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SLE-4: Final Viva &amp; Architecture Decision</w:t>
        <w:br/>
        <w:t>Record (ADR)</w:t>
      </w:r>
    </w:p>
    <w:p>
      <w:pPr>
        <w:jc w:val="center"/>
      </w:pPr>
      <w:r>
        <w:rPr>
          <w:b/>
        </w:rPr>
        <w:t>Course: 02AML204 – Introduction to Artificial Intelligence</w:t>
        <w:br/>
      </w:r>
      <w:r>
        <w:t>SY B.Tech. CSE (AI &amp; ML) | Semester VI</w:t>
      </w:r>
    </w:p>
    <w:p>
      <w:pPr>
        <w:spacing w:after="20"/>
      </w:pPr>
      <w:r>
        <w:rPr>
          <w:b/>
        </w:rPr>
        <w:t xml:space="preserve">Name: </w:t>
      </w:r>
      <w:r>
        <w:t>Vaishnavi Sachin Hanchate</w:t>
      </w:r>
    </w:p>
    <w:p>
      <w:pPr>
        <w:spacing w:after="20"/>
      </w:pPr>
      <w:r>
        <w:rPr>
          <w:b/>
        </w:rPr>
        <w:t xml:space="preserve">PRN NO.: </w:t>
      </w:r>
      <w:r>
        <w:t>25UAM001</w:t>
      </w:r>
    </w:p>
    <w:p>
      <w:pPr>
        <w:spacing w:after="20"/>
      </w:pPr>
      <w:r>
        <w:rPr>
          <w:b/>
        </w:rPr>
        <w:t xml:space="preserve">Division: </w:t>
      </w:r>
      <w:r>
        <w:t>A</w:t>
      </w:r>
    </w:p>
    <w:p>
      <w:pPr>
        <w:pStyle w:val="Heading1"/>
      </w:pPr>
      <w:r>
        <w:t>PART A: Architecture Decision Record (ADR)</w:t>
      </w:r>
    </w:p>
    <w:p>
      <w:r>
        <w:rPr>
          <w:b/>
        </w:rPr>
        <w:t xml:space="preserve">Title: </w:t>
      </w:r>
      <w:r>
        <w:t>Prefer Breadth-First Search (BFS) for the Tested Grid-Pathfinding Problem</w:t>
      </w:r>
    </w:p>
    <w:p>
      <w:r>
        <w:rPr>
          <w:b/>
        </w:rPr>
        <w:t xml:space="preserve">Status: </w:t>
      </w:r>
      <w:r>
        <w:t>Accepted for the current 40 × 40 grid experiment</w:t>
      </w:r>
    </w:p>
    <w:p>
      <w:pPr>
        <w:pStyle w:val="Heading2"/>
      </w:pPr>
      <w:r>
        <w:t>1. Context</w:t>
      </w:r>
    </w:p>
    <w:p>
      <w:r>
        <w:t>The Multi-Agent Game Strategy System searches a graph or grid to find a path from a start node to a goal node. In SLE-1, I worked on the search-system project, its code, README, and GitHub repository. In SLE-2, I compared Breadth-First Search (BFS) and Depth-First Search (DFS) on the same 40 × 40 grid, using the same start and goal nodes. I measured average execution time over 100 runs, nodes expanded, and path length. In SLE-3, I documented the system using C4 Context, Container, Component, and Code views. The decision was to identify which strategy best suited the tested pathfinding task.</w:t>
      </w:r>
    </w:p>
    <w:p>
      <w:pPr>
        <w:pStyle w:val="Heading2"/>
      </w:pPr>
      <w:r>
        <w:t>2. Decision</w:t>
      </w:r>
    </w:p>
    <w:p>
      <w:r>
        <w:t>Prefer BFS for the tested unweighted 40 × 40 grid because it was faster in the recorded experiment and returned a much shorter path than DFS. Keep DFS available as a separate search strategy for comparison and for cases where depth-first exploration may be useful.</w:t>
      </w:r>
    </w:p>
    <w:p>
      <w:pPr>
        <w:pStyle w:val="Heading2"/>
      </w:pPr>
      <w:r>
        <w:t>3. Alternatives Considered</w:t>
      </w:r>
    </w:p>
    <w:p>
      <w:pPr>
        <w:pStyle w:val="ListBullet"/>
      </w:pPr>
      <w:r>
        <w:t>Alternative 1 — Use only DFS: DFS explored 1,561 nodes and took 14.120290 ms on average in the recorded experiment. It returned a path length of 1,561, which was much longer than the BFS path in this test.</w:t>
      </w:r>
    </w:p>
    <w:p>
      <w:pPr>
        <w:pStyle w:val="ListBullet"/>
      </w:pPr>
      <w:r>
        <w:t>Alternative 2 — Treat BFS and DFS as equally preferred: this would not use the measured execution-time and path-length differences to choose a default for this tested task.</w:t>
      </w:r>
    </w:p>
    <w:p>
      <w:pPr>
        <w:pStyle w:val="ListBullet"/>
      </w:pPr>
      <w:r>
        <w:t>Alternative 3 — Use A* Search: A* could be explored in future work with a suitable heuristic, but it was not measured in the SLE-2 experiment, so there is no direct result in my report for comparison.</w:t>
      </w:r>
    </w:p>
    <w:p>
      <w:pPr>
        <w:pStyle w:val="ListBullet"/>
      </w:pPr>
      <w:r>
        <w:t>Alternative 4 — Prefer BFS while retaining separate BFS and DFS modules: this uses the current experimental evidence and preserves the ability to test both algorithms.</w:t>
      </w:r>
    </w:p>
    <w:p>
      <w:pPr>
        <w:pStyle w:val="Heading2"/>
      </w:pPr>
      <w:r>
        <w:t>4. Rationale / Justification</w:t>
      </w:r>
    </w:p>
    <w:p>
      <w:r>
        <w:t>In SLE-2, both algorithms were tested on the same 40 × 40 grid with the same start and goal nodes. The average execution time was measured over 100 runs. BFS took 1.667895 ms on average, while DFS took 14.120290 ms. BFS returned a path length of 79, whereas DFS returned a path length of 1,561. BFS expanded 1,600 nodes and DFS expanded 1,561 nodes, so DFS expanded slightly fewer nodes but still took longer in this experiment. BFS explores nodes level by level using a queue and finds a shortest path in an unweighted graph when a path exists. The SLE-3 Container diagram separates the Input Module, Agent Coordinator, Search Engine, Visited Memory, and Output Module. The Component and Code views show separate BFS/DFS logic, frontier handling, visited-state tracking, goal testing, and path handling. This modular architecture makes it possible to prefer BFS without removing DFS, and supports independent testing and future changes. This decision is limited to the reported experiment; other grid sizes and graph structures should be profiled separately.</w:t>
      </w:r>
    </w:p>
    <w:p>
      <w:pPr>
        <w:pStyle w:val="Heading2"/>
      </w:pPr>
      <w:r>
        <w:t>Evidence / Metrics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sz w:val="18"/>
              </w:rPr>
              <w:t>Evidence / Metric</w:t>
            </w:r>
          </w:p>
        </w:tc>
        <w:tc>
          <w:tcPr>
            <w:tcW w:type="dxa" w:w="2520"/>
            <w:shd w:fill="D9EAF7"/>
            <w:vAlign w:val="center"/>
          </w:tcPr>
          <w:p>
            <w:r>
              <w:rPr>
                <w:b/>
                <w:sz w:val="18"/>
              </w:rPr>
              <w:t>BFS</w:t>
            </w:r>
          </w:p>
        </w:tc>
        <w:tc>
          <w:tcPr>
            <w:tcW w:type="dxa" w:w="2520"/>
            <w:shd w:fill="D9EAF7"/>
            <w:vAlign w:val="center"/>
          </w:tcPr>
          <w:p>
            <w:r>
              <w:rPr>
                <w:b/>
                <w:sz w:val="18"/>
              </w:rPr>
              <w:t>DFS</w:t>
            </w:r>
          </w:p>
        </w:tc>
        <w:tc>
          <w:tcPr>
            <w:tcW w:type="dxa" w:w="2520"/>
            <w:shd w:fill="D9EAF7"/>
            <w:vAlign w:val="center"/>
          </w:tcPr>
          <w:p>
            <w:r>
              <w:rPr>
                <w:b/>
                <w:sz w:val="18"/>
              </w:rPr>
              <w:t>Source / Observation</w:t>
            </w:r>
          </w:p>
        </w:tc>
      </w:tr>
      <w:tr>
        <w:tc>
          <w:tcPr>
            <w:tcW w:type="dxa" w:w="2520"/>
            <w:vAlign w:val="center"/>
          </w:tcPr>
          <w:p>
            <w:r>
              <w:rPr>
                <w:sz w:val="18"/>
              </w:rPr>
              <w:t>Input grid</w:t>
            </w:r>
          </w:p>
        </w:tc>
        <w:tc>
          <w:tcPr>
            <w:tcW w:type="dxa" w:w="2520"/>
            <w:vAlign w:val="center"/>
          </w:tcPr>
          <w:p>
            <w:r>
              <w:rPr>
                <w:sz w:val="18"/>
              </w:rPr>
              <w:t>40 × 40</w:t>
            </w:r>
          </w:p>
        </w:tc>
        <w:tc>
          <w:tcPr>
            <w:tcW w:type="dxa" w:w="2520"/>
            <w:vAlign w:val="center"/>
          </w:tcPr>
          <w:p>
            <w:r>
              <w:rPr>
                <w:sz w:val="18"/>
              </w:rPr>
              <w:t>40 × 40</w:t>
            </w:r>
          </w:p>
        </w:tc>
        <w:tc>
          <w:tcPr>
            <w:tcW w:type="dxa" w:w="2520"/>
            <w:vAlign w:val="center"/>
          </w:tcPr>
          <w:p>
            <w:r>
              <w:rPr>
                <w:sz w:val="18"/>
              </w:rPr>
              <w:t>SLE-2 report</w:t>
            </w:r>
          </w:p>
        </w:tc>
      </w:tr>
      <w:tr>
        <w:tc>
          <w:tcPr>
            <w:tcW w:type="dxa" w:w="2520"/>
            <w:vAlign w:val="center"/>
          </w:tcPr>
          <w:p>
            <w:r>
              <w:rPr>
                <w:sz w:val="18"/>
              </w:rPr>
              <w:t>Average execution time</w:t>
            </w:r>
          </w:p>
        </w:tc>
        <w:tc>
          <w:tcPr>
            <w:tcW w:type="dxa" w:w="2520"/>
            <w:vAlign w:val="center"/>
          </w:tcPr>
          <w:p>
            <w:r>
              <w:rPr>
                <w:sz w:val="18"/>
              </w:rPr>
              <w:t>1.667895 ms</w:t>
            </w:r>
          </w:p>
        </w:tc>
        <w:tc>
          <w:tcPr>
            <w:tcW w:type="dxa" w:w="2520"/>
            <w:vAlign w:val="center"/>
          </w:tcPr>
          <w:p>
            <w:r>
              <w:rPr>
                <w:sz w:val="18"/>
              </w:rPr>
              <w:t>14.120290 ms</w:t>
            </w:r>
          </w:p>
        </w:tc>
        <w:tc>
          <w:tcPr>
            <w:tcW w:type="dxa" w:w="2520"/>
            <w:vAlign w:val="center"/>
          </w:tcPr>
          <w:p>
            <w:r>
              <w:rPr>
                <w:sz w:val="18"/>
              </w:rPr>
              <w:t>100-run experiment</w:t>
            </w:r>
          </w:p>
        </w:tc>
      </w:tr>
      <w:tr>
        <w:tc>
          <w:tcPr>
            <w:tcW w:type="dxa" w:w="2520"/>
            <w:vAlign w:val="center"/>
          </w:tcPr>
          <w:p>
            <w:r>
              <w:rPr>
                <w:sz w:val="18"/>
              </w:rPr>
              <w:t>Path length</w:t>
            </w:r>
          </w:p>
        </w:tc>
        <w:tc>
          <w:tcPr>
            <w:tcW w:type="dxa" w:w="2520"/>
            <w:vAlign w:val="center"/>
          </w:tcPr>
          <w:p>
            <w:r>
              <w:rPr>
                <w:sz w:val="18"/>
              </w:rPr>
              <w:t>79</w:t>
            </w:r>
          </w:p>
        </w:tc>
        <w:tc>
          <w:tcPr>
            <w:tcW w:type="dxa" w:w="2520"/>
            <w:vAlign w:val="center"/>
          </w:tcPr>
          <w:p>
            <w:r>
              <w:rPr>
                <w:sz w:val="18"/>
              </w:rPr>
              <w:t>1,561</w:t>
            </w:r>
          </w:p>
        </w:tc>
        <w:tc>
          <w:tcPr>
            <w:tcW w:type="dxa" w:w="2520"/>
            <w:vAlign w:val="center"/>
          </w:tcPr>
          <w:p>
            <w:r>
              <w:rPr>
                <w:sz w:val="18"/>
              </w:rPr>
              <w:t>BFS returned a shorter path</w:t>
            </w:r>
          </w:p>
        </w:tc>
      </w:tr>
      <w:tr>
        <w:tc>
          <w:tcPr>
            <w:tcW w:type="dxa" w:w="2520"/>
            <w:vAlign w:val="center"/>
          </w:tcPr>
          <w:p>
            <w:r>
              <w:rPr>
                <w:sz w:val="18"/>
              </w:rPr>
              <w:t>Nodes expanded</w:t>
            </w:r>
          </w:p>
        </w:tc>
        <w:tc>
          <w:tcPr>
            <w:tcW w:type="dxa" w:w="2520"/>
            <w:vAlign w:val="center"/>
          </w:tcPr>
          <w:p>
            <w:r>
              <w:rPr>
                <w:sz w:val="18"/>
              </w:rPr>
              <w:t>1,600</w:t>
            </w:r>
          </w:p>
        </w:tc>
        <w:tc>
          <w:tcPr>
            <w:tcW w:type="dxa" w:w="2520"/>
            <w:vAlign w:val="center"/>
          </w:tcPr>
          <w:p>
            <w:r>
              <w:rPr>
                <w:sz w:val="18"/>
              </w:rPr>
              <w:t>1,561</w:t>
            </w:r>
          </w:p>
        </w:tc>
        <w:tc>
          <w:tcPr>
            <w:tcW w:type="dxa" w:w="2520"/>
            <w:vAlign w:val="center"/>
          </w:tcPr>
          <w:p>
            <w:r>
              <w:rPr>
                <w:sz w:val="18"/>
              </w:rPr>
              <w:t>DFS expanded 39 fewer nodes</w:t>
            </w:r>
          </w:p>
        </w:tc>
      </w:tr>
      <w:tr>
        <w:tc>
          <w:tcPr>
            <w:tcW w:type="dxa" w:w="2520"/>
            <w:vAlign w:val="center"/>
          </w:tcPr>
          <w:p>
            <w:r>
              <w:rPr>
                <w:sz w:val="18"/>
              </w:rPr>
              <w:t>Data structure</w:t>
            </w:r>
          </w:p>
        </w:tc>
        <w:tc>
          <w:tcPr>
            <w:tcW w:type="dxa" w:w="2520"/>
            <w:vAlign w:val="center"/>
          </w:tcPr>
          <w:p>
            <w:r>
              <w:rPr>
                <w:sz w:val="18"/>
              </w:rPr>
              <w:t>Queue</w:t>
            </w:r>
          </w:p>
        </w:tc>
        <w:tc>
          <w:tcPr>
            <w:tcW w:type="dxa" w:w="2520"/>
            <w:vAlign w:val="center"/>
          </w:tcPr>
          <w:p>
            <w:r>
              <w:rPr>
                <w:sz w:val="18"/>
              </w:rPr>
              <w:t>Stack / recursive exploration</w:t>
            </w:r>
          </w:p>
        </w:tc>
        <w:tc>
          <w:tcPr>
            <w:tcW w:type="dxa" w:w="2520"/>
            <w:vAlign w:val="center"/>
          </w:tcPr>
          <w:p>
            <w:r>
              <w:rPr>
                <w:sz w:val="18"/>
              </w:rPr>
              <w:t>SLE-3 Code/Component view</w:t>
            </w:r>
          </w:p>
        </w:tc>
      </w:tr>
      <w:tr>
        <w:tc>
          <w:tcPr>
            <w:tcW w:type="dxa" w:w="2520"/>
            <w:vAlign w:val="center"/>
          </w:tcPr>
          <w:p>
            <w:r>
              <w:rPr>
                <w:sz w:val="18"/>
              </w:rPr>
              <w:t>Shortest path guarantee</w:t>
            </w:r>
          </w:p>
        </w:tc>
        <w:tc>
          <w:tcPr>
            <w:tcW w:type="dxa" w:w="2520"/>
            <w:vAlign w:val="center"/>
          </w:tcPr>
          <w:p>
            <w:r>
              <w:rPr>
                <w:sz w:val="18"/>
              </w:rPr>
              <w:t>Yes, for unweighted graphs</w:t>
            </w:r>
          </w:p>
        </w:tc>
        <w:tc>
          <w:tcPr>
            <w:tcW w:type="dxa" w:w="2520"/>
            <w:vAlign w:val="center"/>
          </w:tcPr>
          <w:p>
            <w:r>
              <w:rPr>
                <w:sz w:val="18"/>
              </w:rPr>
              <w:t>Not guaranteed</w:t>
            </w:r>
          </w:p>
        </w:tc>
        <w:tc>
          <w:tcPr>
            <w:tcW w:type="dxa" w:w="2520"/>
            <w:vAlign w:val="center"/>
          </w:tcPr>
          <w:p>
            <w:r>
              <w:rPr>
                <w:sz w:val="18"/>
              </w:rPr>
              <w:t>Algorithm property</w:t>
            </w:r>
          </w:p>
        </w:tc>
      </w:tr>
    </w:tbl>
    <w:p>
      <w:r>
        <w:rPr>
          <w:b/>
        </w:rPr>
        <w:t xml:space="preserve">Note: </w:t>
      </w:r>
      <w:r>
        <w:t>The execution times and counts above are copied from the SLE-2 report. They describe the recorded 40 × 40 experiment and should not be treated as universal performance results.</w:t>
      </w:r>
    </w:p>
    <w:p>
      <w:pPr>
        <w:pStyle w:val="Heading2"/>
      </w:pPr>
      <w:r>
        <w:t>5. Consequences</w:t>
      </w:r>
    </w:p>
    <w:p>
      <w:r>
        <w:rPr>
          <w:b/>
        </w:rPr>
        <w:t>Positive:</w:t>
      </w:r>
    </w:p>
    <w:p>
      <w:pPr>
        <w:pStyle w:val="ListBullet"/>
      </w:pPr>
      <w:r>
        <w:t>The system has a clear preferred strategy for the tested grid, supported by measured results.</w:t>
      </w:r>
    </w:p>
    <w:p>
      <w:pPr>
        <w:pStyle w:val="ListBullet"/>
      </w:pPr>
      <w:r>
        <w:t>BFS returned a much shorter path and had a lower measured average execution time in the experiment.</w:t>
      </w:r>
    </w:p>
    <w:p>
      <w:pPr>
        <w:pStyle w:val="ListBullet"/>
      </w:pPr>
      <w:r>
        <w:t>Keeping BFS and DFS separate allows independent testing, comparison, and maintenance.</w:t>
      </w:r>
    </w:p>
    <w:p>
      <w:pPr>
        <w:pStyle w:val="ListBullet"/>
      </w:pPr>
      <w:r>
        <w:t>The C4 architecture makes the responsibilities of search, visited-state management, coordination, input, and output easier to explain.</w:t>
      </w:r>
    </w:p>
    <w:p>
      <w:r>
        <w:rPr>
          <w:b/>
        </w:rPr>
        <w:t>Negative / Trade-offs:</w:t>
      </w:r>
    </w:p>
    <w:p>
      <w:pPr>
        <w:pStyle w:val="ListBullet"/>
      </w:pPr>
      <w:r>
        <w:t>BFS can require more memory because it stores nodes in its frontier.</w:t>
      </w:r>
    </w:p>
    <w:p>
      <w:pPr>
        <w:pStyle w:val="ListBullet"/>
      </w:pPr>
      <w:r>
        <w:t>The result is based on one grid size and does not prove BFS is faster for every graph or every problem.</w:t>
      </w:r>
    </w:p>
    <w:p>
      <w:pPr>
        <w:pStyle w:val="ListBullet"/>
      </w:pPr>
      <w:r>
        <w:t>DFS remains in the project, so both implementations need to be maintained.</w:t>
      </w:r>
    </w:p>
    <w:p>
      <w:pPr>
        <w:pStyle w:val="ListBullet"/>
      </w:pPr>
      <w:r>
        <w:t>A* may be worth evaluating later, but it requires a suitable heuristic and a new fair profiling experiment.</w:t>
      </w:r>
    </w:p>
    <w:p>
      <w:pPr>
        <w:pStyle w:val="Heading1"/>
      </w:pPr>
      <w:r>
        <w:t>PART B: Short Summary of My SLE Journey</w:t>
      </w:r>
    </w:p>
    <w:p>
      <w:r>
        <w:t>In SLE-1, I worked on the search-system project, its code, README, AI Contribution Log, and GitHub repository. In SLE-2, I compared BFS and DFS on a 40 × 40 grid and recorded execution time, nodes expanded, and path length over 100 runs. The recorded results showed BFS at 1.667895 ms with path length 79, and DFS at 14.120290 ms with path length 1,561. In SLE-3, I documented the system with the C4 Context, Container, Component, and Code views. These views explained how the input, agent coordination, search engine, visited memory, and output work together. In SLE-4, I documented the decision to prefer BFS for this tested grid while retaining DFS as a separate alternative. The decision combines experimental evidence with the modular design represented in the C4 diagrams.</w:t>
      </w:r>
    </w:p>
    <w:p>
      <w:pPr>
        <w:pStyle w:val="Heading1"/>
      </w:pPr>
      <w:r>
        <w:t>PART C: AI Contribution Note</w:t>
      </w:r>
    </w:p>
    <w:p>
      <w:r>
        <w:rPr>
          <w:b/>
        </w:rPr>
        <w:t xml:space="preserve">AI tools used: </w:t>
      </w:r>
      <w:r>
        <w:t>ChatGPT.</w:t>
      </w:r>
    </w:p>
    <w:p>
      <w:r>
        <w:rPr>
          <w:b/>
        </w:rPr>
        <w:t xml:space="preserve">What AI helped with: </w:t>
      </w:r>
      <w:r>
        <w:t>Understanding and organizing the ADR structure, explaining the BFS/DFS comparison, arranging the alternatives and trade-offs, and preparing the written justification from the SLE-2 measurements and SLE-3 architecture.</w:t>
      </w:r>
    </w:p>
    <w:p>
      <w:r>
        <w:rPr>
          <w:b/>
        </w:rPr>
        <w:t xml:space="preserve">What I did myself: </w:t>
      </w:r>
      <w:r>
        <w:t>I worked on the project files and GitHub repository, ran the BFS/DFS experiment, collected the profiling results reported in SLE-2, and prepared the SLE-2 and SLE-3 submissions. I will review the final document and make sure I can explain the decision and results in my own words during the viva.</w:t>
      </w:r>
    </w:p>
    <w:p>
      <w:pPr>
        <w:pStyle w:val="Heading1"/>
      </w:pPr>
      <w:r>
        <w:t>References</w:t>
      </w:r>
    </w:p>
    <w:p>
      <w:pPr>
        <w:pStyle w:val="ListBullet"/>
      </w:pPr>
      <w:r>
        <w:t>SLE-1 project repository: https://github.com/vaishnavihanchate/ai-agent-portfolio</w:t>
      </w:r>
    </w:p>
    <w:p>
      <w:pPr>
        <w:pStyle w:val="ListBullet"/>
      </w:pPr>
      <w:r>
        <w:t>SLE-2: Profiling Report — BFS and DFS on a 40 × 40 grid.</w:t>
      </w:r>
    </w:p>
    <w:p>
      <w:pPr>
        <w:pStyle w:val="ListBullet"/>
      </w:pPr>
      <w:r>
        <w:t>SLE-3: Architectural Design using Full C4 Model — Multi-Agent Game Strategy System.</w:t>
      </w:r>
    </w:p>
    <w:p>
      <w:pPr>
        <w:pStyle w:val="ListBullet"/>
      </w:pPr>
      <w:r>
        <w:t>BFS and DFS implementation and recorded profiling results from the project.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SLE-4 | 25UAM001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