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 06</w:t>
      </w:r>
      <w:r w:rsidDel="00000000" w:rsidR="00000000" w:rsidRPr="00000000">
        <w:rPr>
          <w:rtl w:val="0"/>
        </w:rPr>
        <w:t xml:space="preserve">: Assignment and practice of Prompt Engineering to craft effective prompts.</w:t>
      </w:r>
    </w:p>
    <w:p w:rsidR="00000000" w:rsidDel="00000000" w:rsidP="00000000" w:rsidRDefault="00000000" w:rsidRPr="00000000" w14:paraId="00000002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Task 1: Prompt Categorization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"Generate a logo for a tech startup using neon colors."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143250" cy="31432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Category: Visual</w:t>
        <w:br w:type="textWrapping"/>
        <w:t xml:space="preserve"> Reasoning: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prompt involves creating a graphic design, specifically a logo.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emphasis on visual elements like "neon colors" and "tech startup" suggests a need for stylistic interpretation.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It’s not asking for a description or explanation, but for a visual output.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🔹 2. "Explain blockchain to a 5-year-old."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Category: Instructional</w:t>
        <w:br w:type="textWrapping"/>
        <w:t xml:space="preserve"> Reasoning: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is a teaching-style prompt, asking for a simplified explanation of a complex concept.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target audience ("a 5-year-old") implies the need for age-appropriate language and analogies.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goal is to educate or inform, which makes it instructional.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🔹 3. "You are a UX designer. Suggest improvements to this app layout."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Category: Conversational + Instructional</w:t>
        <w:br w:type="textWrapping"/>
        <w:t xml:space="preserve"> Reasoning: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prompt sets up a role-play scenario ("You are a UX designer"), which is conversational in tone.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also expects practical advice or critique, which is instructional in nature.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 accompanied by an image or layout, it could also lean into visual analysis, but as written, it’s primarily a role-based advisory prompt.</w:t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Task 2: Refinement Practice</w:t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314325</wp:posOffset>
            </wp:positionV>
            <wp:extent cx="3024188" cy="2771775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f7yd2ntndao3" w:id="0"/>
      <w:bookmarkEnd w:id="0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Task 3: Prompt Design Exercise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bu9o0q0g6xi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ChatGPT (Text-Based Prompt)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Prompt:</w:t>
        <w:br w:type="textWrapping"/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"Write a motivational speech for high school students about the importance of resilience, using simple language, real-life examples, and ending with an inspiring call to action."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Why effective for ChatGPT:</w:t>
        <w:br w:type="textWrapping"/>
        <w:t xml:space="preserve"> ChatGPT is a language model, so this prompt gives clear direction about the tone (motivational), audience (high school students), content style (simple + real-life examples), and structure (ending with a call to action). This ensures a focused and audience-appropriate text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s5xau36k8xj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DALL·E (Image-Based Prompt)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Prompt:</w:t>
        <w:br w:type="textWrapping"/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"Create a poster for an inter-school art festival with a pastel background, abstract paint splashes, and bold text that says ART FEST 2025."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Why effective for DALL·E:</w:t>
        <w:br w:type="textWrapping"/>
        <w:t xml:space="preserve"> DALL·E is an image generation tool, so the prompt specifies: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Purpose: Poster design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Style: Pastel background + abstract paint splashes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Text element: Bold “ART FEST 2025”</w:t>
        <w:br w:type="textWrapping"/>
        <w:t xml:space="preserve"> This level of detail ensures the generated image is visually aligned with the event’s theme.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SORA (Video-Based Prompt)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Prompt:</w:t>
        <w:br w:type="textWrapping"/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"Generate a 20-second video showing a futuristic city at sunset, with flying cars moving between skyscrapers, glowing neon signs, and people walking on elevated glass pathways."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Why effective for SORA:</w:t>
        <w:br w:type="textWrapping"/>
        <w:t xml:space="preserve"> SORA is a video generation tool, so the prompt includes: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Duration: 20 seconds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Setting: Futuristic city at sunset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Dynamic elements: Flying cars, people walking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Visual style: Neon, glass pathways</w:t>
        <w:br w:type="textWrapping"/>
        <w:t xml:space="preserve"> This helps SORA create a cohesive animated scene instead of random 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visuals.</w:t>
        <w:br w:type="textWrapping"/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fgrcqbpgn37x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Coding / Logic Prompt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Prompt: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"Write a Python program that takes a list of student names with marks, sorts them by marks in descending order, and prints the top three performers with their scores."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Why effective for coding tools: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For coding, the prompt is clear and structured: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Input type:</w:t>
      </w:r>
      <w:r w:rsidDel="00000000" w:rsidR="00000000" w:rsidRPr="00000000">
        <w:rPr>
          <w:sz w:val="26"/>
          <w:szCs w:val="26"/>
          <w:rtl w:val="0"/>
        </w:rPr>
        <w:t xml:space="preserve"> list of names and marks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Action:</w:t>
      </w:r>
      <w:r w:rsidDel="00000000" w:rsidR="00000000" w:rsidRPr="00000000">
        <w:rPr>
          <w:sz w:val="26"/>
          <w:szCs w:val="26"/>
          <w:rtl w:val="0"/>
        </w:rPr>
        <w:t xml:space="preserve"> sort by marks (descending)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</w:t>
      </w:r>
      <w:r w:rsidDel="00000000" w:rsidR="00000000" w:rsidRPr="00000000">
        <w:rPr>
          <w:sz w:val="26"/>
          <w:szCs w:val="26"/>
          <w:rtl w:val="0"/>
        </w:rPr>
        <w:t xml:space="preserve"> top 3 performers with scores</w:t>
        <w:br w:type="textWrapping"/>
        <w:t xml:space="preserve"> This gives enough detail for the model to generate correct, runnable code.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Education / Training Prompt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Prompt: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"Design a short interactive quiz for 8th-grade science students on renewable energy, with 5 multiple-choice questions and instant feedback after each answer."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Why effective for education/training tools: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This prompt is suited for training/learning platforms because it specifies: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Topic:</w:t>
      </w:r>
      <w:r w:rsidDel="00000000" w:rsidR="00000000" w:rsidRPr="00000000">
        <w:rPr>
          <w:sz w:val="26"/>
          <w:szCs w:val="26"/>
          <w:rtl w:val="0"/>
        </w:rPr>
        <w:t xml:space="preserve"> Renewable energy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Audience:</w:t>
      </w:r>
      <w:r w:rsidDel="00000000" w:rsidR="00000000" w:rsidRPr="00000000">
        <w:rPr>
          <w:sz w:val="26"/>
          <w:szCs w:val="26"/>
          <w:rtl w:val="0"/>
        </w:rPr>
        <w:t xml:space="preserve"> 8th-grade students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Format:</w:t>
      </w:r>
      <w:r w:rsidDel="00000000" w:rsidR="00000000" w:rsidRPr="00000000">
        <w:rPr>
          <w:sz w:val="26"/>
          <w:szCs w:val="26"/>
          <w:rtl w:val="0"/>
        </w:rPr>
        <w:t xml:space="preserve"> 5 MCQs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Interactivity:</w:t>
      </w:r>
      <w:r w:rsidDel="00000000" w:rsidR="00000000" w:rsidRPr="00000000">
        <w:rPr>
          <w:sz w:val="26"/>
          <w:szCs w:val="26"/>
          <w:rtl w:val="0"/>
        </w:rPr>
        <w:t xml:space="preserve"> Instant feedback after each answer</w:t>
        <w:br w:type="textWrapping"/>
        <w:t xml:space="preserve"> This ensures the generated content is not just informative but also </w:t>
      </w:r>
      <w:r w:rsidDel="00000000" w:rsidR="00000000" w:rsidRPr="00000000">
        <w:rPr>
          <w:b w:val="1"/>
          <w:sz w:val="26"/>
          <w:szCs w:val="26"/>
          <w:rtl w:val="0"/>
        </w:rPr>
        <w:t xml:space="preserve">engaging and educational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