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hd w:fill="auto" w:val="clear"/>
        </w:rPr>
      </w:pPr>
      <w:r w:rsidDel="00000000" w:rsidR="00000000" w:rsidRPr="00000000">
        <w:rPr>
          <w:color w:val="ff0000"/>
          <w:shd w:fill="auto" w:val="clear"/>
          <w:rtl w:val="0"/>
        </w:rPr>
        <w:t xml:space="preserve">!!! Welcome Kingsley !!!.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color w:val="800080"/>
          <w:shd w:fill="auto" w:val="clear"/>
        </w:rPr>
      </w:pPr>
      <w:r w:rsidDel="00000000" w:rsidR="00000000" w:rsidRPr="00000000">
        <w:rPr>
          <w:color w:val="800080"/>
          <w:shd w:fill="auto" w:val="clear"/>
          <w:rtl w:val="0"/>
        </w:rPr>
        <w:t xml:space="preserve">Task: Run Apache WebServer in Docker Container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a52a2a"/>
          <w:sz w:val="44"/>
          <w:szCs w:val="44"/>
          <w:shd w:fill="auto" w:val="clear"/>
        </w:rPr>
      </w:pPr>
      <w:r w:rsidDel="00000000" w:rsidR="00000000" w:rsidRPr="00000000">
        <w:rPr>
          <w:color w:val="0000ff"/>
          <w:sz w:val="44"/>
          <w:szCs w:val="44"/>
          <w:shd w:fill="auto" w:val="clear"/>
          <w:rtl w:val="0"/>
        </w:rPr>
        <w:t xml:space="preserve">!! task Sucess</w:t>
      </w:r>
      <w:r w:rsidDel="00000000" w:rsidR="00000000" w:rsidRPr="00000000">
        <w:rPr>
          <w:color w:val="008000"/>
          <w:sz w:val="44"/>
          <w:szCs w:val="44"/>
          <w:shd w:fill="auto" w:val="clear"/>
          <w:rtl w:val="0"/>
        </w:rPr>
        <w:t xml:space="preserve">!! Docker !!</w:t>
      </w:r>
      <w:r w:rsidDel="00000000" w:rsidR="00000000" w:rsidRPr="00000000">
        <w:rPr>
          <w:color w:val="a52a2a"/>
          <w:sz w:val="44"/>
          <w:szCs w:val="44"/>
          <w:shd w:fill="auto" w:val="clear"/>
          <w:rtl w:val="0"/>
        </w:rPr>
        <w:t xml:space="preserve">!! Ansible 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