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22502" w14:textId="5DAF5FAB" w:rsidR="00D04C4D" w:rsidRPr="00AD5D5E" w:rsidRDefault="00D04C4D" w:rsidP="00367F09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D5E">
        <w:rPr>
          <w:rFonts w:ascii="Times New Roman" w:hAnsi="Times New Roman" w:cs="Times New Roman"/>
          <w:sz w:val="24"/>
          <w:szCs w:val="24"/>
        </w:rPr>
        <w:t>Define the following:</w:t>
      </w:r>
    </w:p>
    <w:p w14:paraId="343FADC7" w14:textId="5ECF33CC" w:rsidR="00367F09" w:rsidRPr="00D04C4D" w:rsidRDefault="00D04C4D" w:rsidP="00367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C4D">
        <w:rPr>
          <w:rFonts w:ascii="Times New Roman" w:eastAsia="Times New Roman" w:hAnsi="Times New Roman" w:cs="Times New Roman"/>
          <w:sz w:val="24"/>
          <w:szCs w:val="24"/>
          <w:lang w:eastAsia="en-IN"/>
        </w:rPr>
        <w:t>Attribute</w:t>
      </w:r>
      <w:r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An attribute is a database field </w:t>
      </w:r>
      <w:r w:rsidR="00367F09"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an independent column </w:t>
      </w:r>
      <w:r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relation(table). It describes the instances in the row of a database. </w:t>
      </w:r>
      <w:r w:rsidR="00367F09"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example: In a relation </w:t>
      </w:r>
      <w:r w:rsidR="00367F09" w:rsidRPr="00AD5D5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employee</w:t>
      </w:r>
      <w:r w:rsidR="00367F09" w:rsidRPr="00AD5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367F09" w:rsidRPr="00AD5D5E">
        <w:rPr>
          <w:rFonts w:ascii="Times New Roman" w:hAnsi="Times New Roman" w:cs="Times New Roman"/>
          <w:sz w:val="24"/>
          <w:szCs w:val="24"/>
          <w:shd w:val="clear" w:color="auto" w:fill="FFFFFF"/>
        </w:rPr>
        <w:t>person-id, person, street, city</w:t>
      </w:r>
      <w:r w:rsidR="00367F09" w:rsidRPr="00AD5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attributes. </w:t>
      </w:r>
    </w:p>
    <w:p w14:paraId="29F8EF90" w14:textId="67073D13" w:rsidR="00D04C4D" w:rsidRPr="00D04C4D" w:rsidRDefault="00D04C4D" w:rsidP="00367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C4D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 Management</w:t>
      </w:r>
      <w:r w:rsidR="00367F09"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transaction is a set of operations that perform a single function in a database. Transaction manager is one of the components in database engine. It ensures that the database remains consistent even after the system failures and transaction failures. </w:t>
      </w:r>
    </w:p>
    <w:p w14:paraId="4E0B2594" w14:textId="71567637" w:rsidR="00D04C4D" w:rsidRPr="00D04C4D" w:rsidRDefault="00D04C4D" w:rsidP="00367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C4D">
        <w:rPr>
          <w:rFonts w:ascii="Times New Roman" w:eastAsia="Times New Roman" w:hAnsi="Times New Roman" w:cs="Times New Roman"/>
          <w:sz w:val="24"/>
          <w:szCs w:val="24"/>
          <w:lang w:eastAsia="en-IN"/>
        </w:rPr>
        <w:t>DBA</w:t>
      </w:r>
      <w:r w:rsidR="00343B64"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Data-Base Administrators. DBAs are one of the users of database. They maintain the database by directing or performing activities to keep the data secured</w:t>
      </w:r>
      <w:r w:rsidR="00F3102D"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</w:t>
      </w:r>
      <w:r w:rsidR="00343B64"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certain administration tools</w:t>
      </w:r>
      <w:r w:rsidR="00F3102D"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CAD766F" w14:textId="1F7D6D40" w:rsidR="00D04C4D" w:rsidRPr="00D04C4D" w:rsidRDefault="00D04C4D" w:rsidP="00367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C4D">
        <w:rPr>
          <w:rFonts w:ascii="Times New Roman" w:eastAsia="Times New Roman" w:hAnsi="Times New Roman" w:cs="Times New Roman"/>
          <w:sz w:val="24"/>
          <w:szCs w:val="24"/>
          <w:lang w:eastAsia="en-IN"/>
        </w:rPr>
        <w:t>Data Mining</w:t>
      </w:r>
      <w:r w:rsidR="002F2985"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Data mining is the process of analysing large quantity of data which is stored in the database or data warehouse using various data mining techniques. </w:t>
      </w:r>
    </w:p>
    <w:p w14:paraId="45A547BB" w14:textId="043D8E9B" w:rsidR="00D04C4D" w:rsidRPr="00D04C4D" w:rsidRDefault="00D04C4D" w:rsidP="00367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C4D">
        <w:rPr>
          <w:rFonts w:ascii="Times New Roman" w:eastAsia="Times New Roman" w:hAnsi="Times New Roman" w:cs="Times New Roman"/>
          <w:sz w:val="24"/>
          <w:szCs w:val="24"/>
          <w:lang w:eastAsia="en-IN"/>
        </w:rPr>
        <w:t>DDL</w:t>
      </w:r>
      <w:r w:rsidR="000961FE"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Data Definition Language is a specific notation for defining the database schema. It defines the schema for all the relations, domain values of attributes, integrity constraints and authorizations. </w:t>
      </w:r>
    </w:p>
    <w:p w14:paraId="70BDAEBE" w14:textId="3CFBD363" w:rsidR="00D04C4D" w:rsidRPr="00D04C4D" w:rsidRDefault="00D04C4D" w:rsidP="00367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C4D">
        <w:rPr>
          <w:rFonts w:ascii="Times New Roman" w:eastAsia="Times New Roman" w:hAnsi="Times New Roman" w:cs="Times New Roman"/>
          <w:sz w:val="24"/>
          <w:szCs w:val="24"/>
          <w:lang w:eastAsia="en-IN"/>
        </w:rPr>
        <w:t>Domain</w:t>
      </w:r>
      <w:r w:rsidR="000961FE"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Domain is the set of allowed values for each attribute. All the attribute values must be atomic. Each attribute has a special value “null” which indicates that the value is unknown. </w:t>
      </w:r>
    </w:p>
    <w:p w14:paraId="37E598C0" w14:textId="27C2BA54" w:rsidR="00D04C4D" w:rsidRPr="00AD5D5E" w:rsidRDefault="00D04C4D" w:rsidP="003E2B78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C4D">
        <w:rPr>
          <w:rFonts w:ascii="Times New Roman" w:eastAsia="Times New Roman" w:hAnsi="Times New Roman" w:cs="Times New Roman"/>
          <w:sz w:val="24"/>
          <w:szCs w:val="24"/>
          <w:lang w:eastAsia="en-IN"/>
        </w:rPr>
        <w:t>Foreign Key</w:t>
      </w:r>
      <w:r w:rsidR="000961FE"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3E2B78"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>An attribute in one relation must appear as primary key in another relation. In the following, department_name is the foreign key in works relation referencing department relation.</w:t>
      </w:r>
    </w:p>
    <w:p w14:paraId="36B222A1" w14:textId="77777777" w:rsidR="003E2B78" w:rsidRPr="00AD5D5E" w:rsidRDefault="003E2B78" w:rsidP="003E2B78">
      <w:pPr>
        <w:pStyle w:val="NormalWeb"/>
        <w:shd w:val="clear" w:color="auto" w:fill="FFFFFF"/>
        <w:spacing w:before="0" w:beforeAutospacing="0" w:after="0" w:afterAutospacing="0"/>
        <w:ind w:left="720"/>
      </w:pPr>
      <w:r w:rsidRPr="00AD5D5E">
        <w:t>works (person-id, person, department_name, salary)</w:t>
      </w:r>
    </w:p>
    <w:p w14:paraId="69E71253" w14:textId="0356DEE8" w:rsidR="003E2B78" w:rsidRPr="00AD5D5E" w:rsidRDefault="003E2B78" w:rsidP="003C2756">
      <w:pPr>
        <w:pStyle w:val="NormalWeb"/>
        <w:shd w:val="clear" w:color="auto" w:fill="FFFFFF"/>
        <w:spacing w:before="0" w:beforeAutospacing="0" w:after="0" w:afterAutospacing="0"/>
        <w:ind w:left="720"/>
      </w:pPr>
      <w:r w:rsidRPr="00AD5D5E">
        <w:t>department (department-id, department_name, building)</w:t>
      </w:r>
    </w:p>
    <w:p w14:paraId="7E21BC9D" w14:textId="47010B07" w:rsidR="00D04C4D" w:rsidRPr="00D04C4D" w:rsidRDefault="00D04C4D" w:rsidP="003C275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C4D">
        <w:rPr>
          <w:rFonts w:ascii="Times New Roman" w:eastAsia="Times New Roman" w:hAnsi="Times New Roman" w:cs="Times New Roman"/>
          <w:sz w:val="24"/>
          <w:szCs w:val="24"/>
          <w:lang w:eastAsia="en-IN"/>
        </w:rPr>
        <w:t>Logical Schema</w:t>
      </w:r>
      <w:r w:rsidR="003C2756"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Logical schema is the overall logical structure of the database. Example, the database consists of information about works and department relation and the relationship between them. </w:t>
      </w:r>
    </w:p>
    <w:p w14:paraId="6F4DBC15" w14:textId="48E4F7D2" w:rsidR="00D04C4D" w:rsidRPr="00D04C4D" w:rsidRDefault="00D04C4D" w:rsidP="00367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C4D">
        <w:rPr>
          <w:rFonts w:ascii="Times New Roman" w:eastAsia="Times New Roman" w:hAnsi="Times New Roman" w:cs="Times New Roman"/>
          <w:sz w:val="24"/>
          <w:szCs w:val="24"/>
          <w:lang w:eastAsia="en-IN"/>
        </w:rPr>
        <w:t>Null value</w:t>
      </w:r>
      <w:r w:rsidR="00F916CE"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“NULL” value is used to represent a missing or an unknown value. </w:t>
      </w:r>
      <w:r w:rsidR="00800400"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 field with no value, or it appears blank. </w:t>
      </w:r>
      <w:r w:rsidR="00800400"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>“Null” values cause complications in many operations. It must be dealt carefully.</w:t>
      </w:r>
      <w:r w:rsidR="00800400"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362FFBE" w14:textId="15CCB3E7" w:rsidR="00E441FD" w:rsidRPr="00AD5D5E" w:rsidRDefault="00D04C4D" w:rsidP="00367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C4D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Relation instance</w:t>
      </w:r>
      <w:r w:rsidR="00606753"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is the actual contents of the database relation at a </w:t>
      </w:r>
      <w:proofErr w:type="gramStart"/>
      <w:r w:rsidR="00606753"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particular point</w:t>
      </w:r>
      <w:proofErr w:type="gramEnd"/>
      <w:r w:rsidR="00606753"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time. It is analogous to the values. </w:t>
      </w:r>
    </w:p>
    <w:p w14:paraId="49E78ACC" w14:textId="68904580" w:rsidR="00D04C4D" w:rsidRPr="00AD5D5E" w:rsidRDefault="00D04C4D" w:rsidP="00367F09">
      <w:pPr>
        <w:shd w:val="clear" w:color="auto" w:fill="FFFFFF"/>
        <w:spacing w:before="100" w:beforeAutospacing="1" w:after="100" w:afterAutospacing="1" w:line="240" w:lineRule="auto"/>
        <w:ind w:left="1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2) </w:t>
      </w:r>
      <w:r w:rsidR="00AA3AB4" w:rsidRPr="00AD5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Explain the difference between a </w:t>
      </w:r>
      <w:proofErr w:type="spellStart"/>
      <w:r w:rsidR="00AA3AB4" w:rsidRPr="00AD5D5E">
        <w:rPr>
          <w:rFonts w:ascii="Times New Roman" w:hAnsi="Times New Roman" w:cs="Times New Roman"/>
          <w:sz w:val="24"/>
          <w:szCs w:val="24"/>
          <w:shd w:val="clear" w:color="auto" w:fill="FFFFFF"/>
        </w:rPr>
        <w:t>superkey</w:t>
      </w:r>
      <w:proofErr w:type="spellEnd"/>
      <w:r w:rsidR="00AA3AB4" w:rsidRPr="00AD5D5E">
        <w:rPr>
          <w:rFonts w:ascii="Times New Roman" w:hAnsi="Times New Roman" w:cs="Times New Roman"/>
          <w:sz w:val="24"/>
          <w:szCs w:val="24"/>
          <w:shd w:val="clear" w:color="auto" w:fill="FFFFFF"/>
        </w:rPr>
        <w:t>, a candidate key, and a primary key.  What factors do you need to consider when selecting the primary key?</w:t>
      </w:r>
    </w:p>
    <w:p w14:paraId="2ED5EAB2" w14:textId="77777777" w:rsidR="00D04C4D" w:rsidRPr="00AD5D5E" w:rsidRDefault="00D04C4D" w:rsidP="00367F09">
      <w:pPr>
        <w:pStyle w:val="Default"/>
        <w:spacing w:after="16"/>
        <w:jc w:val="both"/>
        <w:rPr>
          <w:rFonts w:ascii="Times New Roman" w:hAnsi="Times New Roman" w:cs="Times New Roman"/>
          <w:color w:val="auto"/>
        </w:rPr>
      </w:pPr>
      <w:r w:rsidRPr="00AD5D5E">
        <w:rPr>
          <w:rFonts w:ascii="Times New Roman" w:hAnsi="Times New Roman" w:cs="Times New Roman"/>
          <w:b/>
          <w:color w:val="auto"/>
        </w:rPr>
        <w:t xml:space="preserve">a. Super key: </w:t>
      </w:r>
      <w:r w:rsidRPr="00AD5D5E">
        <w:rPr>
          <w:rFonts w:ascii="Times New Roman" w:hAnsi="Times New Roman" w:cs="Times New Roman"/>
          <w:color w:val="auto"/>
        </w:rPr>
        <w:t xml:space="preserve">A super key k is an/are attribute(s) which is/are enough to identify a tuple t uniquely in a relation r. </w:t>
      </w:r>
    </w:p>
    <w:p w14:paraId="5F996955" w14:textId="15CA8773" w:rsidR="00D04C4D" w:rsidRPr="00AD5D5E" w:rsidRDefault="00D04C4D" w:rsidP="00367F09">
      <w:pPr>
        <w:pStyle w:val="Default"/>
        <w:spacing w:after="16"/>
        <w:jc w:val="both"/>
        <w:rPr>
          <w:rFonts w:ascii="Times New Roman" w:hAnsi="Times New Roman" w:cs="Times New Roman"/>
          <w:b/>
          <w:color w:val="auto"/>
        </w:rPr>
      </w:pPr>
      <w:r w:rsidRPr="00AD5D5E">
        <w:rPr>
          <w:rFonts w:ascii="Times New Roman" w:hAnsi="Times New Roman" w:cs="Times New Roman"/>
          <w:color w:val="auto"/>
        </w:rPr>
        <w:t xml:space="preserve">Example: Student ID in students’ relation is a super key whereas the student name is not a super key as there will be more than one student with the same name. </w:t>
      </w:r>
      <w:r w:rsidR="00AA3AB4" w:rsidRPr="00AD5D5E">
        <w:rPr>
          <w:rFonts w:ascii="Times New Roman" w:hAnsi="Times New Roman" w:cs="Times New Roman"/>
          <w:color w:val="auto"/>
        </w:rPr>
        <w:t>Student ID and Name can be super keys.</w:t>
      </w:r>
    </w:p>
    <w:p w14:paraId="1B6AC456" w14:textId="77777777" w:rsidR="00D04C4D" w:rsidRPr="00AD5D5E" w:rsidRDefault="00D04C4D" w:rsidP="00367F09">
      <w:pPr>
        <w:pStyle w:val="Default"/>
        <w:spacing w:after="16"/>
        <w:jc w:val="both"/>
        <w:rPr>
          <w:rFonts w:ascii="Times New Roman" w:hAnsi="Times New Roman" w:cs="Times New Roman"/>
          <w:color w:val="auto"/>
        </w:rPr>
      </w:pPr>
      <w:r w:rsidRPr="00AD5D5E">
        <w:rPr>
          <w:rFonts w:ascii="Times New Roman" w:hAnsi="Times New Roman" w:cs="Times New Roman"/>
          <w:b/>
          <w:color w:val="auto"/>
        </w:rPr>
        <w:t xml:space="preserve">b. Candidate key: </w:t>
      </w:r>
      <w:r w:rsidRPr="00AD5D5E">
        <w:rPr>
          <w:rFonts w:ascii="Times New Roman" w:hAnsi="Times New Roman" w:cs="Times New Roman"/>
          <w:color w:val="auto"/>
        </w:rPr>
        <w:t xml:space="preserve">A candidate key is any super key that is minimal. </w:t>
      </w:r>
    </w:p>
    <w:p w14:paraId="69FAE4A4" w14:textId="04C519A0" w:rsidR="00D04C4D" w:rsidRPr="00AD5D5E" w:rsidRDefault="00D04C4D" w:rsidP="00367F09">
      <w:pPr>
        <w:pStyle w:val="Default"/>
        <w:spacing w:after="16"/>
        <w:jc w:val="both"/>
        <w:rPr>
          <w:rFonts w:ascii="Times New Roman" w:hAnsi="Times New Roman" w:cs="Times New Roman"/>
          <w:color w:val="auto"/>
        </w:rPr>
      </w:pPr>
      <w:r w:rsidRPr="00AD5D5E">
        <w:rPr>
          <w:rFonts w:ascii="Times New Roman" w:hAnsi="Times New Roman" w:cs="Times New Roman"/>
          <w:color w:val="auto"/>
        </w:rPr>
        <w:t xml:space="preserve">Example: Student ID is a </w:t>
      </w:r>
      <w:r w:rsidR="00AA3AB4" w:rsidRPr="00AD5D5E">
        <w:rPr>
          <w:rFonts w:ascii="Times New Roman" w:hAnsi="Times New Roman" w:cs="Times New Roman"/>
          <w:color w:val="auto"/>
        </w:rPr>
        <w:t>candidate key.</w:t>
      </w:r>
    </w:p>
    <w:p w14:paraId="592259C5" w14:textId="77777777" w:rsidR="00D04C4D" w:rsidRPr="00AD5D5E" w:rsidRDefault="00D04C4D" w:rsidP="00367F09">
      <w:pPr>
        <w:pStyle w:val="Default"/>
        <w:spacing w:after="16"/>
        <w:jc w:val="both"/>
        <w:rPr>
          <w:rFonts w:ascii="Times New Roman" w:hAnsi="Times New Roman" w:cs="Times New Roman"/>
          <w:color w:val="auto"/>
        </w:rPr>
      </w:pPr>
      <w:r w:rsidRPr="00AD5D5E">
        <w:rPr>
          <w:rFonts w:ascii="Times New Roman" w:hAnsi="Times New Roman" w:cs="Times New Roman"/>
          <w:b/>
          <w:color w:val="auto"/>
        </w:rPr>
        <w:t xml:space="preserve">c. Primary key: </w:t>
      </w:r>
      <w:r w:rsidRPr="00AD5D5E">
        <w:rPr>
          <w:rFonts w:ascii="Times New Roman" w:hAnsi="Times New Roman" w:cs="Times New Roman"/>
          <w:color w:val="auto"/>
        </w:rPr>
        <w:t xml:space="preserve">One of the candidate keys is selected to be primary key. We must choose one that changes rarely. </w:t>
      </w:r>
    </w:p>
    <w:p w14:paraId="735D35A0" w14:textId="0B66E3E0" w:rsidR="00D04C4D" w:rsidRPr="00AD5D5E" w:rsidRDefault="00D04C4D" w:rsidP="00AA3AB4">
      <w:pPr>
        <w:pStyle w:val="Default"/>
        <w:spacing w:after="16"/>
        <w:jc w:val="both"/>
        <w:rPr>
          <w:rFonts w:ascii="Times New Roman" w:hAnsi="Times New Roman" w:cs="Times New Roman"/>
          <w:color w:val="auto"/>
        </w:rPr>
      </w:pPr>
      <w:r w:rsidRPr="00AD5D5E">
        <w:rPr>
          <w:rFonts w:ascii="Times New Roman" w:hAnsi="Times New Roman" w:cs="Times New Roman"/>
          <w:color w:val="auto"/>
        </w:rPr>
        <w:t xml:space="preserve">Example: Student ID can be a primary key with which a student is identified. </w:t>
      </w:r>
    </w:p>
    <w:p w14:paraId="0540B483" w14:textId="1E59B88B" w:rsidR="006E2CA9" w:rsidRPr="00AD5D5E" w:rsidRDefault="006E2CA9" w:rsidP="00AA3AB4">
      <w:pPr>
        <w:pStyle w:val="Default"/>
        <w:spacing w:after="16"/>
        <w:jc w:val="both"/>
        <w:rPr>
          <w:rFonts w:ascii="Times New Roman" w:hAnsi="Times New Roman" w:cs="Times New Roman"/>
          <w:color w:val="auto"/>
        </w:rPr>
      </w:pPr>
    </w:p>
    <w:p w14:paraId="56A3C52E" w14:textId="0D6B0C3F" w:rsidR="006E2CA9" w:rsidRPr="00AD5D5E" w:rsidRDefault="006E2CA9" w:rsidP="00AA3AB4">
      <w:pPr>
        <w:pStyle w:val="Default"/>
        <w:spacing w:after="16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AD5D5E">
        <w:rPr>
          <w:rFonts w:ascii="Times New Roman" w:hAnsi="Times New Roman" w:cs="Times New Roman"/>
          <w:color w:val="auto"/>
        </w:rPr>
        <w:t xml:space="preserve">5) </w:t>
      </w:r>
      <w:r w:rsidR="00AD5D5E" w:rsidRPr="00AD5D5E">
        <w:rPr>
          <w:rFonts w:ascii="Times New Roman" w:hAnsi="Times New Roman" w:cs="Times New Roman"/>
          <w:color w:val="auto"/>
          <w:shd w:val="clear" w:color="auto" w:fill="FFFFFF"/>
        </w:rPr>
        <w:t>Interpret relational algebra by writing the English equivalence.</w:t>
      </w:r>
    </w:p>
    <w:p w14:paraId="5EC1908C" w14:textId="77777777" w:rsidR="00AD5D5E" w:rsidRPr="00AD5D5E" w:rsidRDefault="00AD5D5E" w:rsidP="00AA3AB4">
      <w:pPr>
        <w:pStyle w:val="Default"/>
        <w:spacing w:after="16"/>
        <w:jc w:val="both"/>
        <w:rPr>
          <w:rFonts w:ascii="Times New Roman" w:hAnsi="Times New Roman" w:cs="Times New Roman"/>
          <w:color w:val="auto"/>
        </w:rPr>
      </w:pPr>
    </w:p>
    <w:p w14:paraId="3AF4066D" w14:textId="77777777" w:rsidR="006E2CA9" w:rsidRPr="00AD5D5E" w:rsidRDefault="006E2CA9" w:rsidP="006E2CA9">
      <w:pPr>
        <w:pStyle w:val="NormalWeb"/>
        <w:shd w:val="clear" w:color="auto" w:fill="FFFFFF"/>
        <w:spacing w:before="180" w:beforeAutospacing="0" w:after="180" w:afterAutospacing="0"/>
      </w:pPr>
      <w:proofErr w:type="spellStart"/>
      <w:r w:rsidRPr="00AD5D5E">
        <w:lastRenderedPageBreak/>
        <w:t>MyUniversity</w:t>
      </w:r>
      <w:proofErr w:type="spellEnd"/>
      <w:r w:rsidRPr="00AD5D5E">
        <w:t xml:space="preserve"> (primary keys are in italic)</w:t>
      </w:r>
    </w:p>
    <w:p w14:paraId="3EA7556B" w14:textId="77777777" w:rsidR="006E2CA9" w:rsidRPr="00AD5D5E" w:rsidRDefault="006E2CA9" w:rsidP="006E2CA9">
      <w:pPr>
        <w:pStyle w:val="NormalWeb"/>
        <w:shd w:val="clear" w:color="auto" w:fill="FFFFFF"/>
        <w:spacing w:before="180" w:beforeAutospacing="0" w:after="180" w:afterAutospacing="0"/>
      </w:pPr>
      <w:r w:rsidRPr="00AD5D5E">
        <w:t>     classroom(</w:t>
      </w:r>
      <w:r w:rsidRPr="00AD5D5E">
        <w:rPr>
          <w:rStyle w:val="Emphasis"/>
        </w:rPr>
        <w:t xml:space="preserve">building, </w:t>
      </w:r>
      <w:proofErr w:type="spellStart"/>
      <w:r w:rsidRPr="00AD5D5E">
        <w:rPr>
          <w:rStyle w:val="Emphasis"/>
        </w:rPr>
        <w:t>room_number</w:t>
      </w:r>
      <w:proofErr w:type="spellEnd"/>
      <w:r w:rsidRPr="00AD5D5E">
        <w:t>, capacit</w:t>
      </w:r>
      <w:bookmarkStart w:id="0" w:name="_GoBack"/>
      <w:bookmarkEnd w:id="0"/>
      <w:r w:rsidRPr="00AD5D5E">
        <w:t>y)</w:t>
      </w:r>
    </w:p>
    <w:p w14:paraId="3484D133" w14:textId="77777777" w:rsidR="006E2CA9" w:rsidRPr="00AD5D5E" w:rsidRDefault="006E2CA9" w:rsidP="006E2CA9">
      <w:pPr>
        <w:pStyle w:val="NormalWeb"/>
        <w:shd w:val="clear" w:color="auto" w:fill="FFFFFF"/>
        <w:spacing w:before="180" w:beforeAutospacing="0" w:after="180" w:afterAutospacing="0"/>
      </w:pPr>
      <w:r w:rsidRPr="00AD5D5E">
        <w:t>     department(</w:t>
      </w:r>
      <w:proofErr w:type="spellStart"/>
      <w:r w:rsidRPr="00AD5D5E">
        <w:rPr>
          <w:rStyle w:val="Emphasis"/>
        </w:rPr>
        <w:t>dept_name</w:t>
      </w:r>
      <w:proofErr w:type="spellEnd"/>
      <w:r w:rsidRPr="00AD5D5E">
        <w:t>, building, budget)</w:t>
      </w:r>
    </w:p>
    <w:p w14:paraId="665A5782" w14:textId="77777777" w:rsidR="006E2CA9" w:rsidRPr="00AD5D5E" w:rsidRDefault="006E2CA9" w:rsidP="006E2CA9">
      <w:pPr>
        <w:pStyle w:val="NormalWeb"/>
        <w:shd w:val="clear" w:color="auto" w:fill="FFFFFF"/>
        <w:spacing w:before="180" w:beforeAutospacing="0" w:after="180" w:afterAutospacing="0"/>
      </w:pPr>
      <w:r w:rsidRPr="00AD5D5E">
        <w:t>     course(</w:t>
      </w:r>
      <w:proofErr w:type="spellStart"/>
      <w:r w:rsidRPr="00AD5D5E">
        <w:rPr>
          <w:rStyle w:val="Emphasis"/>
        </w:rPr>
        <w:t>course_id</w:t>
      </w:r>
      <w:proofErr w:type="spellEnd"/>
      <w:r w:rsidRPr="00AD5D5E">
        <w:t xml:space="preserve">, title, </w:t>
      </w:r>
      <w:proofErr w:type="spellStart"/>
      <w:r w:rsidRPr="00AD5D5E">
        <w:t>dept_name</w:t>
      </w:r>
      <w:proofErr w:type="spellEnd"/>
      <w:r w:rsidRPr="00AD5D5E">
        <w:t>, credits)</w:t>
      </w:r>
    </w:p>
    <w:p w14:paraId="32DC0918" w14:textId="77777777" w:rsidR="006E2CA9" w:rsidRPr="00AD5D5E" w:rsidRDefault="006E2CA9" w:rsidP="006E2CA9">
      <w:pPr>
        <w:pStyle w:val="NormalWeb"/>
        <w:shd w:val="clear" w:color="auto" w:fill="FFFFFF"/>
        <w:spacing w:before="180" w:beforeAutospacing="0" w:after="180" w:afterAutospacing="0"/>
      </w:pPr>
      <w:r w:rsidRPr="00AD5D5E">
        <w:t>     instructor(</w:t>
      </w:r>
      <w:r w:rsidRPr="00AD5D5E">
        <w:rPr>
          <w:rStyle w:val="Emphasis"/>
        </w:rPr>
        <w:t>id</w:t>
      </w:r>
      <w:r w:rsidRPr="00AD5D5E">
        <w:t xml:space="preserve">, name, </w:t>
      </w:r>
      <w:proofErr w:type="spellStart"/>
      <w:r w:rsidRPr="00AD5D5E">
        <w:t>dept_name</w:t>
      </w:r>
      <w:proofErr w:type="spellEnd"/>
      <w:r w:rsidRPr="00AD5D5E">
        <w:t>, salary)</w:t>
      </w:r>
    </w:p>
    <w:p w14:paraId="3E55A2A7" w14:textId="77777777" w:rsidR="006E2CA9" w:rsidRPr="00AD5D5E" w:rsidRDefault="006E2CA9" w:rsidP="006E2CA9">
      <w:pPr>
        <w:pStyle w:val="NormalWeb"/>
        <w:shd w:val="clear" w:color="auto" w:fill="FFFFFF"/>
        <w:spacing w:before="180" w:beforeAutospacing="0" w:after="180" w:afterAutospacing="0"/>
      </w:pPr>
      <w:r w:rsidRPr="00AD5D5E">
        <w:t>     section(</w:t>
      </w:r>
      <w:proofErr w:type="spellStart"/>
      <w:r w:rsidRPr="00AD5D5E">
        <w:rPr>
          <w:rStyle w:val="Emphasis"/>
        </w:rPr>
        <w:t>course_id</w:t>
      </w:r>
      <w:proofErr w:type="spellEnd"/>
      <w:r w:rsidRPr="00AD5D5E">
        <w:rPr>
          <w:rStyle w:val="Emphasis"/>
        </w:rPr>
        <w:t xml:space="preserve">, </w:t>
      </w:r>
      <w:proofErr w:type="spellStart"/>
      <w:r w:rsidRPr="00AD5D5E">
        <w:rPr>
          <w:rStyle w:val="Emphasis"/>
        </w:rPr>
        <w:t>sec_id</w:t>
      </w:r>
      <w:proofErr w:type="spellEnd"/>
      <w:r w:rsidRPr="00AD5D5E">
        <w:rPr>
          <w:rStyle w:val="Emphasis"/>
        </w:rPr>
        <w:t>, semester, year</w:t>
      </w:r>
      <w:r w:rsidRPr="00AD5D5E">
        <w:t xml:space="preserve">, building, </w:t>
      </w:r>
      <w:proofErr w:type="spellStart"/>
      <w:r w:rsidRPr="00AD5D5E">
        <w:t>room_number</w:t>
      </w:r>
      <w:proofErr w:type="spellEnd"/>
      <w:r w:rsidRPr="00AD5D5E">
        <w:t xml:space="preserve">, </w:t>
      </w:r>
      <w:proofErr w:type="spellStart"/>
      <w:r w:rsidRPr="00AD5D5E">
        <w:t>time_slot_id</w:t>
      </w:r>
      <w:proofErr w:type="spellEnd"/>
      <w:r w:rsidRPr="00AD5D5E">
        <w:t>)</w:t>
      </w:r>
    </w:p>
    <w:p w14:paraId="764DBEB3" w14:textId="77777777" w:rsidR="006E2CA9" w:rsidRPr="00AD5D5E" w:rsidRDefault="006E2CA9" w:rsidP="006E2CA9">
      <w:pPr>
        <w:pStyle w:val="NormalWeb"/>
        <w:shd w:val="clear" w:color="auto" w:fill="FFFFFF"/>
        <w:spacing w:before="180" w:beforeAutospacing="0" w:after="180" w:afterAutospacing="0"/>
      </w:pPr>
      <w:r w:rsidRPr="00AD5D5E">
        <w:t>     teaches(</w:t>
      </w:r>
      <w:r w:rsidRPr="00AD5D5E">
        <w:rPr>
          <w:rStyle w:val="Emphasis"/>
        </w:rPr>
        <w:t xml:space="preserve">id, </w:t>
      </w:r>
      <w:proofErr w:type="spellStart"/>
      <w:r w:rsidRPr="00AD5D5E">
        <w:rPr>
          <w:rStyle w:val="Emphasis"/>
        </w:rPr>
        <w:t>course_id</w:t>
      </w:r>
      <w:proofErr w:type="spellEnd"/>
      <w:r w:rsidRPr="00AD5D5E">
        <w:rPr>
          <w:rStyle w:val="Emphasis"/>
        </w:rPr>
        <w:t xml:space="preserve">, </w:t>
      </w:r>
      <w:proofErr w:type="spellStart"/>
      <w:r w:rsidRPr="00AD5D5E">
        <w:rPr>
          <w:rStyle w:val="Emphasis"/>
        </w:rPr>
        <w:t>sec_id</w:t>
      </w:r>
      <w:proofErr w:type="spellEnd"/>
      <w:r w:rsidRPr="00AD5D5E">
        <w:rPr>
          <w:rStyle w:val="Emphasis"/>
        </w:rPr>
        <w:t>, semester, year</w:t>
      </w:r>
      <w:r w:rsidRPr="00AD5D5E">
        <w:t>)</w:t>
      </w:r>
    </w:p>
    <w:p w14:paraId="1F99D7A9" w14:textId="77777777" w:rsidR="006E2CA9" w:rsidRPr="00AD5D5E" w:rsidRDefault="006E2CA9" w:rsidP="006E2CA9">
      <w:pPr>
        <w:pStyle w:val="NormalWeb"/>
        <w:shd w:val="clear" w:color="auto" w:fill="FFFFFF"/>
        <w:spacing w:before="180" w:beforeAutospacing="0" w:after="180" w:afterAutospacing="0"/>
      </w:pPr>
      <w:r w:rsidRPr="00AD5D5E">
        <w:t>     student</w:t>
      </w:r>
      <w:r w:rsidRPr="00AD5D5E">
        <w:rPr>
          <w:u w:val="single"/>
        </w:rPr>
        <w:t>(</w:t>
      </w:r>
      <w:r w:rsidRPr="00AD5D5E">
        <w:rPr>
          <w:rStyle w:val="Emphasis"/>
        </w:rPr>
        <w:t>id</w:t>
      </w:r>
      <w:r w:rsidRPr="00AD5D5E">
        <w:t xml:space="preserve">, name, </w:t>
      </w:r>
      <w:proofErr w:type="spellStart"/>
      <w:r w:rsidRPr="00AD5D5E">
        <w:t>dept_name</w:t>
      </w:r>
      <w:proofErr w:type="spellEnd"/>
      <w:r w:rsidRPr="00AD5D5E">
        <w:t xml:space="preserve">, </w:t>
      </w:r>
      <w:proofErr w:type="spellStart"/>
      <w:r w:rsidRPr="00AD5D5E">
        <w:t>tot_cred</w:t>
      </w:r>
      <w:proofErr w:type="spellEnd"/>
      <w:r w:rsidRPr="00AD5D5E">
        <w:t>)</w:t>
      </w:r>
    </w:p>
    <w:p w14:paraId="6BF320F8" w14:textId="77777777" w:rsidR="006E2CA9" w:rsidRPr="00AD5D5E" w:rsidRDefault="006E2CA9" w:rsidP="006E2CA9">
      <w:pPr>
        <w:pStyle w:val="NormalWeb"/>
        <w:shd w:val="clear" w:color="auto" w:fill="FFFFFF"/>
        <w:spacing w:before="180" w:beforeAutospacing="0" w:after="180" w:afterAutospacing="0"/>
      </w:pPr>
      <w:r w:rsidRPr="00AD5D5E">
        <w:t>     takes(</w:t>
      </w:r>
      <w:r w:rsidRPr="00AD5D5E">
        <w:rPr>
          <w:rStyle w:val="Emphasis"/>
        </w:rPr>
        <w:t xml:space="preserve">id, </w:t>
      </w:r>
      <w:proofErr w:type="spellStart"/>
      <w:r w:rsidRPr="00AD5D5E">
        <w:rPr>
          <w:rStyle w:val="Emphasis"/>
        </w:rPr>
        <w:t>course_id</w:t>
      </w:r>
      <w:proofErr w:type="spellEnd"/>
      <w:r w:rsidRPr="00AD5D5E">
        <w:rPr>
          <w:rStyle w:val="Emphasis"/>
        </w:rPr>
        <w:t xml:space="preserve">, </w:t>
      </w:r>
      <w:proofErr w:type="spellStart"/>
      <w:r w:rsidRPr="00AD5D5E">
        <w:rPr>
          <w:rStyle w:val="Emphasis"/>
        </w:rPr>
        <w:t>sec_id</w:t>
      </w:r>
      <w:proofErr w:type="spellEnd"/>
      <w:r w:rsidRPr="00AD5D5E">
        <w:rPr>
          <w:rStyle w:val="Emphasis"/>
        </w:rPr>
        <w:t>, semester, year</w:t>
      </w:r>
      <w:r w:rsidRPr="00AD5D5E">
        <w:t>, grade)</w:t>
      </w:r>
    </w:p>
    <w:p w14:paraId="6944BB3C" w14:textId="77777777" w:rsidR="006E2CA9" w:rsidRPr="00AD5D5E" w:rsidRDefault="006E2CA9" w:rsidP="006E2CA9">
      <w:pPr>
        <w:pStyle w:val="NormalWeb"/>
        <w:shd w:val="clear" w:color="auto" w:fill="FFFFFF"/>
        <w:spacing w:before="180" w:beforeAutospacing="0" w:after="180" w:afterAutospacing="0"/>
      </w:pPr>
      <w:r w:rsidRPr="00AD5D5E">
        <w:t>     advisor(</w:t>
      </w:r>
      <w:proofErr w:type="spellStart"/>
      <w:r w:rsidRPr="00AD5D5E">
        <w:rPr>
          <w:rStyle w:val="Emphasis"/>
        </w:rPr>
        <w:t>s_id</w:t>
      </w:r>
      <w:proofErr w:type="spellEnd"/>
      <w:r w:rsidRPr="00AD5D5E">
        <w:t xml:space="preserve">, </w:t>
      </w:r>
      <w:proofErr w:type="spellStart"/>
      <w:r w:rsidRPr="00AD5D5E">
        <w:t>i_id</w:t>
      </w:r>
      <w:proofErr w:type="spellEnd"/>
      <w:r w:rsidRPr="00AD5D5E">
        <w:t>)</w:t>
      </w:r>
    </w:p>
    <w:p w14:paraId="0CCFD16E" w14:textId="77777777" w:rsidR="006E2CA9" w:rsidRPr="00AD5D5E" w:rsidRDefault="006E2CA9" w:rsidP="006E2CA9">
      <w:pPr>
        <w:pStyle w:val="NormalWeb"/>
        <w:shd w:val="clear" w:color="auto" w:fill="FFFFFF"/>
        <w:spacing w:before="180" w:beforeAutospacing="0" w:after="180" w:afterAutospacing="0"/>
      </w:pPr>
      <w:r w:rsidRPr="00AD5D5E">
        <w:t>     </w:t>
      </w:r>
      <w:proofErr w:type="spellStart"/>
      <w:r w:rsidRPr="00AD5D5E">
        <w:t>time_slot</w:t>
      </w:r>
      <w:proofErr w:type="spellEnd"/>
      <w:r w:rsidRPr="00AD5D5E">
        <w:t>(</w:t>
      </w:r>
      <w:proofErr w:type="spellStart"/>
      <w:r w:rsidRPr="00AD5D5E">
        <w:rPr>
          <w:rStyle w:val="Emphasis"/>
        </w:rPr>
        <w:t>time_slot_id</w:t>
      </w:r>
      <w:proofErr w:type="spellEnd"/>
      <w:r w:rsidRPr="00AD5D5E">
        <w:rPr>
          <w:rStyle w:val="Emphasis"/>
        </w:rPr>
        <w:t xml:space="preserve">, day, </w:t>
      </w:r>
      <w:proofErr w:type="spellStart"/>
      <w:r w:rsidRPr="00AD5D5E">
        <w:rPr>
          <w:rStyle w:val="Emphasis"/>
        </w:rPr>
        <w:t>start_time</w:t>
      </w:r>
      <w:proofErr w:type="spellEnd"/>
      <w:r w:rsidRPr="00AD5D5E">
        <w:t xml:space="preserve">, </w:t>
      </w:r>
      <w:proofErr w:type="spellStart"/>
      <w:r w:rsidRPr="00AD5D5E">
        <w:t>end_time</w:t>
      </w:r>
      <w:proofErr w:type="spellEnd"/>
      <w:r w:rsidRPr="00AD5D5E">
        <w:t>)</w:t>
      </w:r>
    </w:p>
    <w:p w14:paraId="1BA21A44" w14:textId="77777777" w:rsidR="006E2CA9" w:rsidRPr="00AD5D5E" w:rsidRDefault="006E2CA9" w:rsidP="006E2CA9">
      <w:pPr>
        <w:pStyle w:val="NormalWeb"/>
        <w:shd w:val="clear" w:color="auto" w:fill="FFFFFF"/>
        <w:spacing w:before="180" w:beforeAutospacing="0" w:after="180" w:afterAutospacing="0"/>
      </w:pPr>
      <w:r w:rsidRPr="00AD5D5E">
        <w:t>     </w:t>
      </w:r>
      <w:proofErr w:type="spellStart"/>
      <w:r w:rsidRPr="00AD5D5E">
        <w:t>prereq</w:t>
      </w:r>
      <w:proofErr w:type="spellEnd"/>
      <w:r w:rsidRPr="00AD5D5E">
        <w:t>(</w:t>
      </w:r>
      <w:proofErr w:type="spellStart"/>
      <w:r w:rsidRPr="00AD5D5E">
        <w:rPr>
          <w:rStyle w:val="Emphasis"/>
        </w:rPr>
        <w:t>course_id</w:t>
      </w:r>
      <w:proofErr w:type="spellEnd"/>
      <w:r w:rsidRPr="00AD5D5E">
        <w:rPr>
          <w:rStyle w:val="Emphasis"/>
        </w:rPr>
        <w:t xml:space="preserve">, </w:t>
      </w:r>
      <w:proofErr w:type="spellStart"/>
      <w:r w:rsidRPr="00AD5D5E">
        <w:rPr>
          <w:rStyle w:val="Emphasis"/>
        </w:rPr>
        <w:t>prereq_id</w:t>
      </w:r>
      <w:proofErr w:type="spellEnd"/>
      <w:r w:rsidRPr="00AD5D5E">
        <w:t>)</w:t>
      </w:r>
    </w:p>
    <w:p w14:paraId="394D120D" w14:textId="77777777" w:rsidR="006E2CA9" w:rsidRPr="00AD5D5E" w:rsidRDefault="006E2CA9" w:rsidP="00AA3AB4">
      <w:pPr>
        <w:pStyle w:val="Default"/>
        <w:spacing w:after="16"/>
        <w:jc w:val="both"/>
        <w:rPr>
          <w:rFonts w:ascii="Times New Roman" w:hAnsi="Times New Roman" w:cs="Times New Roman"/>
          <w:color w:val="auto"/>
        </w:rPr>
      </w:pPr>
    </w:p>
    <w:sectPr w:rsidR="006E2CA9" w:rsidRPr="00AD5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1F47"/>
    <w:multiLevelType w:val="multilevel"/>
    <w:tmpl w:val="31C80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9493F"/>
    <w:multiLevelType w:val="hybridMultilevel"/>
    <w:tmpl w:val="918ABD12"/>
    <w:lvl w:ilvl="0" w:tplc="1E760906">
      <w:start w:val="1"/>
      <w:numFmt w:val="decimal"/>
      <w:lvlText w:val="%1)"/>
      <w:lvlJc w:val="left"/>
      <w:pPr>
        <w:ind w:left="3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5" w:hanging="360"/>
      </w:pPr>
    </w:lvl>
    <w:lvl w:ilvl="2" w:tplc="4009001B" w:tentative="1">
      <w:start w:val="1"/>
      <w:numFmt w:val="lowerRoman"/>
      <w:lvlText w:val="%3."/>
      <w:lvlJc w:val="right"/>
      <w:pPr>
        <w:ind w:left="1815" w:hanging="180"/>
      </w:pPr>
    </w:lvl>
    <w:lvl w:ilvl="3" w:tplc="4009000F" w:tentative="1">
      <w:start w:val="1"/>
      <w:numFmt w:val="decimal"/>
      <w:lvlText w:val="%4."/>
      <w:lvlJc w:val="left"/>
      <w:pPr>
        <w:ind w:left="2535" w:hanging="360"/>
      </w:pPr>
    </w:lvl>
    <w:lvl w:ilvl="4" w:tplc="40090019" w:tentative="1">
      <w:start w:val="1"/>
      <w:numFmt w:val="lowerLetter"/>
      <w:lvlText w:val="%5."/>
      <w:lvlJc w:val="left"/>
      <w:pPr>
        <w:ind w:left="3255" w:hanging="360"/>
      </w:pPr>
    </w:lvl>
    <w:lvl w:ilvl="5" w:tplc="4009001B" w:tentative="1">
      <w:start w:val="1"/>
      <w:numFmt w:val="lowerRoman"/>
      <w:lvlText w:val="%6."/>
      <w:lvlJc w:val="right"/>
      <w:pPr>
        <w:ind w:left="3975" w:hanging="180"/>
      </w:pPr>
    </w:lvl>
    <w:lvl w:ilvl="6" w:tplc="4009000F" w:tentative="1">
      <w:start w:val="1"/>
      <w:numFmt w:val="decimal"/>
      <w:lvlText w:val="%7."/>
      <w:lvlJc w:val="left"/>
      <w:pPr>
        <w:ind w:left="4695" w:hanging="360"/>
      </w:pPr>
    </w:lvl>
    <w:lvl w:ilvl="7" w:tplc="40090019" w:tentative="1">
      <w:start w:val="1"/>
      <w:numFmt w:val="lowerLetter"/>
      <w:lvlText w:val="%8."/>
      <w:lvlJc w:val="left"/>
      <w:pPr>
        <w:ind w:left="5415" w:hanging="360"/>
      </w:pPr>
    </w:lvl>
    <w:lvl w:ilvl="8" w:tplc="40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DAC13CE"/>
    <w:multiLevelType w:val="hybridMultilevel"/>
    <w:tmpl w:val="918ABD12"/>
    <w:lvl w:ilvl="0" w:tplc="1E760906">
      <w:start w:val="1"/>
      <w:numFmt w:val="decimal"/>
      <w:lvlText w:val="%1)"/>
      <w:lvlJc w:val="left"/>
      <w:pPr>
        <w:ind w:left="3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5" w:hanging="360"/>
      </w:pPr>
    </w:lvl>
    <w:lvl w:ilvl="2" w:tplc="4009001B" w:tentative="1">
      <w:start w:val="1"/>
      <w:numFmt w:val="lowerRoman"/>
      <w:lvlText w:val="%3."/>
      <w:lvlJc w:val="right"/>
      <w:pPr>
        <w:ind w:left="1815" w:hanging="180"/>
      </w:pPr>
    </w:lvl>
    <w:lvl w:ilvl="3" w:tplc="4009000F" w:tentative="1">
      <w:start w:val="1"/>
      <w:numFmt w:val="decimal"/>
      <w:lvlText w:val="%4."/>
      <w:lvlJc w:val="left"/>
      <w:pPr>
        <w:ind w:left="2535" w:hanging="360"/>
      </w:pPr>
    </w:lvl>
    <w:lvl w:ilvl="4" w:tplc="40090019" w:tentative="1">
      <w:start w:val="1"/>
      <w:numFmt w:val="lowerLetter"/>
      <w:lvlText w:val="%5."/>
      <w:lvlJc w:val="left"/>
      <w:pPr>
        <w:ind w:left="3255" w:hanging="360"/>
      </w:pPr>
    </w:lvl>
    <w:lvl w:ilvl="5" w:tplc="4009001B" w:tentative="1">
      <w:start w:val="1"/>
      <w:numFmt w:val="lowerRoman"/>
      <w:lvlText w:val="%6."/>
      <w:lvlJc w:val="right"/>
      <w:pPr>
        <w:ind w:left="3975" w:hanging="180"/>
      </w:pPr>
    </w:lvl>
    <w:lvl w:ilvl="6" w:tplc="4009000F" w:tentative="1">
      <w:start w:val="1"/>
      <w:numFmt w:val="decimal"/>
      <w:lvlText w:val="%7."/>
      <w:lvlJc w:val="left"/>
      <w:pPr>
        <w:ind w:left="4695" w:hanging="360"/>
      </w:pPr>
    </w:lvl>
    <w:lvl w:ilvl="7" w:tplc="40090019" w:tentative="1">
      <w:start w:val="1"/>
      <w:numFmt w:val="lowerLetter"/>
      <w:lvlText w:val="%8."/>
      <w:lvlJc w:val="left"/>
      <w:pPr>
        <w:ind w:left="5415" w:hanging="360"/>
      </w:pPr>
    </w:lvl>
    <w:lvl w:ilvl="8" w:tplc="40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38"/>
    <w:rsid w:val="000961FE"/>
    <w:rsid w:val="00143130"/>
    <w:rsid w:val="002F2985"/>
    <w:rsid w:val="00321838"/>
    <w:rsid w:val="00343B64"/>
    <w:rsid w:val="00367F09"/>
    <w:rsid w:val="003C2756"/>
    <w:rsid w:val="003E2B78"/>
    <w:rsid w:val="00606753"/>
    <w:rsid w:val="006E2CA9"/>
    <w:rsid w:val="00800400"/>
    <w:rsid w:val="00AA3AB4"/>
    <w:rsid w:val="00AD5D5E"/>
    <w:rsid w:val="00D04C4D"/>
    <w:rsid w:val="00E441FD"/>
    <w:rsid w:val="00EB4624"/>
    <w:rsid w:val="00F3102D"/>
    <w:rsid w:val="00F9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8E82"/>
  <w15:chartTrackingRefBased/>
  <w15:docId w15:val="{5ED75F6E-119A-4735-BDD0-8086C32A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C4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C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4C4D"/>
    <w:rPr>
      <w:rFonts w:asciiTheme="majorHAnsi" w:eastAsiaTheme="majorEastAsia" w:hAnsiTheme="majorHAnsi" w:cstheme="majorBidi"/>
      <w:color w:val="1F3864" w:themeColor="accent1" w:themeShade="80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04C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C4D"/>
    <w:pPr>
      <w:spacing w:after="0" w:line="240" w:lineRule="auto"/>
    </w:pPr>
    <w:rPr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C4D"/>
    <w:rPr>
      <w:szCs w:val="20"/>
      <w:lang w:val="en-US"/>
    </w:rPr>
  </w:style>
  <w:style w:type="paragraph" w:customStyle="1" w:styleId="Default">
    <w:name w:val="Default"/>
    <w:rsid w:val="00D04C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C4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2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E2C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Gopalakrishnan</dc:creator>
  <cp:keywords/>
  <dc:description/>
  <cp:lastModifiedBy>Vaishnavi Gopalakrishnan</cp:lastModifiedBy>
  <cp:revision>17</cp:revision>
  <dcterms:created xsi:type="dcterms:W3CDTF">2019-03-17T06:47:00Z</dcterms:created>
  <dcterms:modified xsi:type="dcterms:W3CDTF">2019-03-17T09:18:00Z</dcterms:modified>
</cp:coreProperties>
</file>