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397FC" w14:textId="77777777" w:rsidR="00AF436E" w:rsidRPr="00AF436E" w:rsidRDefault="00AF436E" w:rsidP="00AF436E">
      <w:pPr>
        <w:pStyle w:val="Heading3"/>
        <w:spacing w:before="0" w:after="0"/>
        <w:jc w:val="center"/>
        <w:rPr>
          <w:rFonts w:ascii="Arial" w:hAnsi="Arial" w:cs="Arial"/>
          <w:b/>
          <w:bCs/>
          <w:color w:val="1B1C1D"/>
          <w:sz w:val="18"/>
          <w:szCs w:val="18"/>
          <w:u w:val="single"/>
        </w:rPr>
      </w:pPr>
      <w:r w:rsidRPr="00AF436E">
        <w:rPr>
          <w:rFonts w:ascii="Arial" w:hAnsi="Arial" w:cs="Arial"/>
          <w:color w:val="1B1C1D"/>
          <w:u w:val="single"/>
          <w:bdr w:val="none" w:sz="0" w:space="0" w:color="auto" w:frame="1"/>
        </w:rPr>
        <w:t>Decision Report: Using Generative AI for Video Content</w:t>
      </w:r>
      <w:r w:rsidRPr="00AF436E">
        <w:rPr>
          <w:rFonts w:ascii="Arial" w:hAnsi="Arial" w:cs="Arial"/>
          <w:color w:val="1B1C1D"/>
          <w:u w:val="single"/>
          <w:bdr w:val="none" w:sz="0" w:space="0" w:color="auto" w:frame="1"/>
        </w:rPr>
        <w:br/>
      </w:r>
    </w:p>
    <w:p w14:paraId="03AA2A5D" w14:textId="78DC8709" w:rsidR="00AF436E" w:rsidRPr="001A087F" w:rsidRDefault="00AF436E" w:rsidP="00AF436E">
      <w:pPr>
        <w:pStyle w:val="Heading3"/>
        <w:spacing w:before="0" w:after="0"/>
        <w:jc w:val="center"/>
        <w:rPr>
          <w:rFonts w:ascii="Arial" w:hAnsi="Arial" w:cs="Arial"/>
          <w:color w:val="1B1C1D"/>
          <w:sz w:val="18"/>
          <w:szCs w:val="18"/>
        </w:rPr>
      </w:pPr>
      <w:r w:rsidRPr="001A087F">
        <w:rPr>
          <w:rFonts w:ascii="Arial" w:hAnsi="Arial" w:cs="Arial"/>
          <w:b/>
          <w:bCs/>
          <w:color w:val="1B1C1D"/>
          <w:sz w:val="18"/>
          <w:szCs w:val="18"/>
        </w:rPr>
        <w:t>To:</w:t>
      </w:r>
      <w:r w:rsidRPr="001A087F">
        <w:rPr>
          <w:rFonts w:ascii="Arial" w:hAnsi="Arial" w:cs="Arial"/>
          <w:color w:val="1B1C1D"/>
          <w:sz w:val="18"/>
          <w:szCs w:val="18"/>
        </w:rPr>
        <w:t xml:space="preserve"> Director of Communications, Syracuse University School of Information Studies (</w:t>
      </w:r>
      <w:proofErr w:type="spellStart"/>
      <w:r w:rsidRPr="001A087F">
        <w:rPr>
          <w:rFonts w:ascii="Arial" w:hAnsi="Arial" w:cs="Arial"/>
          <w:color w:val="1B1C1D"/>
          <w:sz w:val="18"/>
          <w:szCs w:val="18"/>
        </w:rPr>
        <w:t>iSchool</w:t>
      </w:r>
      <w:proofErr w:type="spellEnd"/>
      <w:r w:rsidRPr="001A087F">
        <w:rPr>
          <w:rFonts w:ascii="Arial" w:hAnsi="Arial" w:cs="Arial"/>
          <w:color w:val="1B1C1D"/>
          <w:sz w:val="18"/>
          <w:szCs w:val="18"/>
        </w:rPr>
        <w:t xml:space="preserve">) </w:t>
      </w:r>
      <w:r w:rsidRPr="001A087F">
        <w:rPr>
          <w:rFonts w:ascii="Arial" w:hAnsi="Arial" w:cs="Arial"/>
          <w:b/>
          <w:bCs/>
          <w:color w:val="1B1C1D"/>
          <w:sz w:val="18"/>
          <w:szCs w:val="18"/>
        </w:rPr>
        <w:t>From:</w:t>
      </w:r>
      <w:r w:rsidRPr="001A087F">
        <w:rPr>
          <w:rFonts w:ascii="Arial" w:hAnsi="Arial" w:cs="Arial"/>
          <w:color w:val="1B1C1D"/>
          <w:sz w:val="18"/>
          <w:szCs w:val="18"/>
        </w:rPr>
        <w:t xml:space="preserve"> Vaishnavi </w:t>
      </w:r>
      <w:proofErr w:type="spellStart"/>
      <w:r w:rsidRPr="001A087F">
        <w:rPr>
          <w:rFonts w:ascii="Arial" w:hAnsi="Arial" w:cs="Arial"/>
          <w:color w:val="1B1C1D"/>
          <w:sz w:val="18"/>
          <w:szCs w:val="18"/>
        </w:rPr>
        <w:t>meka</w:t>
      </w:r>
      <w:proofErr w:type="spellEnd"/>
      <w:r w:rsidRPr="001A087F">
        <w:rPr>
          <w:rFonts w:ascii="Arial" w:hAnsi="Arial" w:cs="Arial"/>
          <w:color w:val="1B1C1D"/>
          <w:sz w:val="18"/>
          <w:szCs w:val="18"/>
        </w:rPr>
        <w:t xml:space="preserve">, Research Analyst </w:t>
      </w:r>
      <w:r w:rsidRPr="001A087F">
        <w:rPr>
          <w:rFonts w:ascii="Arial" w:hAnsi="Arial" w:cs="Arial"/>
          <w:b/>
          <w:bCs/>
          <w:color w:val="1B1C1D"/>
          <w:sz w:val="18"/>
          <w:szCs w:val="18"/>
        </w:rPr>
        <w:t>Date:</w:t>
      </w:r>
      <w:r w:rsidRPr="001A087F">
        <w:rPr>
          <w:rFonts w:ascii="Arial" w:hAnsi="Arial" w:cs="Arial"/>
          <w:color w:val="1B1C1D"/>
          <w:sz w:val="18"/>
          <w:szCs w:val="18"/>
        </w:rPr>
        <w:t xml:space="preserve"> September 30, </w:t>
      </w:r>
      <w:proofErr w:type="gramStart"/>
      <w:r w:rsidRPr="001A087F">
        <w:rPr>
          <w:rFonts w:ascii="Arial" w:hAnsi="Arial" w:cs="Arial"/>
          <w:color w:val="1B1C1D"/>
          <w:sz w:val="18"/>
          <w:szCs w:val="18"/>
        </w:rPr>
        <w:t>2025</w:t>
      </w:r>
      <w:proofErr w:type="gramEnd"/>
      <w:r w:rsidRPr="001A087F">
        <w:rPr>
          <w:rFonts w:ascii="Arial" w:hAnsi="Arial" w:cs="Arial"/>
          <w:color w:val="1B1C1D"/>
          <w:sz w:val="18"/>
          <w:szCs w:val="18"/>
        </w:rPr>
        <w:t xml:space="preserve"> </w:t>
      </w:r>
      <w:r w:rsidRPr="001A087F">
        <w:rPr>
          <w:rFonts w:ascii="Arial" w:hAnsi="Arial" w:cs="Arial"/>
          <w:b/>
          <w:bCs/>
          <w:color w:val="1B1C1D"/>
          <w:sz w:val="18"/>
          <w:szCs w:val="18"/>
        </w:rPr>
        <w:t>Subject:</w:t>
      </w:r>
      <w:r w:rsidRPr="001A087F">
        <w:rPr>
          <w:rFonts w:ascii="Arial" w:hAnsi="Arial" w:cs="Arial"/>
          <w:color w:val="1B1C1D"/>
          <w:sz w:val="18"/>
          <w:szCs w:val="18"/>
        </w:rPr>
        <w:t xml:space="preserve"> Analysis and Recommendations on Using Google </w:t>
      </w:r>
      <w:proofErr w:type="spellStart"/>
      <w:r w:rsidRPr="001A087F">
        <w:rPr>
          <w:rFonts w:ascii="Arial" w:hAnsi="Arial" w:cs="Arial"/>
          <w:color w:val="1B1C1D"/>
          <w:sz w:val="18"/>
          <w:szCs w:val="18"/>
        </w:rPr>
        <w:t>Veo</w:t>
      </w:r>
      <w:proofErr w:type="spellEnd"/>
      <w:r w:rsidRPr="001A087F">
        <w:rPr>
          <w:rFonts w:ascii="Arial" w:hAnsi="Arial" w:cs="Arial"/>
          <w:color w:val="1B1C1D"/>
          <w:sz w:val="18"/>
          <w:szCs w:val="18"/>
        </w:rPr>
        <w:t xml:space="preserve"> 3 for Educational Video Content</w:t>
      </w:r>
    </w:p>
    <w:p w14:paraId="0EC33298" w14:textId="3227E629" w:rsidR="00AF436E" w:rsidRDefault="00AF436E" w:rsidP="00AF436E">
      <w:pPr>
        <w:pStyle w:val="Heading3"/>
        <w:spacing w:before="0" w:after="0"/>
        <w:jc w:val="center"/>
        <w:rPr>
          <w:rFonts w:ascii="Arial" w:hAnsi="Arial" w:cs="Arial"/>
          <w:color w:val="1B1C1D"/>
        </w:rPr>
      </w:pPr>
    </w:p>
    <w:p w14:paraId="26D862B5" w14:textId="77777777" w:rsidR="00AF436E" w:rsidRDefault="00AF436E" w:rsidP="00AF436E">
      <w:pPr>
        <w:pStyle w:val="Heading4"/>
        <w:spacing w:before="0" w:after="0"/>
        <w:rPr>
          <w:rFonts w:ascii="Arial" w:hAnsi="Arial" w:cs="Arial"/>
          <w:color w:val="1B1C1D"/>
          <w:bdr w:val="none" w:sz="0" w:space="0" w:color="auto" w:frame="1"/>
        </w:rPr>
      </w:pPr>
    </w:p>
    <w:p w14:paraId="0BF9C77A" w14:textId="0A4C2948" w:rsidR="00AF436E" w:rsidRDefault="00AF436E" w:rsidP="00AF436E">
      <w:pPr>
        <w:pStyle w:val="Heading4"/>
        <w:spacing w:before="0" w:after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  <w:bdr w:val="none" w:sz="0" w:space="0" w:color="auto" w:frame="1"/>
        </w:rPr>
        <w:t>Executive Summary</w:t>
      </w:r>
    </w:p>
    <w:p w14:paraId="0866430E" w14:textId="77777777" w:rsidR="00AF436E" w:rsidRDefault="00AF436E" w:rsidP="00AF436E">
      <w:pPr>
        <w:pStyle w:val="NormalWeb"/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This report analyzes Google's </w:t>
      </w:r>
      <w:proofErr w:type="spellStart"/>
      <w:r>
        <w:rPr>
          <w:rFonts w:ascii="Arial" w:hAnsi="Arial" w:cs="Arial"/>
          <w:color w:val="1B1C1D"/>
        </w:rPr>
        <w:t>Veo</w:t>
      </w:r>
      <w:proofErr w:type="spellEnd"/>
      <w:r>
        <w:rPr>
          <w:rFonts w:ascii="Arial" w:hAnsi="Arial" w:cs="Arial"/>
          <w:color w:val="1B1C1D"/>
        </w:rPr>
        <w:t xml:space="preserve"> 3 video model for creating educational content. A test creating an "</w:t>
      </w:r>
      <w:proofErr w:type="spellStart"/>
      <w:r>
        <w:rPr>
          <w:rFonts w:ascii="Arial" w:hAnsi="Arial" w:cs="Arial"/>
          <w:color w:val="1B1C1D"/>
        </w:rPr>
        <w:t>AIStreetInterview</w:t>
      </w:r>
      <w:proofErr w:type="spellEnd"/>
      <w:r>
        <w:rPr>
          <w:rFonts w:ascii="Arial" w:hAnsi="Arial" w:cs="Arial"/>
          <w:color w:val="1B1C1D"/>
        </w:rPr>
        <w:t>" video showed the model produces high-quality visuals, offering a way to speed up video production. However, this one test also revealed significant risks in factual accuracy and potential demographic bias, which could impact our brand's reputation.</w:t>
      </w:r>
    </w:p>
    <w:p w14:paraId="5627183F" w14:textId="77777777" w:rsidR="00AF436E" w:rsidRDefault="00AF436E" w:rsidP="00AF436E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Primary Recommendation:</w:t>
      </w:r>
      <w:r>
        <w:rPr>
          <w:rFonts w:ascii="Arial" w:hAnsi="Arial" w:cs="Arial"/>
          <w:color w:val="1B1C1D"/>
        </w:rPr>
        <w:t xml:space="preserve"> Run a controlled, one-video public trial, clearly labeled as AI-generated, to test audience reaction and build an ethical review process (Medium Risk).</w:t>
      </w:r>
    </w:p>
    <w:p w14:paraId="34DA1083" w14:textId="77777777" w:rsidR="00AF436E" w:rsidRDefault="00AF436E" w:rsidP="00AF436E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Further Actions:</w:t>
      </w:r>
      <w:r>
        <w:rPr>
          <w:rFonts w:ascii="Arial" w:hAnsi="Arial" w:cs="Arial"/>
          <w:color w:val="1B1C1D"/>
        </w:rPr>
        <w:t xml:space="preserve"> Start a small, internal pilot program to build skills (Low Risk). Do not adopt this technology for full-scale production </w:t>
      </w:r>
      <w:proofErr w:type="gramStart"/>
      <w:r>
        <w:rPr>
          <w:rFonts w:ascii="Arial" w:hAnsi="Arial" w:cs="Arial"/>
          <w:color w:val="1B1C1D"/>
        </w:rPr>
        <w:t>at this time</w:t>
      </w:r>
      <w:proofErr w:type="gramEnd"/>
      <w:r>
        <w:rPr>
          <w:rFonts w:ascii="Arial" w:hAnsi="Arial" w:cs="Arial"/>
          <w:color w:val="1B1C1D"/>
        </w:rPr>
        <w:t xml:space="preserve"> (High Risk).</w:t>
      </w:r>
    </w:p>
    <w:p w14:paraId="0D6E6F61" w14:textId="77777777" w:rsidR="00AF436E" w:rsidRDefault="00AF436E" w:rsidP="00AF436E">
      <w:pPr>
        <w:pStyle w:val="Heading4"/>
        <w:spacing w:before="0" w:after="0"/>
        <w:rPr>
          <w:rFonts w:ascii="Arial" w:hAnsi="Arial" w:cs="Arial"/>
          <w:color w:val="1B1C1D"/>
          <w:bdr w:val="none" w:sz="0" w:space="0" w:color="auto" w:frame="1"/>
        </w:rPr>
      </w:pPr>
    </w:p>
    <w:p w14:paraId="2CB85373" w14:textId="5F85071B" w:rsidR="00AF436E" w:rsidRDefault="00AF436E" w:rsidP="00AF436E">
      <w:pPr>
        <w:pStyle w:val="Heading4"/>
        <w:spacing w:before="0" w:after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  <w:bdr w:val="none" w:sz="0" w:space="0" w:color="auto" w:frame="1"/>
        </w:rPr>
        <w:t>1. Background &amp; Decision Question</w:t>
      </w:r>
    </w:p>
    <w:p w14:paraId="36661ECC" w14:textId="77777777" w:rsidR="00AF436E" w:rsidRDefault="00AF436E" w:rsidP="00AF436E">
      <w:pPr>
        <w:pStyle w:val="NormalWeb"/>
        <w:spacing w:before="0" w:beforeAutospacing="0" w:after="24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The </w:t>
      </w:r>
      <w:proofErr w:type="spellStart"/>
      <w:r>
        <w:rPr>
          <w:rFonts w:ascii="Arial" w:hAnsi="Arial" w:cs="Arial"/>
          <w:color w:val="1B1C1D"/>
        </w:rPr>
        <w:t>iSchool</w:t>
      </w:r>
      <w:proofErr w:type="spellEnd"/>
      <w:r>
        <w:rPr>
          <w:rFonts w:ascii="Arial" w:hAnsi="Arial" w:cs="Arial"/>
          <w:color w:val="1B1C1D"/>
        </w:rPr>
        <w:t xml:space="preserve"> needs to create more short-form educational videos. Traditional production is slow and costly. Generative AI models like Google </w:t>
      </w:r>
      <w:proofErr w:type="spellStart"/>
      <w:r>
        <w:rPr>
          <w:rFonts w:ascii="Arial" w:hAnsi="Arial" w:cs="Arial"/>
          <w:color w:val="1B1C1D"/>
        </w:rPr>
        <w:t>Veo</w:t>
      </w:r>
      <w:proofErr w:type="spellEnd"/>
      <w:r>
        <w:rPr>
          <w:rFonts w:ascii="Arial" w:hAnsi="Arial" w:cs="Arial"/>
          <w:color w:val="1B1C1D"/>
        </w:rPr>
        <w:t xml:space="preserve"> 3 offer a way to create high-quality videos more efficiently.</w:t>
      </w:r>
    </w:p>
    <w:p w14:paraId="06B83E8C" w14:textId="77777777" w:rsidR="00AF436E" w:rsidRDefault="00AF436E" w:rsidP="00AF436E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The question is: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 xml:space="preserve">Should the </w:t>
      </w:r>
      <w:proofErr w:type="spellStart"/>
      <w:r>
        <w:rPr>
          <w:rFonts w:ascii="Arial" w:hAnsi="Arial" w:cs="Arial"/>
          <w:b/>
          <w:bCs/>
          <w:color w:val="1B1C1D"/>
          <w:bdr w:val="none" w:sz="0" w:space="0" w:color="auto" w:frame="1"/>
        </w:rPr>
        <w:t>iSchool</w:t>
      </w:r>
      <w:proofErr w:type="spellEnd"/>
      <w:r>
        <w:rPr>
          <w:rFonts w:ascii="Arial" w:hAnsi="Arial" w:cs="Arial"/>
          <w:b/>
          <w:bCs/>
          <w:color w:val="1B1C1D"/>
          <w:bdr w:val="none" w:sz="0" w:space="0" w:color="auto" w:frame="1"/>
        </w:rPr>
        <w:t xml:space="preserve"> invest in and use AI tools like </w:t>
      </w:r>
      <w:proofErr w:type="spellStart"/>
      <w:r>
        <w:rPr>
          <w:rFonts w:ascii="Arial" w:hAnsi="Arial" w:cs="Arial"/>
          <w:b/>
          <w:bCs/>
          <w:color w:val="1B1C1D"/>
          <w:bdr w:val="none" w:sz="0" w:space="0" w:color="auto" w:frame="1"/>
        </w:rPr>
        <w:t>Veo</w:t>
      </w:r>
      <w:proofErr w:type="spellEnd"/>
      <w:r>
        <w:rPr>
          <w:rFonts w:ascii="Arial" w:hAnsi="Arial" w:cs="Arial"/>
          <w:b/>
          <w:bCs/>
          <w:color w:val="1B1C1D"/>
          <w:bdr w:val="none" w:sz="0" w:space="0" w:color="auto" w:frame="1"/>
        </w:rPr>
        <w:t xml:space="preserve"> 3 for public-facing videos?</w:t>
      </w:r>
    </w:p>
    <w:p w14:paraId="61E28511" w14:textId="77777777" w:rsidR="00AF436E" w:rsidRDefault="00AF436E" w:rsidP="00AF436E">
      <w:pPr>
        <w:pStyle w:val="Heading4"/>
        <w:spacing w:before="0" w:after="0"/>
        <w:rPr>
          <w:rFonts w:ascii="Arial" w:hAnsi="Arial" w:cs="Arial"/>
          <w:color w:val="1B1C1D"/>
          <w:bdr w:val="none" w:sz="0" w:space="0" w:color="auto" w:frame="1"/>
        </w:rPr>
      </w:pPr>
    </w:p>
    <w:p w14:paraId="65442A71" w14:textId="60B3842C" w:rsidR="00AF436E" w:rsidRDefault="00AF436E" w:rsidP="00AF436E">
      <w:pPr>
        <w:pStyle w:val="Heading4"/>
        <w:spacing w:before="0" w:after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  <w:bdr w:val="none" w:sz="0" w:space="0" w:color="auto" w:frame="1"/>
        </w:rPr>
        <w:t>2. Data &amp; Methods</w:t>
      </w:r>
    </w:p>
    <w:p w14:paraId="031D29FD" w14:textId="77777777" w:rsidR="00AF436E" w:rsidRDefault="00AF436E" w:rsidP="00AF436E">
      <w:pPr>
        <w:pStyle w:val="NormalWeb"/>
        <w:spacing w:before="0" w:beforeAutospacing="0" w:after="24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We evaluated Google </w:t>
      </w:r>
      <w:proofErr w:type="spellStart"/>
      <w:r>
        <w:rPr>
          <w:rFonts w:ascii="Arial" w:hAnsi="Arial" w:cs="Arial"/>
          <w:color w:val="1B1C1D"/>
        </w:rPr>
        <w:t>Veo</w:t>
      </w:r>
      <w:proofErr w:type="spellEnd"/>
      <w:r>
        <w:rPr>
          <w:rFonts w:ascii="Arial" w:hAnsi="Arial" w:cs="Arial"/>
          <w:color w:val="1B1C1D"/>
        </w:rPr>
        <w:t xml:space="preserve"> 3 by testing a single, detailed text prompt to generate an 8-second video of a street interviewer asking a data scientist to define "Data Wrangling." The resulting video was then evaluated for quality, accuracy, and potential bias.</w:t>
      </w:r>
    </w:p>
    <w:p w14:paraId="0DE2C2F4" w14:textId="77777777" w:rsidR="00AF436E" w:rsidRDefault="00AF436E" w:rsidP="00AF436E">
      <w:pPr>
        <w:pStyle w:val="Heading4"/>
        <w:spacing w:before="0" w:after="0"/>
        <w:rPr>
          <w:rFonts w:ascii="Arial" w:hAnsi="Arial" w:cs="Arial"/>
          <w:color w:val="1B1C1D"/>
          <w:bdr w:val="none" w:sz="0" w:space="0" w:color="auto" w:frame="1"/>
        </w:rPr>
      </w:pPr>
    </w:p>
    <w:p w14:paraId="10E088D5" w14:textId="4A17CB65" w:rsidR="00AF436E" w:rsidRDefault="00AF436E" w:rsidP="00AF436E">
      <w:pPr>
        <w:pStyle w:val="Heading4"/>
        <w:spacing w:before="0" w:after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  <w:bdr w:val="none" w:sz="0" w:space="0" w:color="auto" w:frame="1"/>
        </w:rPr>
        <w:t>3. Findings</w:t>
      </w:r>
    </w:p>
    <w:p w14:paraId="10EE1685" w14:textId="77777777" w:rsidR="00AF436E" w:rsidRDefault="00AF436E" w:rsidP="00AF436E">
      <w:pPr>
        <w:pStyle w:val="NormalWeb"/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The single test showed both promise and significant problems.</w:t>
      </w:r>
    </w:p>
    <w:p w14:paraId="18E2AD35" w14:textId="77777777" w:rsidR="00AF436E" w:rsidRDefault="00AF436E" w:rsidP="00AF436E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Finding 1: Excellent Visual Quality.</w:t>
      </w:r>
      <w:r>
        <w:rPr>
          <w:rFonts w:ascii="Arial" w:hAnsi="Arial" w:cs="Arial"/>
          <w:color w:val="1B1C1D"/>
        </w:rPr>
        <w:t xml:space="preserve"> The model successfully produced a stunning, 1080p video that perfectly matched the prompt's cinematic and stylistic instructions.</w:t>
      </w:r>
    </w:p>
    <w:p w14:paraId="4B1B8945" w14:textId="77777777" w:rsidR="00AF436E" w:rsidRDefault="00AF436E" w:rsidP="00AF436E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Finding 2: Reliability is Unknown.</w:t>
      </w:r>
      <w:r>
        <w:rPr>
          <w:rFonts w:ascii="Arial" w:hAnsi="Arial" w:cs="Arial"/>
          <w:color w:val="1B1C1D"/>
        </w:rPr>
        <w:t xml:space="preserve"> Our single test produced a high-quality video. However, one successful result does not guarantee future performance. The model could produce flawed outputs on other attempts, meaning 100% human review of every video is essential.</w:t>
      </w:r>
    </w:p>
    <w:p w14:paraId="7A6DECB0" w14:textId="77777777" w:rsidR="00AF436E" w:rsidRDefault="00AF436E" w:rsidP="00AF436E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Finding 3: Potential for Demographic Bias.</w:t>
      </w:r>
      <w:r>
        <w:rPr>
          <w:rFonts w:ascii="Arial" w:hAnsi="Arial" w:cs="Arial"/>
          <w:color w:val="1B1C1D"/>
        </w:rPr>
        <w:t xml:space="preserve"> The prompt asked for "a sharp, casually dressed data scientist." The model generated a white male. While this is </w:t>
      </w:r>
      <w:r>
        <w:rPr>
          <w:rFonts w:ascii="Arial" w:hAnsi="Arial" w:cs="Arial"/>
          <w:color w:val="1B1C1D"/>
        </w:rPr>
        <w:lastRenderedPageBreak/>
        <w:t xml:space="preserve">only a single data point, it raises concerns that the model may default to stereotypical representations. This poses a risk to the </w:t>
      </w:r>
      <w:proofErr w:type="spellStart"/>
      <w:r>
        <w:rPr>
          <w:rFonts w:ascii="Arial" w:hAnsi="Arial" w:cs="Arial"/>
          <w:color w:val="1B1C1D"/>
        </w:rPr>
        <w:t>iSchool's</w:t>
      </w:r>
      <w:proofErr w:type="spellEnd"/>
      <w:r>
        <w:rPr>
          <w:rFonts w:ascii="Arial" w:hAnsi="Arial" w:cs="Arial"/>
          <w:color w:val="1B1C1D"/>
        </w:rPr>
        <w:t xml:space="preserve"> diversity and inclusion standards and requires further investigation.</w:t>
      </w:r>
    </w:p>
    <w:p w14:paraId="661E06DC" w14:textId="77777777" w:rsidR="00AF436E" w:rsidRDefault="00AF436E" w:rsidP="00AF436E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Finding 4: Factually Inaccurate Audio.</w:t>
      </w:r>
      <w:r>
        <w:rPr>
          <w:rFonts w:ascii="Arial" w:hAnsi="Arial" w:cs="Arial"/>
          <w:color w:val="1B1C1D"/>
        </w:rPr>
        <w:t xml:space="preserve"> The audio generated by the model for the definition of "Data Wrangling" was incoherent and incorrect. The model cannot be trusted to create accurate educational content, and a human-verified script and voiceover would be required.</w:t>
      </w:r>
    </w:p>
    <w:p w14:paraId="590025D4" w14:textId="77777777" w:rsidR="00AF436E" w:rsidRDefault="00AF436E" w:rsidP="00AF436E">
      <w:pPr>
        <w:pStyle w:val="Heading4"/>
        <w:spacing w:before="0" w:after="0"/>
        <w:rPr>
          <w:rFonts w:ascii="Arial" w:hAnsi="Arial" w:cs="Arial"/>
          <w:color w:val="1B1C1D"/>
          <w:bdr w:val="none" w:sz="0" w:space="0" w:color="auto" w:frame="1"/>
        </w:rPr>
      </w:pPr>
    </w:p>
    <w:p w14:paraId="28FA078E" w14:textId="4F5DB546" w:rsidR="00AF436E" w:rsidRDefault="00AF436E" w:rsidP="00AF436E">
      <w:pPr>
        <w:pStyle w:val="Heading4"/>
        <w:spacing w:before="0" w:after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  <w:bdr w:val="none" w:sz="0" w:space="0" w:color="auto" w:frame="1"/>
        </w:rPr>
        <w:t>4. Recommendations (Tiered by Risk)</w:t>
      </w:r>
    </w:p>
    <w:p w14:paraId="1B00A010" w14:textId="77777777" w:rsidR="00AF436E" w:rsidRDefault="00AF436E" w:rsidP="00AF436E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Tier 1: Operational (Low Risk)</w:t>
      </w:r>
    </w:p>
    <w:p w14:paraId="0209589D" w14:textId="77777777" w:rsidR="00AF436E" w:rsidRDefault="00AF436E" w:rsidP="00AF436E">
      <w:pPr>
        <w:pStyle w:val="NormalWeb"/>
        <w:numPr>
          <w:ilvl w:val="1"/>
          <w:numId w:val="20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Action:</w:t>
      </w:r>
      <w:r>
        <w:rPr>
          <w:rFonts w:ascii="Arial" w:hAnsi="Arial" w:cs="Arial"/>
          <w:color w:val="1B1C1D"/>
        </w:rPr>
        <w:t xml:space="preserve"> Start an internal team pilot program to experiment with </w:t>
      </w:r>
      <w:proofErr w:type="spellStart"/>
      <w:r>
        <w:rPr>
          <w:rFonts w:ascii="Arial" w:hAnsi="Arial" w:cs="Arial"/>
          <w:color w:val="1B1C1D"/>
        </w:rPr>
        <w:t>Veo</w:t>
      </w:r>
      <w:proofErr w:type="spellEnd"/>
      <w:r>
        <w:rPr>
          <w:rFonts w:ascii="Arial" w:hAnsi="Arial" w:cs="Arial"/>
          <w:color w:val="1B1C1D"/>
        </w:rPr>
        <w:t xml:space="preserve"> 3 for non-public content (e.g., presentation concepts).</w:t>
      </w:r>
    </w:p>
    <w:p w14:paraId="3B99277F" w14:textId="77777777" w:rsidR="00AF436E" w:rsidRDefault="00AF436E" w:rsidP="00AF436E">
      <w:pPr>
        <w:pStyle w:val="NormalWeb"/>
        <w:numPr>
          <w:ilvl w:val="1"/>
          <w:numId w:val="20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Rationale:</w:t>
      </w:r>
      <w:r>
        <w:rPr>
          <w:rFonts w:ascii="Arial" w:hAnsi="Arial" w:cs="Arial"/>
          <w:color w:val="1B1C1D"/>
        </w:rPr>
        <w:t xml:space="preserve"> This is a safe way to build skills without public brand risk.</w:t>
      </w:r>
    </w:p>
    <w:p w14:paraId="7D8D1046" w14:textId="77777777" w:rsidR="00AF436E" w:rsidRDefault="00AF436E" w:rsidP="00AF436E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Tier 2: Investigatory (Medium Risk)</w:t>
      </w:r>
    </w:p>
    <w:p w14:paraId="27B635CE" w14:textId="77777777" w:rsidR="00AF436E" w:rsidRDefault="00AF436E" w:rsidP="00AF436E">
      <w:pPr>
        <w:pStyle w:val="NormalWeb"/>
        <w:numPr>
          <w:ilvl w:val="1"/>
          <w:numId w:val="20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Action:</w:t>
      </w:r>
      <w:r>
        <w:rPr>
          <w:rFonts w:ascii="Arial" w:hAnsi="Arial" w:cs="Arial"/>
          <w:color w:val="1B1C1D"/>
        </w:rPr>
        <w:t xml:space="preserve"> Fund a single, public "</w:t>
      </w:r>
      <w:proofErr w:type="spellStart"/>
      <w:r>
        <w:rPr>
          <w:rFonts w:ascii="Arial" w:hAnsi="Arial" w:cs="Arial"/>
          <w:color w:val="1B1C1D"/>
        </w:rPr>
        <w:t>AIStreetInterview</w:t>
      </w:r>
      <w:proofErr w:type="spellEnd"/>
      <w:r>
        <w:rPr>
          <w:rFonts w:ascii="Arial" w:hAnsi="Arial" w:cs="Arial"/>
          <w:color w:val="1B1C1D"/>
        </w:rPr>
        <w:t>" episode.</w:t>
      </w:r>
    </w:p>
    <w:p w14:paraId="143AFABA" w14:textId="77777777" w:rsidR="00AF436E" w:rsidRDefault="00AF436E" w:rsidP="00AF436E">
      <w:pPr>
        <w:pStyle w:val="NormalWeb"/>
        <w:numPr>
          <w:ilvl w:val="1"/>
          <w:numId w:val="20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Safeguards:</w:t>
      </w:r>
      <w:r>
        <w:rPr>
          <w:rFonts w:ascii="Arial" w:hAnsi="Arial" w:cs="Arial"/>
          <w:color w:val="1B1C1D"/>
        </w:rPr>
        <w:t xml:space="preserve"> The video must be labeled "AI-Generated" and be rigorously reviewed for accuracy and bias.</w:t>
      </w:r>
    </w:p>
    <w:p w14:paraId="35B171B6" w14:textId="77777777" w:rsidR="00AF436E" w:rsidRDefault="00AF436E" w:rsidP="00AF436E">
      <w:pPr>
        <w:pStyle w:val="NormalWeb"/>
        <w:numPr>
          <w:ilvl w:val="1"/>
          <w:numId w:val="20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Rationale:</w:t>
      </w:r>
      <w:r>
        <w:rPr>
          <w:rFonts w:ascii="Arial" w:hAnsi="Arial" w:cs="Arial"/>
          <w:color w:val="1B1C1D"/>
        </w:rPr>
        <w:t xml:space="preserve"> A controlled experiment is needed to see how our audience reacts to AI content.</w:t>
      </w:r>
    </w:p>
    <w:p w14:paraId="7364192C" w14:textId="77777777" w:rsidR="00AF436E" w:rsidRDefault="00AF436E" w:rsidP="00AF436E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Tier 3: High-Stakes (High Risk)</w:t>
      </w:r>
    </w:p>
    <w:p w14:paraId="6226A6D1" w14:textId="77777777" w:rsidR="00AF436E" w:rsidRDefault="00AF436E" w:rsidP="00AF436E">
      <w:pPr>
        <w:pStyle w:val="NormalWeb"/>
        <w:numPr>
          <w:ilvl w:val="1"/>
          <w:numId w:val="20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Action:</w:t>
      </w:r>
      <w:r>
        <w:rPr>
          <w:rFonts w:ascii="Arial" w:hAnsi="Arial" w:cs="Arial"/>
          <w:color w:val="1B1C1D"/>
        </w:rPr>
        <w:t xml:space="preserve">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Do not</w:t>
      </w:r>
      <w:r>
        <w:rPr>
          <w:rFonts w:ascii="Arial" w:hAnsi="Arial" w:cs="Arial"/>
          <w:color w:val="1B1C1D"/>
        </w:rPr>
        <w:t xml:space="preserve"> adopt </w:t>
      </w:r>
      <w:proofErr w:type="spellStart"/>
      <w:r>
        <w:rPr>
          <w:rFonts w:ascii="Arial" w:hAnsi="Arial" w:cs="Arial"/>
          <w:color w:val="1B1C1D"/>
        </w:rPr>
        <w:t>Veo</w:t>
      </w:r>
      <w:proofErr w:type="spellEnd"/>
      <w:r>
        <w:rPr>
          <w:rFonts w:ascii="Arial" w:hAnsi="Arial" w:cs="Arial"/>
          <w:color w:val="1B1C1D"/>
        </w:rPr>
        <w:t xml:space="preserve"> 3 for all departmental video production.</w:t>
      </w:r>
    </w:p>
    <w:p w14:paraId="7FDA8719" w14:textId="77777777" w:rsidR="00AF436E" w:rsidRDefault="00AF436E" w:rsidP="00AF436E">
      <w:pPr>
        <w:pStyle w:val="NormalWeb"/>
        <w:numPr>
          <w:ilvl w:val="1"/>
          <w:numId w:val="20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Rationale:</w:t>
      </w:r>
      <w:r>
        <w:rPr>
          <w:rFonts w:ascii="Arial" w:hAnsi="Arial" w:cs="Arial"/>
          <w:color w:val="1B1C1D"/>
        </w:rPr>
        <w:t xml:space="preserve"> The risks of bias, unreliability, and inaccuracy make a full-scale rollout premature.</w:t>
      </w:r>
    </w:p>
    <w:p w14:paraId="35166A43" w14:textId="77777777" w:rsidR="00AF436E" w:rsidRDefault="00AF436E" w:rsidP="00AF436E">
      <w:pPr>
        <w:pStyle w:val="Heading4"/>
        <w:spacing w:before="0" w:after="0"/>
        <w:rPr>
          <w:rFonts w:ascii="Arial" w:hAnsi="Arial" w:cs="Arial"/>
          <w:color w:val="1B1C1D"/>
          <w:bdr w:val="none" w:sz="0" w:space="0" w:color="auto" w:frame="1"/>
        </w:rPr>
      </w:pPr>
    </w:p>
    <w:p w14:paraId="7D7DCEDA" w14:textId="75B82954" w:rsidR="00AF436E" w:rsidRDefault="00AF436E" w:rsidP="00AF436E">
      <w:pPr>
        <w:pStyle w:val="Heading4"/>
        <w:spacing w:before="0" w:after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  <w:bdr w:val="none" w:sz="0" w:space="0" w:color="auto" w:frame="1"/>
        </w:rPr>
        <w:t>5. Ethical &amp; Legal Concerns</w:t>
      </w:r>
    </w:p>
    <w:p w14:paraId="5E757C4D" w14:textId="77777777" w:rsidR="00AF436E" w:rsidRDefault="00AF436E" w:rsidP="00AF436E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Transparency:</w:t>
      </w:r>
      <w:r>
        <w:rPr>
          <w:rFonts w:ascii="Arial" w:hAnsi="Arial" w:cs="Arial"/>
          <w:color w:val="1B1C1D"/>
        </w:rPr>
        <w:t xml:space="preserve"> We must clearly label all AI-generated content to maintain trust.</w:t>
      </w:r>
    </w:p>
    <w:p w14:paraId="5C2E8098" w14:textId="77777777" w:rsidR="00AF436E" w:rsidRDefault="00AF436E" w:rsidP="00AF436E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Accountability:</w:t>
      </w:r>
      <w:r>
        <w:rPr>
          <w:rFonts w:ascii="Arial" w:hAnsi="Arial" w:cs="Arial"/>
          <w:color w:val="1B1C1D"/>
        </w:rPr>
        <w:t xml:space="preserve"> The </w:t>
      </w:r>
      <w:proofErr w:type="spellStart"/>
      <w:r>
        <w:rPr>
          <w:rFonts w:ascii="Arial" w:hAnsi="Arial" w:cs="Arial"/>
          <w:color w:val="1B1C1D"/>
        </w:rPr>
        <w:t>iSchool</w:t>
      </w:r>
      <w:proofErr w:type="spellEnd"/>
      <w:r>
        <w:rPr>
          <w:rFonts w:ascii="Arial" w:hAnsi="Arial" w:cs="Arial"/>
          <w:color w:val="1B1C1D"/>
        </w:rPr>
        <w:t xml:space="preserve"> is fully accountable for the accuracy and fairness of its content, regardless of how it was made.</w:t>
      </w:r>
    </w:p>
    <w:p w14:paraId="7F083343" w14:textId="77777777" w:rsidR="00AF436E" w:rsidRDefault="00AF436E" w:rsidP="00AF436E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Bias:</w:t>
      </w:r>
      <w:r>
        <w:rPr>
          <w:rFonts w:ascii="Arial" w:hAnsi="Arial" w:cs="Arial"/>
          <w:color w:val="1B1C1D"/>
        </w:rPr>
        <w:t xml:space="preserve"> Unchecked use of this AI could create content that reinforces harmful stereotypes.</w:t>
      </w:r>
    </w:p>
    <w:p w14:paraId="260427D2" w14:textId="77777777" w:rsidR="00AF436E" w:rsidRDefault="00AF436E" w:rsidP="00AF436E">
      <w:pPr>
        <w:pStyle w:val="Heading4"/>
        <w:spacing w:before="0" w:after="0"/>
        <w:rPr>
          <w:rFonts w:ascii="Arial" w:hAnsi="Arial" w:cs="Arial"/>
          <w:color w:val="1B1C1D"/>
          <w:bdr w:val="none" w:sz="0" w:space="0" w:color="auto" w:frame="1"/>
        </w:rPr>
      </w:pPr>
    </w:p>
    <w:p w14:paraId="78A38EB1" w14:textId="37F751A6" w:rsidR="00AF436E" w:rsidRDefault="00AF436E" w:rsidP="00AF436E">
      <w:pPr>
        <w:pStyle w:val="Heading4"/>
        <w:spacing w:before="0" w:after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  <w:bdr w:val="none" w:sz="0" w:space="0" w:color="auto" w:frame="1"/>
        </w:rPr>
        <w:t>6. Next Steps &amp; Validation Plan</w:t>
      </w:r>
    </w:p>
    <w:p w14:paraId="35A61829" w14:textId="77777777" w:rsidR="00AF436E" w:rsidRDefault="00AF436E" w:rsidP="00AF436E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Immediate:</w:t>
      </w:r>
      <w:r>
        <w:rPr>
          <w:rFonts w:ascii="Arial" w:hAnsi="Arial" w:cs="Arial"/>
          <w:color w:val="1B1C1D"/>
        </w:rPr>
        <w:t xml:space="preserve"> Create a departmental "Generative AI Best Practices" guide.</w:t>
      </w:r>
    </w:p>
    <w:p w14:paraId="3FF99A1C" w14:textId="77777777" w:rsidR="00AF436E" w:rsidRDefault="00AF436E" w:rsidP="00AF436E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Q4 2025:</w:t>
      </w:r>
      <w:r>
        <w:rPr>
          <w:rFonts w:ascii="Arial" w:hAnsi="Arial" w:cs="Arial"/>
          <w:color w:val="1B1C1D"/>
        </w:rPr>
        <w:t xml:space="preserve"> Begin the internal pilot program (Tier 1).</w:t>
      </w:r>
    </w:p>
    <w:p w14:paraId="69E0A0C3" w14:textId="3A573E96" w:rsidR="00AF436E" w:rsidRPr="00AF436E" w:rsidRDefault="00AF436E" w:rsidP="00AF436E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Q1 2026:</w:t>
      </w:r>
      <w:r>
        <w:rPr>
          <w:rFonts w:ascii="Arial" w:hAnsi="Arial" w:cs="Arial"/>
          <w:color w:val="1B1C1D"/>
        </w:rPr>
        <w:t xml:space="preserve"> If the pilot is successful, launch the single-video public trial (Tier 2). Success will be measured by analyzing audience comments and engagement for 30 days.</w:t>
      </w:r>
    </w:p>
    <w:p w14:paraId="3CA94984" w14:textId="77777777" w:rsidR="00AF436E" w:rsidRDefault="00AF436E" w:rsidP="00AF436E">
      <w:pPr>
        <w:pStyle w:val="Heading3"/>
        <w:spacing w:before="0" w:after="0"/>
        <w:rPr>
          <w:rFonts w:ascii="Arial" w:hAnsi="Arial" w:cs="Arial"/>
          <w:color w:val="1B1C1D"/>
          <w:bdr w:val="none" w:sz="0" w:space="0" w:color="auto" w:frame="1"/>
        </w:rPr>
      </w:pPr>
    </w:p>
    <w:p w14:paraId="2DE4FFD1" w14:textId="08C9B173" w:rsidR="00AF436E" w:rsidRDefault="00AF436E" w:rsidP="00AF436E">
      <w:pPr>
        <w:pStyle w:val="Heading3"/>
        <w:spacing w:before="0" w:after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  <w:bdr w:val="none" w:sz="0" w:space="0" w:color="auto" w:frame="1"/>
        </w:rPr>
        <w:t>Appendices</w:t>
      </w:r>
    </w:p>
    <w:p w14:paraId="4536C33A" w14:textId="77777777" w:rsidR="00AF436E" w:rsidRDefault="00AF436E" w:rsidP="00AF436E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 xml:space="preserve">Appendix A: Raw Text Prompt for </w:t>
      </w:r>
      <w:proofErr w:type="spellStart"/>
      <w:r>
        <w:rPr>
          <w:rFonts w:ascii="Arial" w:hAnsi="Arial" w:cs="Arial"/>
          <w:b/>
          <w:bCs/>
          <w:color w:val="1B1C1D"/>
          <w:bdr w:val="none" w:sz="0" w:space="0" w:color="auto" w:frame="1"/>
        </w:rPr>
        <w:t>Veo</w:t>
      </w:r>
      <w:proofErr w:type="spellEnd"/>
      <w:r>
        <w:rPr>
          <w:rFonts w:ascii="Arial" w:hAnsi="Arial" w:cs="Arial"/>
          <w:b/>
          <w:bCs/>
          <w:color w:val="1B1C1D"/>
          <w:bdr w:val="none" w:sz="0" w:space="0" w:color="auto" w:frame="1"/>
        </w:rPr>
        <w:t xml:space="preserve"> 3</w:t>
      </w:r>
    </w:p>
    <w:p w14:paraId="60EC5ACA" w14:textId="77777777" w:rsidR="00AF436E" w:rsidRDefault="00AF436E" w:rsidP="00AF436E">
      <w:pPr>
        <w:pStyle w:val="NormalWeb"/>
        <w:numPr>
          <w:ilvl w:val="1"/>
          <w:numId w:val="23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Style w:val="HTMLCode"/>
          <w:rFonts w:ascii="Arial" w:eastAsiaTheme="majorEastAsia" w:hAnsi="Arial" w:cs="Arial"/>
          <w:color w:val="575B5F"/>
          <w:bdr w:val="none" w:sz="0" w:space="0" w:color="auto" w:frame="1"/>
        </w:rPr>
        <w:t xml:space="preserve">A cinematic, </w:t>
      </w:r>
      <w:proofErr w:type="spellStart"/>
      <w:r>
        <w:rPr>
          <w:rStyle w:val="HTMLCode"/>
          <w:rFonts w:ascii="Arial" w:eastAsiaTheme="majorEastAsia" w:hAnsi="Arial" w:cs="Arial"/>
          <w:color w:val="575B5F"/>
          <w:bdr w:val="none" w:sz="0" w:space="0" w:color="auto" w:frame="1"/>
        </w:rPr>
        <w:t>hyperrealistic</w:t>
      </w:r>
      <w:proofErr w:type="spellEnd"/>
      <w:r>
        <w:rPr>
          <w:rStyle w:val="HTMLCode"/>
          <w:rFonts w:ascii="Arial" w:eastAsiaTheme="majorEastAsia" w:hAnsi="Arial" w:cs="Arial"/>
          <w:color w:val="575B5F"/>
          <w:bdr w:val="none" w:sz="0" w:space="0" w:color="auto" w:frame="1"/>
        </w:rPr>
        <w:t xml:space="preserve"> 8-second </w:t>
      </w:r>
      <w:proofErr w:type="spellStart"/>
      <w:r>
        <w:rPr>
          <w:rStyle w:val="HTMLCode"/>
          <w:rFonts w:ascii="Arial" w:eastAsiaTheme="majorEastAsia" w:hAnsi="Arial" w:cs="Arial"/>
          <w:color w:val="575B5F"/>
          <w:bdr w:val="none" w:sz="0" w:space="0" w:color="auto" w:frame="1"/>
        </w:rPr>
        <w:t>steadicam</w:t>
      </w:r>
      <w:proofErr w:type="spellEnd"/>
      <w:r>
        <w:rPr>
          <w:rStyle w:val="HTMLCode"/>
          <w:rFonts w:ascii="Arial" w:eastAsiaTheme="majorEastAsia" w:hAnsi="Arial" w:cs="Arial"/>
          <w:color w:val="575B5F"/>
          <w:bdr w:val="none" w:sz="0" w:space="0" w:color="auto" w:frame="1"/>
        </w:rPr>
        <w:t xml:space="preserve"> shot in Times Square, NYC at dusk. The camera follows a street interviewer with a microphone asking a quick question (What is Data Wrangling in Data Analysis) to a sharp, casually dressed data scientist. The data scientist nods, then answers confidently with a clear, concise hand gesture for emphasis. The interviewer smiles and gives an impressed nod. The background is a vibrant, bokeh blur of massive glowing billboards and bustling crowds.</w:t>
      </w:r>
    </w:p>
    <w:p w14:paraId="6663E59A" w14:textId="77777777" w:rsidR="00AF436E" w:rsidRDefault="00AF436E" w:rsidP="00AF436E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lastRenderedPageBreak/>
        <w:t>Appendix B: Link to Generated Video Output</w:t>
      </w:r>
    </w:p>
    <w:p w14:paraId="216C2634" w14:textId="77777777" w:rsidR="00AF436E" w:rsidRDefault="00AF436E" w:rsidP="00AF436E">
      <w:pPr>
        <w:pStyle w:val="NormalWeb"/>
        <w:numPr>
          <w:ilvl w:val="1"/>
          <w:numId w:val="23"/>
        </w:numPr>
        <w:spacing w:before="0" w:beforeAutospacing="0" w:after="0" w:afterAutospacing="0"/>
        <w:rPr>
          <w:rFonts w:ascii="Arial" w:hAnsi="Arial" w:cs="Arial"/>
          <w:color w:val="1B1C1D"/>
        </w:rPr>
      </w:pPr>
      <w:hyperlink r:id="rId5" w:tgtFrame="_blank" w:history="1">
        <w:r>
          <w:rPr>
            <w:rStyle w:val="Hyperlink"/>
            <w:rFonts w:ascii="Arial" w:eastAsiaTheme="majorEastAsia" w:hAnsi="Arial" w:cs="Arial"/>
            <w:color w:val="0B57D0"/>
            <w:bdr w:val="none" w:sz="0" w:space="0" w:color="auto" w:frame="1"/>
          </w:rPr>
          <w:t>https://sumailsyr-my.sharepoint.com/:v:/g/personal/vameka_syr_edu/EY21Wj_5nVpHvGXbg1aITaoBGu-</w:t>
        </w:r>
        <w:r>
          <w:rPr>
            <w:rStyle w:val="Hyperlink"/>
            <w:rFonts w:ascii="Arial" w:eastAsiaTheme="majorEastAsia" w:hAnsi="Arial" w:cs="Arial"/>
            <w:color w:val="0B57D0"/>
            <w:bdr w:val="none" w:sz="0" w:space="0" w:color="auto" w:frame="1"/>
          </w:rPr>
          <w:t>E</w:t>
        </w:r>
        <w:r>
          <w:rPr>
            <w:rStyle w:val="Hyperlink"/>
            <w:rFonts w:ascii="Arial" w:eastAsiaTheme="majorEastAsia" w:hAnsi="Arial" w:cs="Arial"/>
            <w:color w:val="0B57D0"/>
            <w:bdr w:val="none" w:sz="0" w:space="0" w:color="auto" w:frame="1"/>
          </w:rPr>
          <w:t>6-2MZLSacE32OTHevA</w:t>
        </w:r>
      </w:hyperlink>
    </w:p>
    <w:p w14:paraId="4F358ED0" w14:textId="77777777" w:rsidR="00AF436E" w:rsidRPr="00AF436E" w:rsidRDefault="00AF436E" w:rsidP="00AF436E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1B1C1D"/>
        </w:rPr>
      </w:pPr>
    </w:p>
    <w:p w14:paraId="4D0269E3" w14:textId="41149F71" w:rsidR="00AF436E" w:rsidRDefault="00AF436E" w:rsidP="00AF436E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Appendix C: Bias and Fairness Check Documentation</w:t>
      </w:r>
    </w:p>
    <w:p w14:paraId="70A510DD" w14:textId="77777777" w:rsidR="00AF436E" w:rsidRDefault="00AF436E" w:rsidP="00AF436E">
      <w:pPr>
        <w:pStyle w:val="NormalWeb"/>
        <w:numPr>
          <w:ilvl w:val="1"/>
          <w:numId w:val="23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Objective:</w:t>
      </w:r>
      <w:r>
        <w:rPr>
          <w:rFonts w:ascii="Arial" w:hAnsi="Arial" w:cs="Arial"/>
          <w:color w:val="1B1C1D"/>
        </w:rPr>
        <w:t xml:space="preserve"> To assess the demographic representation generated by the model for a professional role.</w:t>
      </w:r>
    </w:p>
    <w:p w14:paraId="0784E19B" w14:textId="77777777" w:rsidR="00AF436E" w:rsidRDefault="00AF436E" w:rsidP="00AF436E">
      <w:pPr>
        <w:pStyle w:val="NormalWeb"/>
        <w:numPr>
          <w:ilvl w:val="1"/>
          <w:numId w:val="23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Methodology:</w:t>
      </w:r>
      <w:r>
        <w:rPr>
          <w:rFonts w:ascii="Arial" w:hAnsi="Arial" w:cs="Arial"/>
          <w:color w:val="1B1C1D"/>
        </w:rPr>
        <w:t xml:space="preserve"> The original prompt from Appendix A, which used the neutral term "a sharp, casually dressed data scientist," was executed once.</w:t>
      </w:r>
    </w:p>
    <w:p w14:paraId="0FCF9967" w14:textId="77777777" w:rsidR="00AF436E" w:rsidRDefault="00AF436E" w:rsidP="00AF436E">
      <w:pPr>
        <w:pStyle w:val="NormalWeb"/>
        <w:numPr>
          <w:ilvl w:val="1"/>
          <w:numId w:val="23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Result from Original Prompt:</w:t>
      </w:r>
      <w:r>
        <w:rPr>
          <w:rFonts w:ascii="Arial" w:hAnsi="Arial" w:cs="Arial"/>
          <w:color w:val="1B1C1D"/>
        </w:rPr>
        <w:t xml:space="preserve"> The model generated a character that appeared to be a White male.</w:t>
      </w:r>
    </w:p>
    <w:p w14:paraId="2A3CD0B2" w14:textId="77777777" w:rsidR="00AF436E" w:rsidRDefault="00AF436E" w:rsidP="00AF436E">
      <w:pPr>
        <w:pStyle w:val="NormalWeb"/>
        <w:numPr>
          <w:ilvl w:val="1"/>
          <w:numId w:val="23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Conclusion:</w:t>
      </w:r>
      <w:r>
        <w:rPr>
          <w:rFonts w:ascii="Arial" w:hAnsi="Arial" w:cs="Arial"/>
          <w:color w:val="1B1C1D"/>
        </w:rPr>
        <w:t xml:space="preserve"> This single result is not enough to prove a pattern of bias. However, it highlights a potential risk that the model may default to narrow demographic stereotypes. Further testing is required to understand the model's behavior.</w:t>
      </w:r>
    </w:p>
    <w:p w14:paraId="7A1F130E" w14:textId="77777777" w:rsidR="00AF436E" w:rsidRDefault="00AF436E" w:rsidP="00AF436E">
      <w:pPr>
        <w:pStyle w:val="NormalWeb"/>
        <w:numPr>
          <w:ilvl w:val="1"/>
          <w:numId w:val="23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Recommended Next Step (Mitigation Test):</w:t>
      </w:r>
      <w:r>
        <w:rPr>
          <w:rFonts w:ascii="Arial" w:hAnsi="Arial" w:cs="Arial"/>
          <w:color w:val="1B1C1D"/>
        </w:rPr>
        <w:t xml:space="preserve"> Run a modified prompt that actively specifies underrepresented demographics (e.g., </w:t>
      </w:r>
      <w:r>
        <w:rPr>
          <w:rStyle w:val="HTMLCode"/>
          <w:rFonts w:ascii="Arial" w:eastAsiaTheme="majorEastAsia" w:hAnsi="Arial" w:cs="Arial"/>
          <w:color w:val="575B5F"/>
          <w:bdr w:val="none" w:sz="0" w:space="0" w:color="auto" w:frame="1"/>
        </w:rPr>
        <w:t>"...a Black female data scientist in her 50s..."</w:t>
      </w:r>
      <w:r>
        <w:rPr>
          <w:rFonts w:ascii="Arial" w:hAnsi="Arial" w:cs="Arial"/>
          <w:color w:val="1B1C1D"/>
        </w:rPr>
        <w:t>) to test the model's ability to generate diverse characters upon request.</w:t>
      </w:r>
    </w:p>
    <w:p w14:paraId="325A1A77" w14:textId="77777777" w:rsidR="00AF436E" w:rsidRPr="001A087F" w:rsidRDefault="00AF436E" w:rsidP="001A087F"/>
    <w:sectPr w:rsidR="00AF436E" w:rsidRPr="001A0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7FAE"/>
    <w:multiLevelType w:val="multilevel"/>
    <w:tmpl w:val="352A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91EC2"/>
    <w:multiLevelType w:val="multilevel"/>
    <w:tmpl w:val="490C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C2C4F"/>
    <w:multiLevelType w:val="multilevel"/>
    <w:tmpl w:val="11B0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80051"/>
    <w:multiLevelType w:val="multilevel"/>
    <w:tmpl w:val="C250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F6B20"/>
    <w:multiLevelType w:val="multilevel"/>
    <w:tmpl w:val="F7A65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C572A0"/>
    <w:multiLevelType w:val="multilevel"/>
    <w:tmpl w:val="4502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95325"/>
    <w:multiLevelType w:val="multilevel"/>
    <w:tmpl w:val="FC92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D1563"/>
    <w:multiLevelType w:val="multilevel"/>
    <w:tmpl w:val="6D56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287524"/>
    <w:multiLevelType w:val="multilevel"/>
    <w:tmpl w:val="7C5C3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B801FC"/>
    <w:multiLevelType w:val="multilevel"/>
    <w:tmpl w:val="B92E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C64F05"/>
    <w:multiLevelType w:val="multilevel"/>
    <w:tmpl w:val="78EA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99316A"/>
    <w:multiLevelType w:val="multilevel"/>
    <w:tmpl w:val="C834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42098B"/>
    <w:multiLevelType w:val="multilevel"/>
    <w:tmpl w:val="A98C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453EFF"/>
    <w:multiLevelType w:val="multilevel"/>
    <w:tmpl w:val="0106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5655FF"/>
    <w:multiLevelType w:val="multilevel"/>
    <w:tmpl w:val="BD6E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417960"/>
    <w:multiLevelType w:val="multilevel"/>
    <w:tmpl w:val="3546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50056F"/>
    <w:multiLevelType w:val="multilevel"/>
    <w:tmpl w:val="5B0E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EB611C"/>
    <w:multiLevelType w:val="multilevel"/>
    <w:tmpl w:val="880E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0C113C"/>
    <w:multiLevelType w:val="multilevel"/>
    <w:tmpl w:val="A786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8C63AA"/>
    <w:multiLevelType w:val="multilevel"/>
    <w:tmpl w:val="6016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A7F71"/>
    <w:multiLevelType w:val="multilevel"/>
    <w:tmpl w:val="BAD0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041435"/>
    <w:multiLevelType w:val="multilevel"/>
    <w:tmpl w:val="D288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626E08"/>
    <w:multiLevelType w:val="multilevel"/>
    <w:tmpl w:val="DEE4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814487">
    <w:abstractNumId w:val="15"/>
  </w:num>
  <w:num w:numId="2" w16cid:durableId="1605306241">
    <w:abstractNumId w:val="3"/>
  </w:num>
  <w:num w:numId="3" w16cid:durableId="2021807275">
    <w:abstractNumId w:val="22"/>
  </w:num>
  <w:num w:numId="4" w16cid:durableId="1481656159">
    <w:abstractNumId w:val="21"/>
  </w:num>
  <w:num w:numId="5" w16cid:durableId="380908178">
    <w:abstractNumId w:val="10"/>
  </w:num>
  <w:num w:numId="6" w16cid:durableId="322976877">
    <w:abstractNumId w:val="12"/>
  </w:num>
  <w:num w:numId="7" w16cid:durableId="1491944306">
    <w:abstractNumId w:val="20"/>
  </w:num>
  <w:num w:numId="8" w16cid:durableId="1756975244">
    <w:abstractNumId w:val="5"/>
  </w:num>
  <w:num w:numId="9" w16cid:durableId="1535580593">
    <w:abstractNumId w:val="16"/>
  </w:num>
  <w:num w:numId="10" w16cid:durableId="254749064">
    <w:abstractNumId w:val="18"/>
  </w:num>
  <w:num w:numId="11" w16cid:durableId="786629984">
    <w:abstractNumId w:val="0"/>
  </w:num>
  <w:num w:numId="12" w16cid:durableId="2013801886">
    <w:abstractNumId w:val="14"/>
  </w:num>
  <w:num w:numId="13" w16cid:durableId="44450659">
    <w:abstractNumId w:val="13"/>
  </w:num>
  <w:num w:numId="14" w16cid:durableId="744959523">
    <w:abstractNumId w:val="17"/>
  </w:num>
  <w:num w:numId="15" w16cid:durableId="1663658626">
    <w:abstractNumId w:val="4"/>
  </w:num>
  <w:num w:numId="16" w16cid:durableId="1366760347">
    <w:abstractNumId w:val="7"/>
  </w:num>
  <w:num w:numId="17" w16cid:durableId="1433473124">
    <w:abstractNumId w:val="6"/>
  </w:num>
  <w:num w:numId="18" w16cid:durableId="346323189">
    <w:abstractNumId w:val="11"/>
  </w:num>
  <w:num w:numId="19" w16cid:durableId="430514374">
    <w:abstractNumId w:val="2"/>
  </w:num>
  <w:num w:numId="20" w16cid:durableId="1838416928">
    <w:abstractNumId w:val="1"/>
  </w:num>
  <w:num w:numId="21" w16cid:durableId="1875655218">
    <w:abstractNumId w:val="19"/>
  </w:num>
  <w:num w:numId="22" w16cid:durableId="1434082855">
    <w:abstractNumId w:val="8"/>
  </w:num>
  <w:num w:numId="23" w16cid:durableId="4650046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7F"/>
    <w:rsid w:val="001A087F"/>
    <w:rsid w:val="003C1BFE"/>
    <w:rsid w:val="0060628D"/>
    <w:rsid w:val="006075A6"/>
    <w:rsid w:val="00A30584"/>
    <w:rsid w:val="00A525D8"/>
    <w:rsid w:val="00AF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2D08"/>
  <w15:chartTrackingRefBased/>
  <w15:docId w15:val="{BEF3B55C-6ABC-A24D-923D-3E7E9CE7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0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0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A08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8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A0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A087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C1B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B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436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7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992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5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8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48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0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86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3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69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1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7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352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8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mailsyr-my.sharepoint.com/:v:/g/personal/vameka_syr_edu/EY21Wj_5nVpHvGXbg1aITaoBGu-E6-2MZLSacE32OTHevA?nav=eyJyZWZlcnJhbEluZm8iOnsicmVmZXJyYWxBcHAiOiJPbmVEcml2ZUZvckJ1c2luZXNzIiwicmVmZXJyYWxBcHBQbGF0Zm9ybSI6IldlYiIsInJlZmVycmFsTW9kZSI6InZpZXciLCJyZWZlcnJhbFZpZXciOiJNeUZpbGVzTGlua0NvcHkifX0&amp;e=yWPRQ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Meka</dc:creator>
  <cp:keywords/>
  <dc:description/>
  <cp:lastModifiedBy>Vaishnavi Meka</cp:lastModifiedBy>
  <cp:revision>114</cp:revision>
  <dcterms:created xsi:type="dcterms:W3CDTF">2025-10-01T02:15:00Z</dcterms:created>
  <dcterms:modified xsi:type="dcterms:W3CDTF">2025-10-01T02:39:00Z</dcterms:modified>
</cp:coreProperties>
</file>