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7986"/>
        <w:tblGridChange w:id="0">
          <w:tblGrid>
            <w:gridCol w:w="1030"/>
            <w:gridCol w:w="7986"/>
          </w:tblGrid>
        </w:tblGridChange>
      </w:tblGrid>
      <w:tr>
        <w:trPr>
          <w:cantSplit w:val="0"/>
          <w:trHeight w:val="550" w:hRule="atLeast"/>
          <w:tblHeader w:val="0"/>
        </w:trPr>
        <w:tc>
          <w:tcPr/>
          <w:p w:rsidR="00000000" w:rsidDel="00000000" w:rsidP="00000000" w:rsidRDefault="00000000" w:rsidRPr="00000000" w14:paraId="0000000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w:t>
            </w:r>
          </w:p>
        </w:tc>
        <w:tc>
          <w:tcPr/>
          <w:p w:rsidR="00000000" w:rsidDel="00000000" w:rsidP="00000000" w:rsidRDefault="00000000" w:rsidRPr="00000000" w14:paraId="0000000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Vaishnavi Panmand </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0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Roll no</w:t>
            </w:r>
          </w:p>
        </w:tc>
        <w:tc>
          <w:tcPr/>
          <w:p w:rsidR="00000000" w:rsidDel="00000000" w:rsidP="00000000" w:rsidRDefault="00000000" w:rsidRPr="00000000" w14:paraId="0000000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24204C0053</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0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Batch </w:t>
            </w:r>
          </w:p>
        </w:tc>
        <w:tc>
          <w:tcPr/>
          <w:p w:rsidR="00000000" w:rsidDel="00000000" w:rsidP="00000000" w:rsidRDefault="00000000" w:rsidRPr="00000000" w14:paraId="0000000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00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Subject name</w:t>
            </w:r>
          </w:p>
        </w:tc>
        <w:tc>
          <w:tcPr/>
          <w:p w:rsidR="00000000" w:rsidDel="00000000" w:rsidP="00000000" w:rsidRDefault="00000000" w:rsidRPr="00000000" w14:paraId="0000000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Python Programming &amp; Data Structure</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Teacher Name</w:t>
            </w:r>
          </w:p>
        </w:tc>
        <w:tc>
          <w:tcPr/>
          <w:p w:rsidR="00000000" w:rsidDel="00000000" w:rsidP="00000000" w:rsidRDefault="00000000" w:rsidRPr="00000000" w14:paraId="0000000B">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Ms. Rasika Patil</w:t>
            </w:r>
          </w:p>
        </w:tc>
      </w:tr>
    </w:tbl>
    <w:p w:rsidR="00000000" w:rsidDel="00000000" w:rsidP="00000000" w:rsidRDefault="00000000" w:rsidRPr="00000000" w14:paraId="0000000C">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6"/>
        <w:gridCol w:w="7600"/>
        <w:tblGridChange w:id="0">
          <w:tblGrid>
            <w:gridCol w:w="1416"/>
            <w:gridCol w:w="7600"/>
          </w:tblGrid>
        </w:tblGridChange>
      </w:tblGrid>
      <w:tr>
        <w:trPr>
          <w:cantSplit w:val="0"/>
          <w:tblHeader w:val="0"/>
        </w:trPr>
        <w:tc>
          <w:tcPr/>
          <w:p w:rsidR="00000000" w:rsidDel="00000000" w:rsidP="00000000" w:rsidRDefault="00000000" w:rsidRPr="00000000" w14:paraId="0000000D">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Experiments</w:t>
            </w:r>
          </w:p>
        </w:tc>
        <w:tc>
          <w:tcPr/>
          <w:p w:rsidR="00000000" w:rsidDel="00000000" w:rsidP="00000000" w:rsidRDefault="00000000" w:rsidRPr="00000000" w14:paraId="0000000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 Develop python program to demonstrate use of math and string built in function.</w:t>
            </w:r>
          </w:p>
          <w:p w:rsidR="00000000" w:rsidDel="00000000" w:rsidP="00000000" w:rsidRDefault="00000000" w:rsidRPr="00000000" w14:paraId="0000001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Develop python program to implement half adder and full adder by creating function with the help of user defined function.</w:t>
            </w:r>
          </w:p>
          <w:p w:rsidR="00000000" w:rsidDel="00000000" w:rsidP="00000000" w:rsidRDefault="00000000" w:rsidRPr="00000000" w14:paraId="00000012">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52.00000000000003" w:lineRule="auto"/>
              <w:ind w:left="10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Practical significance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left="108" w:right="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includes multiple math-related and string-related functions. The math built-in module is used to perform various mathematical calculations, such as numeric, trigonometric, logarithmic, and exponential calculations. The Python string module provides several constants that are useful for checking to see if a character, slice, or string contains letters, digits, symbols, etc. To use these modules, we need to import the module into our code.</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left="11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left="10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Relevant Theoretical Background</w:t>
            </w:r>
          </w:p>
          <w:p w:rsidR="00000000" w:rsidDel="00000000" w:rsidP="00000000" w:rsidRDefault="00000000" w:rsidRPr="00000000" w14:paraId="00000017">
            <w:pPr>
              <w:widowControl w:val="0"/>
              <w:numPr>
                <w:ilvl w:val="0"/>
                <w:numId w:val="1"/>
              </w:numPr>
              <w:pBdr>
                <w:top w:space="0" w:sz="0" w:val="nil"/>
                <w:left w:space="0" w:sz="0" w:val="nil"/>
                <w:bottom w:space="0" w:sz="0" w:val="nil"/>
                <w:right w:space="0" w:sz="0" w:val="nil"/>
                <w:between w:space="0" w:sz="0" w:val="nil"/>
              </w:pBdr>
              <w:tabs>
                <w:tab w:val="left" w:leader="none" w:pos="344"/>
              </w:tabs>
              <w:ind w:left="344" w:hanging="236"/>
              <w:rPr>
                <w:color w:val="000000"/>
              </w:rPr>
            </w:pPr>
            <w:r w:rsidDel="00000000" w:rsidR="00000000" w:rsidRPr="00000000">
              <w:rPr>
                <w:rFonts w:ascii="Times New Roman" w:cs="Times New Roman" w:eastAsia="Times New Roman" w:hAnsi="Times New Roman"/>
                <w:b w:val="1"/>
                <w:color w:val="000000"/>
                <w:sz w:val="24"/>
                <w:szCs w:val="24"/>
                <w:rtl w:val="0"/>
              </w:rPr>
              <w:t xml:space="preserve">List of Math’s built-in Functions and its attributes:</w:t>
            </w:r>
          </w:p>
          <w:tbl>
            <w:tblPr>
              <w:tblStyle w:val="Table3"/>
              <w:tblW w:w="871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9"/>
              <w:gridCol w:w="6631"/>
              <w:tblGridChange w:id="0">
                <w:tblGrid>
                  <w:gridCol w:w="2079"/>
                  <w:gridCol w:w="6631"/>
                </w:tblGrid>
              </w:tblGridChange>
            </w:tblGrid>
            <w:tr>
              <w:trPr>
                <w:cantSplit w:val="0"/>
                <w:trHeight w:val="459" w:hRule="atLeast"/>
                <w:tblHeader w:val="0"/>
              </w:trPr>
              <w:tc>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before="109" w:line="240" w:lineRule="auto"/>
                    <w:ind w:left="113"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w:t>
                  </w:r>
                </w:p>
              </w:tc>
              <w:tc>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before="109" w:line="240" w:lineRule="auto"/>
                    <w:ind w:left="10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w:t>
                  </w:r>
                </w:p>
              </w:tc>
            </w:tr>
            <w:tr>
              <w:trPr>
                <w:cantSplit w:val="0"/>
                <w:trHeight w:val="460" w:hRule="atLeast"/>
                <w:tblHeader w:val="0"/>
              </w:trPr>
              <w:tc>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before="107"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ceil(x)</w:t>
                  </w:r>
                </w:p>
              </w:tc>
              <w:tc>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before="107"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the Ceiling value. It is the smallest integer, greater or equal.</w:t>
                  </w:r>
                </w:p>
              </w:tc>
            </w:tr>
            <w:tr>
              <w:trPr>
                <w:cantSplit w:val="0"/>
                <w:trHeight w:val="460" w:hRule="atLeast"/>
                <w:tblHeader w:val="0"/>
              </w:trPr>
              <w:tc>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before="105"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copysign(x, y)</w:t>
                  </w:r>
                </w:p>
              </w:tc>
              <w:tc>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before="105"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x with the sign of y.</w:t>
                  </w:r>
                </w:p>
              </w:tc>
            </w:tr>
            <w:tr>
              <w:trPr>
                <w:cantSplit w:val="0"/>
                <w:trHeight w:val="459" w:hRule="atLeast"/>
                <w:tblHeader w:val="0"/>
              </w:trPr>
              <w:tc>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before="103"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cos(x)</w:t>
                  </w:r>
                </w:p>
              </w:tc>
              <w:tc>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before="103"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the cosine of x in radians.</w:t>
                  </w:r>
                </w:p>
              </w:tc>
            </w:tr>
            <w:tr>
              <w:trPr>
                <w:cantSplit w:val="0"/>
                <w:trHeight w:val="440" w:hRule="atLeast"/>
                <w:tblHeader w:val="0"/>
              </w:trPr>
              <w:tc>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before="101"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exp(x)</w:t>
                  </w:r>
                </w:p>
              </w:tc>
              <w:tc>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101"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e**x.</w:t>
                  </w:r>
                </w:p>
              </w:tc>
            </w:tr>
            <w:tr>
              <w:trPr>
                <w:cantSplit w:val="0"/>
                <w:trHeight w:val="460" w:hRule="atLeast"/>
                <w:tblHeader w:val="0"/>
              </w:trPr>
              <w:tc>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before="119"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factorial(x)</w:t>
                  </w:r>
                </w:p>
              </w:tc>
              <w:tc>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before="119"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factorial of x.</w:t>
                  </w:r>
                </w:p>
              </w:tc>
            </w:tr>
            <w:tr>
              <w:trPr>
                <w:cantSplit w:val="0"/>
                <w:trHeight w:val="460" w:hRule="atLeast"/>
                <w:tblHeader w:val="0"/>
              </w:trPr>
              <w:tc>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before="116"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floor(x)</w:t>
                  </w:r>
                </w:p>
              </w:tc>
              <w:tc>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before="116"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largest integer less than or equal to x.</w:t>
                  </w:r>
                </w:p>
              </w:tc>
            </w:tr>
            <w:tr>
              <w:trPr>
                <w:cantSplit w:val="0"/>
                <w:trHeight w:val="460" w:hRule="atLeast"/>
                <w:tblHeader w:val="0"/>
              </w:trPr>
              <w:tc>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before="114"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fmod(x, y)</w:t>
                  </w:r>
                </w:p>
              </w:tc>
              <w:tc>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114"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remainder when x is divided by y.</w:t>
                  </w:r>
                </w:p>
              </w:tc>
            </w:tr>
            <w:tr>
              <w:trPr>
                <w:cantSplit w:val="0"/>
                <w:trHeight w:val="460" w:hRule="atLeast"/>
                <w:tblHeader w:val="0"/>
              </w:trPr>
              <w:tc>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before="112"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gcd(x, y)</w:t>
                  </w:r>
                </w:p>
              </w:tc>
              <w:tc>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before="112"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Greatest Common Divisor of x and y.</w:t>
                  </w:r>
                </w:p>
              </w:tc>
            </w:tr>
            <w:tr>
              <w:trPr>
                <w:cantSplit w:val="0"/>
                <w:trHeight w:val="460" w:hRule="atLeast"/>
                <w:tblHeader w:val="0"/>
              </w:trPr>
              <w:tc>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before="110"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log(x[, base])</w:t>
                  </w:r>
                </w:p>
              </w:tc>
              <w:tc>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before="110"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Log of x, where base is given. The default base is e.</w:t>
                  </w:r>
                </w:p>
              </w:tc>
            </w:tr>
            <w:tr>
              <w:trPr>
                <w:cantSplit w:val="0"/>
                <w:trHeight w:val="460" w:hRule="atLeast"/>
                <w:tblHeader w:val="0"/>
              </w:trPr>
              <w:tc>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before="108"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log2(x)</w:t>
                  </w:r>
                </w:p>
              </w:tc>
              <w:tc>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108"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Log of x, where base is 2.</w:t>
                  </w:r>
                </w:p>
              </w:tc>
            </w:tr>
            <w:tr>
              <w:trPr>
                <w:cantSplit w:val="0"/>
                <w:trHeight w:val="460" w:hRule="atLeast"/>
                <w:tblHeader w:val="0"/>
              </w:trPr>
              <w:tc>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106"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log10(x)</w:t>
                  </w:r>
                </w:p>
              </w:tc>
              <w:tc>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106"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Log of x, where base is 10.</w:t>
                  </w:r>
                </w:p>
              </w:tc>
            </w:tr>
            <w:tr>
              <w:trPr>
                <w:cantSplit w:val="0"/>
                <w:trHeight w:val="460" w:hRule="atLeast"/>
                <w:tblHeader w:val="0"/>
              </w:trPr>
              <w:tc>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before="104"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remainder(x, y)</w:t>
                  </w:r>
                </w:p>
              </w:tc>
              <w:tc>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104"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Find remainder after dividing x by y.</w:t>
                  </w:r>
                </w:p>
              </w:tc>
            </w:tr>
            <w:tr>
              <w:trPr>
                <w:cantSplit w:val="0"/>
                <w:trHeight w:val="460" w:hRule="atLeast"/>
                <w:tblHeader w:val="0"/>
              </w:trPr>
              <w:tc>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102"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radians(x)</w:t>
                  </w:r>
                </w:p>
              </w:tc>
              <w:tc>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102"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 angle x from degrees to radian.</w:t>
                  </w:r>
                </w:p>
              </w:tc>
            </w:tr>
            <w:tr>
              <w:trPr>
                <w:cantSplit w:val="0"/>
                <w:trHeight w:val="439" w:hRule="atLeast"/>
                <w:tblHeader w:val="0"/>
              </w:trPr>
              <w:tc>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100"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pow(x, y)</w:t>
                  </w:r>
                </w:p>
              </w:tc>
              <w:tc>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100"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the x to the power y value.</w:t>
                  </w:r>
                </w:p>
              </w:tc>
            </w:tr>
            <w:tr>
              <w:trPr>
                <w:cantSplit w:val="0"/>
                <w:trHeight w:val="460" w:hRule="atLeast"/>
                <w:tblHeader w:val="0"/>
              </w:trPr>
              <w:tc>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before="118"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sqrt(x)</w:t>
                  </w:r>
                </w:p>
              </w:tc>
              <w:tc>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118"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Finds the square root of x.</w:t>
                  </w:r>
                </w:p>
              </w:tc>
            </w:tr>
            <w:tr>
              <w:trPr>
                <w:cantSplit w:val="0"/>
                <w:trHeight w:val="460" w:hRule="atLeast"/>
                <w:tblHeader w:val="0"/>
              </w:trPr>
              <w:tc>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116"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sin(x)</w:t>
                  </w:r>
                </w:p>
              </w:tc>
              <w:tc>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116" w:line="240"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the sine of x in radians. tan(x) Return the tangent of x in radians.</w:t>
                  </w:r>
                </w:p>
              </w:tc>
            </w:tr>
          </w:tbl>
          <w:p w:rsidR="00000000" w:rsidDel="00000000" w:rsidP="00000000" w:rsidRDefault="00000000" w:rsidRPr="00000000" w14:paraId="0000003A">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B">
            <w:pPr>
              <w:widowControl w:val="0"/>
              <w:numPr>
                <w:ilvl w:val="0"/>
                <w:numId w:val="1"/>
              </w:numPr>
              <w:pBdr>
                <w:top w:space="0" w:sz="0" w:val="nil"/>
                <w:left w:space="0" w:sz="0" w:val="nil"/>
                <w:bottom w:space="0" w:sz="0" w:val="nil"/>
                <w:right w:space="0" w:sz="0" w:val="nil"/>
                <w:between w:space="0" w:sz="0" w:val="nil"/>
              </w:pBdr>
              <w:tabs>
                <w:tab w:val="left" w:leader="none" w:pos="356"/>
              </w:tabs>
              <w:spacing w:line="217" w:lineRule="auto"/>
              <w:ind w:left="346" w:hanging="239"/>
              <w:rPr>
                <w:color w:val="000000"/>
              </w:rPr>
            </w:pPr>
            <w:r w:rsidDel="00000000" w:rsidR="00000000" w:rsidRPr="00000000">
              <w:rPr>
                <w:rFonts w:ascii="Times New Roman" w:cs="Times New Roman" w:eastAsia="Times New Roman" w:hAnsi="Times New Roman"/>
                <w:b w:val="1"/>
                <w:color w:val="000000"/>
                <w:sz w:val="24"/>
                <w:szCs w:val="24"/>
                <w:rtl w:val="0"/>
              </w:rPr>
              <w:t xml:space="preserve">String built-in functions: Python includes the following built-in methods to manipulate strings:</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tabs>
                <w:tab w:val="left" w:leader="none" w:pos="356"/>
              </w:tabs>
              <w:spacing w:line="217" w:lineRule="auto"/>
              <w:ind w:left="346" w:firstLine="0"/>
              <w:rPr>
                <w:rFonts w:ascii="Times New Roman" w:cs="Times New Roman" w:eastAsia="Times New Roman" w:hAnsi="Times New Roman"/>
                <w:b w:val="1"/>
                <w:color w:val="000000"/>
                <w:sz w:val="24"/>
                <w:szCs w:val="24"/>
              </w:rPr>
            </w:pPr>
            <w:r w:rsidDel="00000000" w:rsidR="00000000" w:rsidRPr="00000000">
              <w:rPr>
                <w:rtl w:val="0"/>
              </w:rPr>
            </w:r>
          </w:p>
          <w:tbl>
            <w:tblPr>
              <w:tblStyle w:val="Table4"/>
              <w:tblW w:w="99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8"/>
              <w:gridCol w:w="8231"/>
              <w:tblGridChange w:id="0">
                <w:tblGrid>
                  <w:gridCol w:w="1708"/>
                  <w:gridCol w:w="8231"/>
                </w:tblGrid>
              </w:tblGridChange>
            </w:tblGrid>
            <w:tr>
              <w:trPr>
                <w:cantSplit w:val="0"/>
                <w:trHeight w:val="670" w:hRule="atLeast"/>
                <w:tblHeader w:val="0"/>
              </w:trPr>
              <w:tc>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115" w:lineRule="auto"/>
                    <w:ind w:left="113"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w:t>
                  </w:r>
                </w:p>
              </w:tc>
              <w:tc>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115" w:lineRule="auto"/>
                    <w:ind w:left="9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w:t>
                  </w:r>
                </w:p>
              </w:tc>
            </w:tr>
            <w:tr>
              <w:trPr>
                <w:cantSplit w:val="0"/>
                <w:trHeight w:val="670" w:hRule="atLeast"/>
                <w:tblHeader w:val="0"/>
              </w:trPr>
              <w:tc>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113"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capitalize()</w:t>
                  </w:r>
                </w:p>
              </w:tc>
              <w:tc>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113"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Converts the first character to upper case</w:t>
                  </w:r>
                </w:p>
              </w:tc>
            </w:tr>
            <w:tr>
              <w:trPr>
                <w:cantSplit w:val="0"/>
                <w:trHeight w:val="669" w:hRule="atLeast"/>
                <w:tblHeader w:val="0"/>
              </w:trPr>
              <w:tc>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111"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w:t>
                  </w:r>
                </w:p>
              </w:tc>
              <w:tc>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111"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 the string with the specified character.</w:t>
                  </w:r>
                </w:p>
              </w:tc>
            </w:tr>
            <w:tr>
              <w:trPr>
                <w:cantSplit w:val="0"/>
                <w:trHeight w:val="666" w:hRule="atLeast"/>
                <w:tblHeader w:val="0"/>
              </w:trPr>
              <w:tc>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p>
              </w:tc>
              <w:tc>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number of occurrences of a substring in the string.</w:t>
                  </w:r>
                </w:p>
              </w:tc>
            </w:tr>
            <w:tr>
              <w:trPr>
                <w:cantSplit w:val="0"/>
                <w:trHeight w:val="666" w:hRule="atLeast"/>
                <w:tblHeader w:val="0"/>
              </w:trPr>
              <w:tc>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encode()</w:t>
                  </w:r>
                </w:p>
              </w:tc>
              <w:tc>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Encodes strings with the specified encoded scheme</w:t>
                  </w:r>
                </w:p>
              </w:tc>
            </w:tr>
            <w:tr>
              <w:trPr>
                <w:cantSplit w:val="0"/>
                <w:trHeight w:val="666" w:hRule="atLeast"/>
                <w:tblHeader w:val="0"/>
              </w:trPr>
              <w:tc>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find()</w:t>
                  </w:r>
                </w:p>
              </w:tc>
              <w:tc>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lowest index of the substring if it is found</w:t>
                  </w:r>
                </w:p>
              </w:tc>
            </w:tr>
            <w:tr>
              <w:trPr>
                <w:cantSplit w:val="0"/>
                <w:trHeight w:val="666" w:hRule="atLeast"/>
                <w:tblHeader w:val="0"/>
              </w:trPr>
              <w:tc>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ormat()</w:t>
                  </w:r>
                </w:p>
              </w:tc>
              <w:tc>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Formats the string for printing it to console</w:t>
                  </w:r>
                </w:p>
              </w:tc>
            </w:tr>
            <w:tr>
              <w:trPr>
                <w:cantSplit w:val="0"/>
                <w:trHeight w:val="666" w:hRule="atLeast"/>
                <w:tblHeader w:val="0"/>
              </w:trPr>
              <w:tc>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index()</w:t>
                  </w:r>
                </w:p>
              </w:tc>
              <w:tc>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the position of the first occurrence of a substring in a string</w:t>
                  </w:r>
                </w:p>
              </w:tc>
            </w:tr>
            <w:tr>
              <w:trPr>
                <w:cantSplit w:val="0"/>
                <w:trHeight w:val="666" w:hRule="atLeast"/>
                <w:tblHeader w:val="0"/>
              </w:trPr>
              <w:tc>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isalnum()</w:t>
                  </w:r>
                </w:p>
              </w:tc>
              <w:tc>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Checks whether all the characters in a given string is alphanumeric or not</w:t>
                  </w:r>
                </w:p>
              </w:tc>
            </w:tr>
            <w:tr>
              <w:trPr>
                <w:cantSplit w:val="0"/>
                <w:trHeight w:val="666" w:hRule="atLeast"/>
                <w:tblHeader w:val="0"/>
              </w:trPr>
              <w:tc>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isalpha()</w:t>
                  </w:r>
                </w:p>
              </w:tc>
              <w:tc>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“True” if all characters in the string are alphabets</w:t>
                  </w:r>
                </w:p>
              </w:tc>
            </w:tr>
            <w:tr>
              <w:trPr>
                <w:cantSplit w:val="0"/>
                <w:trHeight w:val="666" w:hRule="atLeast"/>
                <w:tblHeader w:val="0"/>
              </w:trPr>
              <w:tc>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isdecimal()</w:t>
                  </w:r>
                </w:p>
              </w:tc>
              <w:tc>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true if all characters in a string are decimal</w:t>
                  </w:r>
                </w:p>
              </w:tc>
            </w:tr>
            <w:tr>
              <w:trPr>
                <w:cantSplit w:val="0"/>
                <w:trHeight w:val="666" w:hRule="atLeast"/>
                <w:tblHeader w:val="0"/>
              </w:trPr>
              <w:tc>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isdigit()</w:t>
                  </w:r>
                </w:p>
              </w:tc>
              <w:tc>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“True” if all characters in the string are digits</w:t>
                  </w:r>
                </w:p>
              </w:tc>
            </w:tr>
            <w:tr>
              <w:trPr>
                <w:cantSplit w:val="0"/>
                <w:trHeight w:val="666" w:hRule="atLeast"/>
                <w:tblHeader w:val="0"/>
              </w:trPr>
              <w:tc>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isidentifier()</w:t>
                  </w:r>
                </w:p>
              </w:tc>
              <w:tc>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Check whether a string is a valid identifier or not</w:t>
                  </w:r>
                </w:p>
              </w:tc>
            </w:tr>
            <w:tr>
              <w:trPr>
                <w:cantSplit w:val="0"/>
                <w:trHeight w:val="666" w:hRule="atLeast"/>
                <w:tblHeader w:val="0"/>
              </w:trPr>
              <w:tc>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islower()</w:t>
                  </w:r>
                </w:p>
              </w:tc>
              <w:tc>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Checks if all characters in the string are lowercase</w:t>
                  </w:r>
                </w:p>
              </w:tc>
            </w:tr>
            <w:tr>
              <w:trPr>
                <w:cantSplit w:val="0"/>
                <w:trHeight w:val="666" w:hRule="atLeast"/>
                <w:tblHeader w:val="0"/>
              </w:trPr>
              <w:tc>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isnumeric()</w:t>
                  </w:r>
                </w:p>
              </w:tc>
              <w:tc>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“True” if all characters in the string are numeric characters</w:t>
                  </w:r>
                </w:p>
              </w:tc>
            </w:tr>
            <w:tr>
              <w:trPr>
                <w:cantSplit w:val="0"/>
                <w:trHeight w:val="666" w:hRule="atLeast"/>
                <w:tblHeader w:val="0"/>
              </w:trPr>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isdigit()</w:t>
                  </w:r>
                </w:p>
              </w:tc>
              <w:tc>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True if all characters in the string are digits</w:t>
                  </w:r>
                </w:p>
              </w:tc>
            </w:tr>
            <w:tr>
              <w:trPr>
                <w:cantSplit w:val="0"/>
                <w:trHeight w:val="666" w:hRule="atLeast"/>
                <w:tblHeader w:val="0"/>
              </w:trPr>
              <w:tc>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lower()</w:t>
                  </w:r>
                </w:p>
              </w:tc>
              <w:tc>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Converts a string into lower case</w:t>
                  </w:r>
                </w:p>
              </w:tc>
            </w:tr>
            <w:tr>
              <w:trPr>
                <w:cantSplit w:val="0"/>
                <w:trHeight w:val="666" w:hRule="atLeast"/>
                <w:tblHeader w:val="0"/>
              </w:trPr>
              <w:tc>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replace()</w:t>
                  </w:r>
                </w:p>
              </w:tc>
              <w:tc>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Returns a string where a specified value is replaced with a specified</w:t>
                  </w:r>
                </w:p>
              </w:tc>
            </w:tr>
            <w:tr>
              <w:trPr>
                <w:cantSplit w:val="0"/>
                <w:trHeight w:val="666" w:hRule="atLeast"/>
                <w:tblHeader w:val="0"/>
              </w:trPr>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upper()</w:t>
                  </w:r>
                </w:p>
              </w:tc>
              <w:tc>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Converts a string into upper case</w:t>
                  </w:r>
                </w:p>
              </w:tc>
            </w:tr>
            <w:tr>
              <w:trPr>
                <w:cantSplit w:val="0"/>
                <w:trHeight w:val="666" w:hRule="atLeast"/>
                <w:tblHeader w:val="0"/>
              </w:trPr>
              <w:tc>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109"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title()</w:t>
                  </w:r>
                </w:p>
              </w:tc>
              <w:tc>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109" w:lineRule="auto"/>
                    <w:ind w:left="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Converts the first character of each word to upper case</w:t>
                  </w:r>
                </w:p>
              </w:tc>
            </w:tr>
          </w:tbl>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tabs>
                <w:tab w:val="left" w:leader="none" w:pos="356"/>
              </w:tabs>
              <w:spacing w:line="217" w:lineRule="auto"/>
              <w:ind w:left="346"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069">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3375"/>
        <w:gridCol w:w="3435"/>
        <w:tblGridChange w:id="0">
          <w:tblGrid>
            <w:gridCol w:w="2190"/>
            <w:gridCol w:w="3375"/>
            <w:gridCol w:w="3435"/>
          </w:tblGrid>
        </w:tblGridChange>
      </w:tblGrid>
      <w:tr>
        <w:trPr>
          <w:cantSplit w:val="0"/>
          <w:trHeight w:val="378" w:hRule="atLeast"/>
          <w:tblHeader w:val="0"/>
        </w:trPr>
        <w:tc>
          <w:tcPr>
            <w:gridSpan w:val="3"/>
          </w:tcPr>
          <w:p w:rsidR="00000000" w:rsidDel="00000000" w:rsidP="00000000" w:rsidRDefault="00000000" w:rsidRPr="00000000" w14:paraId="0000006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Programming Questions with Answer</w:t>
            </w:r>
          </w:p>
        </w:tc>
      </w:tr>
      <w:tr>
        <w:trPr>
          <w:cantSplit w:val="0"/>
          <w:trHeight w:val="581" w:hRule="atLeast"/>
          <w:tblHeader w:val="0"/>
        </w:trPr>
        <w:tc>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2"/>
          </w:tcPr>
          <w:p w:rsidR="00000000" w:rsidDel="00000000" w:rsidP="00000000" w:rsidRDefault="00000000" w:rsidRPr="00000000" w14:paraId="0000006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using math functions</w:t>
            </w:r>
          </w:p>
          <w:p w:rsidR="00000000" w:rsidDel="00000000" w:rsidP="00000000" w:rsidRDefault="00000000" w:rsidRPr="00000000" w14:paraId="0000006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Power, ceiling, square root, factorial</w:t>
            </w:r>
          </w:p>
        </w:tc>
      </w:tr>
      <w:tr>
        <w:trPr>
          <w:cantSplit w:val="0"/>
          <w:trHeight w:val="568" w:hRule="atLeast"/>
          <w:tblHeader w:val="0"/>
        </w:trPr>
        <w:tc>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SCRIPT</w:t>
            </w:r>
          </w:p>
        </w:tc>
        <w:tc>
          <w:tcPr>
            <w:gridSpan w:val="2"/>
          </w:tcPr>
          <w:p w:rsidR="00000000" w:rsidDel="00000000" w:rsidP="00000000" w:rsidRDefault="00000000" w:rsidRPr="00000000" w14:paraId="0000007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 math</w:t>
            </w:r>
          </w:p>
          <w:p w:rsidR="00000000" w:rsidDel="00000000" w:rsidP="00000000" w:rsidRDefault="00000000" w:rsidRPr="00000000" w14:paraId="0000007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Input values</w:t>
            </w:r>
          </w:p>
          <w:p w:rsidR="00000000" w:rsidDel="00000000" w:rsidP="00000000" w:rsidRDefault="00000000" w:rsidRPr="00000000" w14:paraId="0000007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 int(input("Enter a number for power: "))</w:t>
            </w:r>
          </w:p>
          <w:p w:rsidR="00000000" w:rsidDel="00000000" w:rsidP="00000000" w:rsidRDefault="00000000" w:rsidRPr="00000000" w14:paraId="0000007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 int(input("Enter the exponent: "))</w:t>
            </w:r>
          </w:p>
          <w:p w:rsidR="00000000" w:rsidDel="00000000" w:rsidP="00000000" w:rsidRDefault="00000000" w:rsidRPr="00000000" w14:paraId="0000007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 = float(input("Enter a number for ceiling and square root: "))</w:t>
            </w:r>
          </w:p>
          <w:p w:rsidR="00000000" w:rsidDel="00000000" w:rsidP="00000000" w:rsidRDefault="00000000" w:rsidRPr="00000000" w14:paraId="0000007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fact_num = int(input("Enter a number for factorial: "))</w:t>
            </w:r>
          </w:p>
          <w:p w:rsidR="00000000" w:rsidDel="00000000" w:rsidP="00000000" w:rsidRDefault="00000000" w:rsidRPr="00000000" w14:paraId="0000007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Power</w:t>
            </w:r>
          </w:p>
          <w:p w:rsidR="00000000" w:rsidDel="00000000" w:rsidP="00000000" w:rsidRDefault="00000000" w:rsidRPr="00000000" w14:paraId="0000007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power_result = pow(a, b)</w:t>
            </w:r>
          </w:p>
          <w:p w:rsidR="00000000" w:rsidDel="00000000" w:rsidP="00000000" w:rsidRDefault="00000000" w:rsidRPr="00000000" w14:paraId="0000007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print("Power:", power_result)</w:t>
            </w:r>
          </w:p>
          <w:p w:rsidR="00000000" w:rsidDel="00000000" w:rsidP="00000000" w:rsidRDefault="00000000" w:rsidRPr="00000000" w14:paraId="0000007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Ceiling</w:t>
            </w:r>
          </w:p>
          <w:p w:rsidR="00000000" w:rsidDel="00000000" w:rsidP="00000000" w:rsidRDefault="00000000" w:rsidRPr="00000000" w14:paraId="0000007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ceiling_result = math.ceil(num)</w:t>
            </w:r>
          </w:p>
          <w:p w:rsidR="00000000" w:rsidDel="00000000" w:rsidP="00000000" w:rsidRDefault="00000000" w:rsidRPr="00000000" w14:paraId="0000008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print("Ceiling:", ceiling_result)</w:t>
            </w:r>
          </w:p>
          <w:p w:rsidR="00000000" w:rsidDel="00000000" w:rsidP="00000000" w:rsidRDefault="00000000" w:rsidRPr="00000000" w14:paraId="0000008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Square Root</w:t>
            </w:r>
          </w:p>
          <w:p w:rsidR="00000000" w:rsidDel="00000000" w:rsidP="00000000" w:rsidRDefault="00000000" w:rsidRPr="00000000" w14:paraId="0000008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sqrt_result = math.sqrt(num)</w:t>
            </w:r>
          </w:p>
          <w:p w:rsidR="00000000" w:rsidDel="00000000" w:rsidP="00000000" w:rsidRDefault="00000000" w:rsidRPr="00000000" w14:paraId="0000008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print("Square Root:", sqrt_result)</w:t>
            </w:r>
          </w:p>
          <w:p w:rsidR="00000000" w:rsidDel="00000000" w:rsidP="00000000" w:rsidRDefault="00000000" w:rsidRPr="00000000" w14:paraId="0000008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Factorial</w:t>
            </w:r>
          </w:p>
          <w:p w:rsidR="00000000" w:rsidDel="00000000" w:rsidP="00000000" w:rsidRDefault="00000000" w:rsidRPr="00000000" w14:paraId="0000008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factorial_result = math.factorial(fact_num)</w:t>
            </w:r>
          </w:p>
          <w:p w:rsidR="00000000" w:rsidDel="00000000" w:rsidP="00000000" w:rsidRDefault="00000000" w:rsidRPr="00000000" w14:paraId="0000008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print("Factorial:", factorial_result)</w:t>
            </w:r>
          </w:p>
          <w:p w:rsidR="00000000" w:rsidDel="00000000" w:rsidP="00000000" w:rsidRDefault="00000000" w:rsidRPr="00000000" w14:paraId="0000008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8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486150" cy="1343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6150" cy="1343025"/>
                          </a:xfrm>
                          <a:prstGeom prst="rect"/>
                          <a:ln/>
                        </pic:spPr>
                      </pic:pic>
                    </a:graphicData>
                  </a:graphic>
                </wp:inline>
              </w:drawing>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009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using string functions</w:t>
            </w:r>
          </w:p>
          <w:p w:rsidR="00000000" w:rsidDel="00000000" w:rsidP="00000000" w:rsidRDefault="00000000" w:rsidRPr="00000000" w14:paraId="0000009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Uppercase , lowercase, replace, find, concatination</w:t>
            </w:r>
          </w:p>
        </w:tc>
      </w:tr>
      <w:tr>
        <w:trPr>
          <w:cantSplit w:val="0"/>
          <w:trHeight w:val="459" w:hRule="atLeast"/>
          <w:tblHeader w:val="0"/>
        </w:trPr>
        <w:tc>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SCRIPT</w:t>
            </w:r>
          </w:p>
        </w:tc>
        <w:tc>
          <w:tcPr>
            <w:gridSpan w:val="2"/>
          </w:tcPr>
          <w:p w:rsidR="00000000" w:rsidDel="00000000" w:rsidP="00000000" w:rsidRDefault="00000000" w:rsidRPr="00000000" w14:paraId="0000009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Input strings</w:t>
            </w:r>
          </w:p>
          <w:p w:rsidR="00000000" w:rsidDel="00000000" w:rsidP="00000000" w:rsidRDefault="00000000" w:rsidRPr="00000000" w14:paraId="0000009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str1 = input("Enter first string: ")</w:t>
            </w:r>
          </w:p>
          <w:p w:rsidR="00000000" w:rsidDel="00000000" w:rsidP="00000000" w:rsidRDefault="00000000" w:rsidRPr="00000000" w14:paraId="0000009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str2 = input("Enter second string: ")</w:t>
            </w:r>
          </w:p>
          <w:p w:rsidR="00000000" w:rsidDel="00000000" w:rsidP="00000000" w:rsidRDefault="00000000" w:rsidRPr="00000000" w14:paraId="0000009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Uppercase</w:t>
            </w:r>
          </w:p>
          <w:p w:rsidR="00000000" w:rsidDel="00000000" w:rsidP="00000000" w:rsidRDefault="00000000" w:rsidRPr="00000000" w14:paraId="0000009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print("Uppercase:", str1.upper())</w:t>
            </w:r>
          </w:p>
          <w:p w:rsidR="00000000" w:rsidDel="00000000" w:rsidP="00000000" w:rsidRDefault="00000000" w:rsidRPr="00000000" w14:paraId="0000009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Lowercase</w:t>
            </w:r>
          </w:p>
          <w:p w:rsidR="00000000" w:rsidDel="00000000" w:rsidP="00000000" w:rsidRDefault="00000000" w:rsidRPr="00000000" w14:paraId="0000009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print("Lowercase:", str1.lower())</w:t>
            </w:r>
          </w:p>
          <w:p w:rsidR="00000000" w:rsidDel="00000000" w:rsidP="00000000" w:rsidRDefault="00000000" w:rsidRPr="00000000" w14:paraId="0000009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Replace</w:t>
            </w:r>
          </w:p>
          <w:p w:rsidR="00000000" w:rsidDel="00000000" w:rsidP="00000000" w:rsidRDefault="00000000" w:rsidRPr="00000000" w14:paraId="0000009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 input("Enter word to replace: ")</w:t>
            </w:r>
          </w:p>
          <w:p w:rsidR="00000000" w:rsidDel="00000000" w:rsidP="00000000" w:rsidRDefault="00000000" w:rsidRPr="00000000" w14:paraId="000000A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 input("Enter new word: ")</w:t>
            </w:r>
          </w:p>
          <w:p w:rsidR="00000000" w:rsidDel="00000000" w:rsidP="00000000" w:rsidRDefault="00000000" w:rsidRPr="00000000" w14:paraId="000000A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print("After replace:", str1.replace(old, new))</w:t>
            </w:r>
          </w:p>
          <w:p w:rsidR="00000000" w:rsidDel="00000000" w:rsidP="00000000" w:rsidRDefault="00000000" w:rsidRPr="00000000" w14:paraId="000000A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Find</w:t>
            </w:r>
          </w:p>
          <w:p w:rsidR="00000000" w:rsidDel="00000000" w:rsidP="00000000" w:rsidRDefault="00000000" w:rsidRPr="00000000" w14:paraId="000000A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 input("Enter substring to find: ")</w:t>
            </w:r>
          </w:p>
          <w:p w:rsidR="00000000" w:rsidDel="00000000" w:rsidP="00000000" w:rsidRDefault="00000000" w:rsidRPr="00000000" w14:paraId="000000A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position = str1.find(search)</w:t>
            </w:r>
          </w:p>
          <w:p w:rsidR="00000000" w:rsidDel="00000000" w:rsidP="00000000" w:rsidRDefault="00000000" w:rsidRPr="00000000" w14:paraId="000000A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print("Position of substring:", position)</w:t>
            </w:r>
          </w:p>
          <w:p w:rsidR="00000000" w:rsidDel="00000000" w:rsidP="00000000" w:rsidRDefault="00000000" w:rsidRPr="00000000" w14:paraId="000000A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Concatenation</w:t>
            </w:r>
          </w:p>
          <w:p w:rsidR="00000000" w:rsidDel="00000000" w:rsidP="00000000" w:rsidRDefault="00000000" w:rsidRPr="00000000" w14:paraId="000000A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 str1 + " " + str2</w:t>
            </w:r>
          </w:p>
          <w:p w:rsidR="00000000" w:rsidDel="00000000" w:rsidP="00000000" w:rsidRDefault="00000000" w:rsidRPr="00000000" w14:paraId="000000A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print("Concatenated string:", result)</w:t>
            </w:r>
          </w:p>
          <w:p w:rsidR="00000000" w:rsidDel="00000000" w:rsidP="00000000" w:rsidRDefault="00000000" w:rsidRPr="00000000" w14:paraId="000000A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A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028950" cy="16573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28950" cy="1657350"/>
                          </a:xfrm>
                          <a:prstGeom prst="rect"/>
                          <a:ln/>
                        </pic:spPr>
                      </pic:pic>
                    </a:graphicData>
                  </a:graphic>
                </wp:inline>
              </w:drawing>
            </w: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2"/>
          </w:tcPr>
          <w:p w:rsidR="00000000" w:rsidDel="00000000" w:rsidP="00000000" w:rsidRDefault="00000000" w:rsidRPr="00000000" w14:paraId="000000B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for Half Adder and Full Adder using functions</w:t>
            </w:r>
          </w:p>
        </w:tc>
      </w:tr>
      <w:tr>
        <w:trPr>
          <w:cantSplit w:val="0"/>
          <w:trHeight w:val="994" w:hRule="atLeast"/>
          <w:tblHeader w:val="0"/>
        </w:trPr>
        <w:tc>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SCRIPT</w:t>
            </w:r>
          </w:p>
        </w:tc>
        <w:tc>
          <w:tcPr>
            <w:gridSpan w:val="2"/>
          </w:tcPr>
          <w:p w:rsidR="00000000" w:rsidDel="00000000" w:rsidP="00000000" w:rsidRDefault="00000000" w:rsidRPr="00000000" w14:paraId="000000B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28900" cy="20097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28900" cy="2009775"/>
                          </a:xfrm>
                          <a:prstGeom prst="rect"/>
                          <a:ln/>
                        </pic:spPr>
                      </pic:pic>
                    </a:graphicData>
                  </a:graphic>
                </wp:inline>
              </w:drawing>
            </w: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B8">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362200" cy="19907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62200" cy="1990725"/>
                          </a:xfrm>
                          <a:prstGeom prst="rect"/>
                          <a:ln/>
                        </pic:spPr>
                      </pic:pic>
                    </a:graphicData>
                  </a:graphic>
                </wp:inline>
              </w:drawing>
            </w: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gridSpan w:val="2"/>
          </w:tcPr>
          <w:p w:rsidR="00000000" w:rsidDel="00000000" w:rsidP="00000000" w:rsidRDefault="00000000" w:rsidRPr="00000000" w14:paraId="000000B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Write a Python script that uses find() function to search for the “language” string from the original string "Python is a powerful language" and returns its index in the Python string.</w:t>
            </w: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SCRIPT</w:t>
            </w:r>
          </w:p>
        </w:tc>
        <w:tc>
          <w:tcPr>
            <w:gridSpan w:val="2"/>
          </w:tcPr>
          <w:p w:rsidR="00000000" w:rsidDel="00000000" w:rsidP="00000000" w:rsidRDefault="00000000" w:rsidRPr="00000000" w14:paraId="000000B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 "Python is a powerful language"</w:t>
            </w:r>
          </w:p>
          <w:p w:rsidR="00000000" w:rsidDel="00000000" w:rsidP="00000000" w:rsidRDefault="00000000" w:rsidRPr="00000000" w14:paraId="000000B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 = text.find("language")</w:t>
            </w:r>
          </w:p>
          <w:p w:rsidR="00000000" w:rsidDel="00000000" w:rsidP="00000000" w:rsidRDefault="00000000" w:rsidRPr="00000000" w14:paraId="000000C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print(index)</w:t>
            </w:r>
          </w:p>
          <w:p w:rsidR="00000000" w:rsidDel="00000000" w:rsidP="00000000" w:rsidRDefault="00000000" w:rsidRPr="00000000" w14:paraId="000000C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C5">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876300" cy="3333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76300" cy="333375"/>
                          </a:xfrm>
                          <a:prstGeom prst="rect"/>
                          <a:ln/>
                        </pic:spPr>
                      </pic:pic>
                    </a:graphicData>
                  </a:graphic>
                </wp:inline>
              </w:drawing>
            </w:r>
            <w:r w:rsidDel="00000000" w:rsidR="00000000" w:rsidRPr="00000000">
              <w:rPr>
                <w:rtl w:val="0"/>
              </w:rPr>
            </w:r>
          </w:p>
        </w:tc>
      </w:tr>
      <w:tr>
        <w:trPr>
          <w:cantSplit w:val="0"/>
          <w:trHeight w:val="994" w:hRule="atLeast"/>
          <w:tblHeader w:val="0"/>
        </w:trPr>
        <w:tc>
          <w:tcPr>
            <w:gridSpan w:val="3"/>
          </w:tcPr>
          <w:p w:rsidR="00000000" w:rsidDel="00000000" w:rsidP="00000000" w:rsidRDefault="00000000" w:rsidRPr="00000000" w14:paraId="000000C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Debugging Questions with Corrected Answers</w:t>
            </w:r>
          </w:p>
        </w:tc>
      </w:tr>
      <w:tr>
        <w:trPr>
          <w:cantSplit w:val="0"/>
          <w:trHeight w:val="2544" w:hRule="atLeast"/>
          <w:tblHeader w:val="0"/>
        </w:trPr>
        <w:tc>
          <w:tcPr/>
          <w:p w:rsidR="00000000" w:rsidDel="00000000" w:rsidP="00000000" w:rsidRDefault="00000000" w:rsidRPr="00000000" w14:paraId="000000CA">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2"/>
          </w:tcPr>
          <w:p w:rsidR="00000000" w:rsidDel="00000000" w:rsidP="00000000" w:rsidRDefault="00000000" w:rsidRPr="00000000" w14:paraId="000000C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C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 math</w:t>
            </w:r>
          </w:p>
          <w:p w:rsidR="00000000" w:rsidDel="00000000" w:rsidP="00000000" w:rsidRDefault="00000000" w:rsidRPr="00000000" w14:paraId="000000C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print(sqrt(25))</w:t>
            </w:r>
            <w:r w:rsidDel="00000000" w:rsidR="00000000" w:rsidRPr="00000000">
              <w:rPr>
                <w:rtl w:val="0"/>
              </w:rPr>
            </w:r>
          </w:p>
        </w:tc>
      </w:tr>
      <w:tr>
        <w:trPr>
          <w:cantSplit w:val="0"/>
          <w:trHeight w:val="673" w:hRule="atLeast"/>
          <w:tblHeader w:val="0"/>
        </w:trPr>
        <w:tc>
          <w:tcPr/>
          <w:p w:rsidR="00000000" w:rsidDel="00000000" w:rsidP="00000000" w:rsidRDefault="00000000" w:rsidRPr="00000000" w14:paraId="000000D0">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D1">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sqrt is not defined directly</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Correct code:import math</w:t>
            </w:r>
          </w:p>
          <w:p w:rsidR="00000000" w:rsidDel="00000000" w:rsidP="00000000" w:rsidRDefault="00000000" w:rsidRPr="00000000" w14:paraId="000000D2">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print(math.sqrt(25))</w:t>
            </w:r>
          </w:p>
          <w:p w:rsidR="00000000" w:rsidDel="00000000" w:rsidP="00000000" w:rsidRDefault="00000000" w:rsidRPr="00000000" w14:paraId="000000D3">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838200" cy="3333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838200" cy="333375"/>
                          </a:xfrm>
                          <a:prstGeom prst="rect"/>
                          <a:ln/>
                        </pic:spPr>
                      </pic:pic>
                    </a:graphicData>
                  </a:graphic>
                </wp:inline>
              </w:drawing>
            </w:r>
            <w:r w:rsidDel="00000000" w:rsidR="00000000" w:rsidRPr="00000000">
              <w:rPr>
                <w:rtl w:val="0"/>
              </w:rPr>
            </w:r>
          </w:p>
        </w:tc>
      </w:tr>
      <w:tr>
        <w:trPr>
          <w:cantSplit w:val="0"/>
          <w:trHeight w:val="2612" w:hRule="atLeast"/>
          <w:tblHeader w:val="0"/>
        </w:trPr>
        <w:tc>
          <w:tcPr/>
          <w:p w:rsidR="00000000" w:rsidDel="00000000" w:rsidP="00000000" w:rsidRDefault="00000000" w:rsidRPr="00000000" w14:paraId="000000D6">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00D7">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Debug the following code</w:t>
            </w:r>
          </w:p>
          <w:p w:rsidR="00000000" w:rsidDel="00000000" w:rsidP="00000000" w:rsidRDefault="00000000" w:rsidRPr="00000000" w14:paraId="000000D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Wrong code:</w:t>
            </w: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 add(a, b)</w:t>
            </w:r>
          </w:p>
          <w:p w:rsidR="00000000" w:rsidDel="00000000" w:rsidP="00000000" w:rsidRDefault="00000000" w:rsidRPr="00000000" w14:paraId="000000D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a + b</w:t>
            </w:r>
          </w:p>
          <w:p w:rsidR="00000000" w:rsidDel="00000000" w:rsidP="00000000" w:rsidRDefault="00000000" w:rsidRPr="00000000" w14:paraId="000000DB">
            <w:pPr>
              <w:spacing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65" w:hRule="atLeast"/>
          <w:tblHeader w:val="0"/>
        </w:trPr>
        <w:tc>
          <w:tcPr/>
          <w:p w:rsidR="00000000" w:rsidDel="00000000" w:rsidP="00000000" w:rsidRDefault="00000000" w:rsidRPr="00000000" w14:paraId="000000DD">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w:t>
            </w:r>
          </w:p>
        </w:tc>
        <w:tc>
          <w:tcPr>
            <w:gridSpan w:val="2"/>
          </w:tcPr>
          <w:p w:rsidR="00000000" w:rsidDel="00000000" w:rsidP="00000000" w:rsidRDefault="00000000" w:rsidRPr="00000000" w14:paraId="000000DE">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Error:</w:t>
            </w:r>
            <w:r w:rsidDel="00000000" w:rsidR="00000000" w:rsidRPr="00000000">
              <w:rPr>
                <w:rFonts w:ascii="Times New Roman" w:cs="Times New Roman" w:eastAsia="Times New Roman" w:hAnsi="Times New Roman"/>
                <w:color w:val="000000"/>
                <w:sz w:val="24"/>
                <w:szCs w:val="24"/>
                <w:rtl w:val="0"/>
              </w:rPr>
              <w:t xml:space="preserve"> </w:t>
              <w:br w:type="textWrapping"/>
            </w:r>
            <w:r w:rsidDel="00000000" w:rsidR="00000000" w:rsidRPr="00000000">
              <w:rPr>
                <w:rFonts w:ascii="Times New Roman" w:cs="Times New Roman" w:eastAsia="Times New Roman" w:hAnsi="Times New Roman"/>
                <w:b w:val="1"/>
                <w:color w:val="000000"/>
                <w:sz w:val="24"/>
                <w:szCs w:val="24"/>
                <w:rtl w:val="0"/>
              </w:rPr>
              <w:t xml:space="preserve">Correct code:def add(a, b):</w:t>
            </w:r>
          </w:p>
          <w:p w:rsidR="00000000" w:rsidDel="00000000" w:rsidP="00000000" w:rsidRDefault="00000000" w:rsidRPr="00000000" w14:paraId="000000DF">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return a + b</w:t>
            </w:r>
          </w:p>
          <w:p w:rsidR="00000000" w:rsidDel="00000000" w:rsidP="00000000" w:rsidRDefault="00000000" w:rsidRPr="00000000" w14:paraId="000000E0">
            <w:pP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0E3">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b w:val="1"/>
                <w:color w:val="000000"/>
                <w:sz w:val="24"/>
                <w:szCs w:val="24"/>
              </w:rPr>
            </w:pPr>
            <w:r w:rsidDel="00000000" w:rsidR="00000000" w:rsidRPr="00000000">
              <w:rPr>
                <w:rtl w:val="0"/>
              </w:rPr>
            </w:r>
          </w:p>
        </w:tc>
        <w:tc>
          <w:tcPr>
            <w:gridSpan w:val="2"/>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Python’s built-in </w:t>
            </w:r>
            <w:r w:rsidDel="00000000" w:rsidR="00000000" w:rsidRPr="00000000">
              <w:rPr>
                <w:rFonts w:ascii="Times New Roman" w:cs="Times New Roman" w:eastAsia="Times New Roman" w:hAnsi="Times New Roman"/>
                <w:b w:val="1"/>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functions simplify calculations and text manipulation, while </w:t>
            </w:r>
            <w:r w:rsidDel="00000000" w:rsidR="00000000" w:rsidRPr="00000000">
              <w:rPr>
                <w:rFonts w:ascii="Times New Roman" w:cs="Times New Roman" w:eastAsia="Times New Roman" w:hAnsi="Times New Roman"/>
                <w:b w:val="1"/>
                <w:sz w:val="24"/>
                <w:szCs w:val="24"/>
                <w:rtl w:val="0"/>
              </w:rPr>
              <w:t xml:space="preserve">user-defined functions</w:t>
            </w:r>
            <w:r w:rsidDel="00000000" w:rsidR="00000000" w:rsidRPr="00000000">
              <w:rPr>
                <w:rFonts w:ascii="Times New Roman" w:cs="Times New Roman" w:eastAsia="Times New Roman" w:hAnsi="Times New Roman"/>
                <w:sz w:val="24"/>
                <w:szCs w:val="24"/>
                <w:rtl w:val="0"/>
              </w:rPr>
              <w:t xml:space="preserve"> for half and full adders demonstrate how digital logic can be implemented in code efficiently and modularly.</w:t>
            </w:r>
            <w:r w:rsidDel="00000000" w:rsidR="00000000" w:rsidRPr="00000000">
              <w:rPr>
                <w:rtl w:val="0"/>
              </w:rPr>
            </w:r>
          </w:p>
        </w:tc>
      </w:tr>
      <w:tr>
        <w:trPr>
          <w:cantSplit w:val="0"/>
          <w:trHeight w:val="116" w:hRule="atLeast"/>
          <w:tblHeader w:val="0"/>
        </w:trPr>
        <w:tc>
          <w:tcPr>
            <w:gridSpan w:val="2"/>
            <w:vAlign w:val="cente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ind w:left="15"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Performance Indicators</w:t>
            </w:r>
          </w:p>
        </w:tc>
        <w:tc>
          <w:tcPr>
            <w:vAlign w:val="cente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ind w:left="11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Teachers Dated and Signature</w:t>
            </w:r>
            <w:r w:rsidDel="00000000" w:rsidR="00000000" w:rsidRPr="00000000">
              <w:rPr>
                <w:rtl w:val="0"/>
              </w:rPr>
            </w:r>
          </w:p>
        </w:tc>
      </w:tr>
      <w:tr>
        <w:trPr>
          <w:cantSplit w:val="0"/>
          <w:trHeight w:val="116" w:hRule="atLeast"/>
          <w:tblHeader w:val="0"/>
        </w:trPr>
        <w:tc>
          <w:tcPr>
            <w:vAlign w:val="cente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ind w:left="177" w:right="117" w:firstLine="3.000000000000007"/>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Process Related</w:t>
            </w:r>
          </w:p>
          <w:p w:rsidR="00000000" w:rsidDel="00000000" w:rsidP="00000000" w:rsidRDefault="00000000" w:rsidRPr="00000000" w14:paraId="000000EB">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 M)</w:t>
            </w:r>
            <w:r w:rsidDel="00000000" w:rsidR="00000000" w:rsidRPr="00000000">
              <w:rPr>
                <w:rtl w:val="0"/>
              </w:rPr>
            </w:r>
          </w:p>
        </w:tc>
        <w:tc>
          <w:tcPr>
            <w:vAlign w:val="cente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ind w:left="208" w:right="138" w:hanging="23.000000000000007"/>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Product Related</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 M)</w:t>
            </w:r>
            <w:r w:rsidDel="00000000" w:rsidR="00000000" w:rsidRPr="00000000">
              <w:rPr>
                <w:rtl w:val="0"/>
              </w:rPr>
            </w:r>
          </w:p>
        </w:tc>
        <w:tc>
          <w:tcPr>
            <w:vAlign w:val="cente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ind w:left="11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(25 M)</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ind w:left="110" w:firstLine="0"/>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0F0">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40" w:lineRule="auto"/>
              <w:ind w:left="11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F3">
      <w:pPr>
        <w:spacing w:line="240" w:lineRule="auto"/>
        <w:rPr>
          <w:rFonts w:ascii="Times New Roman" w:cs="Times New Roman" w:eastAsia="Times New Roman" w:hAnsi="Times New Roman"/>
          <w:color w:val="000000"/>
          <w:sz w:val="24"/>
          <w:szCs w:val="24"/>
        </w:rPr>
      </w:pPr>
      <w:r w:rsidDel="00000000" w:rsidR="00000000" w:rsidRPr="00000000">
        <w:rPr>
          <w:rtl w:val="0"/>
        </w:rPr>
      </w:r>
    </w:p>
    <w:sectPr>
      <w:head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4"/>
      <w:gridCol w:w="6582"/>
      <w:tblGridChange w:id="0">
        <w:tblGrid>
          <w:gridCol w:w="2434"/>
          <w:gridCol w:w="6582"/>
        </w:tblGrid>
      </w:tblGridChange>
    </w:tblGrid>
    <w:tr>
      <w:trPr>
        <w:cantSplit w:val="0"/>
        <w:trHeight w:val="885" w:hRule="atLeast"/>
        <w:tblHeader w:val="0"/>
      </w:trPr>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sz w:val="44"/>
              <w:szCs w:val="44"/>
            </w:rPr>
          </w:pPr>
          <w:r w:rsidDel="00000000" w:rsidR="00000000" w:rsidRPr="00000000">
            <w:rPr>
              <w:color w:val="000000"/>
            </w:rPr>
            <w:drawing>
              <wp:inline distB="0" distT="0" distL="0" distR="0">
                <wp:extent cx="1176019" cy="457200"/>
                <wp:effectExtent b="0" l="0" r="0" t="0"/>
                <wp:docPr descr="A green and black logo&#10;&#10;AI-generated content may be incorrect." id="6" name="image6.png"/>
                <a:graphic>
                  <a:graphicData uri="http://schemas.openxmlformats.org/drawingml/2006/picture">
                    <pic:pic>
                      <pic:nvPicPr>
                        <pic:cNvPr descr="A green and black logo&#10;&#10;AI-generated content may be incorrect." id="0" name="image6.png"/>
                        <pic:cNvPicPr preferRelativeResize="0"/>
                      </pic:nvPicPr>
                      <pic:blipFill>
                        <a:blip r:embed="rId1"/>
                        <a:srcRect b="7661" l="19425" r="17235" t="1"/>
                        <a:stretch>
                          <a:fillRect/>
                        </a:stretch>
                      </pic:blipFill>
                      <pic:spPr>
                        <a:xfrm>
                          <a:off x="0" y="0"/>
                          <a:ext cx="1176019" cy="45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sz w:val="44"/>
              <w:szCs w:val="44"/>
            </w:rPr>
          </w:pPr>
          <w:r w:rsidDel="00000000" w:rsidR="00000000" w:rsidRPr="00000000">
            <w:rPr>
              <w:color w:val="000000"/>
              <w:sz w:val="36"/>
              <w:szCs w:val="36"/>
              <w:rtl w:val="0"/>
            </w:rPr>
            <w:t xml:space="preserve">Electronics and Computer Engineering</w:t>
          </w:r>
          <w:r w:rsidDel="00000000" w:rsidR="00000000" w:rsidRPr="00000000">
            <w:rPr>
              <w:rtl w:val="0"/>
            </w:rPr>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Letter"/>
      <w:lvlText w:val="%1)"/>
      <w:lvlJc w:val="left"/>
      <w:pPr>
        <w:ind w:left="346" w:hanging="238"/>
      </w:pPr>
      <w:rPr>
        <w:rFonts w:ascii="Times New Roman" w:cs="Times New Roman" w:eastAsia="Times New Roman" w:hAnsi="Times New Roman"/>
        <w:b w:val="1"/>
        <w:i w:val="0"/>
        <w:sz w:val="22"/>
        <w:szCs w:val="22"/>
      </w:rPr>
    </w:lvl>
    <w:lvl w:ilvl="1">
      <w:start w:val="0"/>
      <w:numFmt w:val="bullet"/>
      <w:lvlText w:val="•"/>
      <w:lvlJc w:val="left"/>
      <w:pPr>
        <w:ind w:left="1250" w:hanging="239"/>
      </w:pPr>
      <w:rPr/>
    </w:lvl>
    <w:lvl w:ilvl="2">
      <w:start w:val="0"/>
      <w:numFmt w:val="bullet"/>
      <w:lvlText w:val="•"/>
      <w:lvlJc w:val="left"/>
      <w:pPr>
        <w:ind w:left="2160" w:hanging="239"/>
      </w:pPr>
      <w:rPr/>
    </w:lvl>
    <w:lvl w:ilvl="3">
      <w:start w:val="0"/>
      <w:numFmt w:val="bullet"/>
      <w:lvlText w:val="•"/>
      <w:lvlJc w:val="left"/>
      <w:pPr>
        <w:ind w:left="3070" w:hanging="239"/>
      </w:pPr>
      <w:rPr/>
    </w:lvl>
    <w:lvl w:ilvl="4">
      <w:start w:val="0"/>
      <w:numFmt w:val="bullet"/>
      <w:lvlText w:val="•"/>
      <w:lvlJc w:val="left"/>
      <w:pPr>
        <w:ind w:left="3980" w:hanging="239"/>
      </w:pPr>
      <w:rPr/>
    </w:lvl>
    <w:lvl w:ilvl="5">
      <w:start w:val="0"/>
      <w:numFmt w:val="bullet"/>
      <w:lvlText w:val="•"/>
      <w:lvlJc w:val="left"/>
      <w:pPr>
        <w:ind w:left="4890" w:hanging="239"/>
      </w:pPr>
      <w:rPr/>
    </w:lvl>
    <w:lvl w:ilvl="6">
      <w:start w:val="0"/>
      <w:numFmt w:val="bullet"/>
      <w:lvlText w:val="•"/>
      <w:lvlJc w:val="left"/>
      <w:pPr>
        <w:ind w:left="5800" w:hanging="239"/>
      </w:pPr>
      <w:rPr/>
    </w:lvl>
    <w:lvl w:ilvl="7">
      <w:start w:val="0"/>
      <w:numFmt w:val="bullet"/>
      <w:lvlText w:val="•"/>
      <w:lvlJc w:val="left"/>
      <w:pPr>
        <w:ind w:left="6710" w:hanging="239"/>
      </w:pPr>
      <w:rPr/>
    </w:lvl>
    <w:lvl w:ilvl="8">
      <w:start w:val="0"/>
      <w:numFmt w:val="bullet"/>
      <w:lvlText w:val="•"/>
      <w:lvlJc w:val="left"/>
      <w:pPr>
        <w:ind w:left="7620" w:hanging="23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header" Target="header1.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image" Target="media/image7.png"/><Relationship Id="rId6" Type="http://schemas.openxmlformats.org/officeDocument/2006/relationships/image" Target="media/image1.png"/><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4D87666D39784991B95F4988401ED4" ma:contentTypeVersion="14" ma:contentTypeDescription="Create a new document." ma:contentTypeScope="" ma:versionID="293de7b790b7002e1782fd9378f35aba">
  <xsd:schema xmlns:xsd="http://www.w3.org/2001/XMLSchema" xmlns:xs="http://www.w3.org/2001/XMLSchema" xmlns:p="http://schemas.microsoft.com/office/2006/metadata/properties" xmlns:ns2="363e0e12-69b7-4580-8818-1cdad201e62f" xmlns:ns3="4ac1d005-6a0b-4028-ad17-98d63e97a923" targetNamespace="http://schemas.microsoft.com/office/2006/metadata/properties" ma:root="true" ma:fieldsID="bec2c0c3267905ef6821cdb548a2f8ee" ns2:_="" ns3:_="">
    <xsd:import namespace="363e0e12-69b7-4580-8818-1cdad201e62f"/>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e0e12-69b7-4580-8818-1cdad201e6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766348b-f2a0-488b-8b0e-04ffc5225a6a}"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363e0e12-69b7-4580-8818-1cdad201e62f" xsi:nil="true"/>
    <lcf76f155ced4ddcb4097134ff3c332f xmlns="363e0e12-69b7-4580-8818-1cdad201e6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701C72-2B48-40DA-ADEA-B008E594B62B}"/>
</file>

<file path=customXml/itemProps2.xml><?xml version="1.0" encoding="utf-8"?>
<ds:datastoreItem xmlns:ds="http://schemas.openxmlformats.org/officeDocument/2006/customXml" ds:itemID="{A5CD186F-27C4-46E3-AB64-3BF2052412F2}"/>
</file>

<file path=customXml/itemProps3.xml><?xml version="1.0" encoding="utf-8"?>
<ds:datastoreItem xmlns:ds="http://schemas.openxmlformats.org/officeDocument/2006/customXml" ds:itemID="{AACD9C2E-FDC7-4BE5-B023-9BE9F8E4B2C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0x010100D04D87666D39784991B95F4988401ED4</vt:lpwstr>
  </property>
</Properties>
</file>