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B2F6" w14:textId="381DEDCC" w:rsidR="00706114" w:rsidRDefault="00706114" w:rsidP="00706114">
      <w:pPr>
        <w:jc w:val="center"/>
        <w:rPr>
          <w:rFonts w:ascii="Times New Roman" w:hAnsi="Times New Roman" w:cs="Times New Roman"/>
          <w:noProof/>
          <w:sz w:val="40"/>
          <w:szCs w:val="40"/>
        </w:rPr>
      </w:pPr>
      <w:r w:rsidRPr="00706114">
        <w:rPr>
          <w:rFonts w:ascii="Times New Roman" w:hAnsi="Times New Roman" w:cs="Times New Roman"/>
          <w:noProof/>
          <w:sz w:val="40"/>
          <w:szCs w:val="40"/>
        </w:rPr>
        <w:drawing>
          <wp:anchor distT="0" distB="0" distL="114300" distR="114300" simplePos="0" relativeHeight="251658240" behindDoc="0" locked="0" layoutInCell="1" allowOverlap="1" wp14:anchorId="033E4B7C" wp14:editId="277FE8D2">
            <wp:simplePos x="0" y="0"/>
            <wp:positionH relativeFrom="column">
              <wp:posOffset>-68580</wp:posOffset>
            </wp:positionH>
            <wp:positionV relativeFrom="paragraph">
              <wp:posOffset>0</wp:posOffset>
            </wp:positionV>
            <wp:extent cx="720328" cy="922020"/>
            <wp:effectExtent l="0" t="0" r="3810" b="0"/>
            <wp:wrapSquare wrapText="bothSides"/>
            <wp:docPr id="186237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0328" cy="922020"/>
                    </a:xfrm>
                    <a:prstGeom prst="rect">
                      <a:avLst/>
                    </a:prstGeom>
                    <a:noFill/>
                    <a:ln>
                      <a:noFill/>
                    </a:ln>
                  </pic:spPr>
                </pic:pic>
              </a:graphicData>
            </a:graphic>
          </wp:anchor>
        </w:drawing>
      </w:r>
      <w:r w:rsidRPr="00687BDF">
        <w:rPr>
          <w:rFonts w:ascii="Times New Roman" w:hAnsi="Times New Roman" w:cs="Times New Roman"/>
          <w:sz w:val="40"/>
          <w:szCs w:val="40"/>
        </w:rPr>
        <w:t>THE NATIONAL INSTITUTE OF</w:t>
      </w:r>
      <w:r>
        <w:rPr>
          <w:rFonts w:ascii="Times New Roman" w:hAnsi="Times New Roman" w:cs="Times New Roman"/>
          <w:sz w:val="40"/>
          <w:szCs w:val="40"/>
        </w:rPr>
        <w:t xml:space="preserve">    </w:t>
      </w:r>
      <w:r w:rsidRPr="00687BDF">
        <w:rPr>
          <w:rFonts w:ascii="Times New Roman" w:hAnsi="Times New Roman" w:cs="Times New Roman"/>
          <w:sz w:val="40"/>
          <w:szCs w:val="40"/>
        </w:rPr>
        <w:t>ENGINEERING</w:t>
      </w:r>
    </w:p>
    <w:p w14:paraId="7053BAF4" w14:textId="08621420" w:rsidR="00B14995" w:rsidRPr="00687BDF" w:rsidRDefault="00706114" w:rsidP="00706114">
      <w:pPr>
        <w:jc w:val="center"/>
        <w:rPr>
          <w:rFonts w:ascii="Times New Roman" w:hAnsi="Times New Roman" w:cs="Times New Roman"/>
          <w:sz w:val="40"/>
          <w:szCs w:val="40"/>
        </w:rPr>
      </w:pPr>
      <w:r w:rsidRPr="00687BDF">
        <w:rPr>
          <w:rFonts w:ascii="Times New Roman" w:hAnsi="Times New Roman" w:cs="Times New Roman"/>
          <w:sz w:val="40"/>
          <w:szCs w:val="40"/>
        </w:rPr>
        <w:t>Mysuru – 570 008</w:t>
      </w:r>
      <w:r>
        <w:rPr>
          <w:rFonts w:ascii="Times New Roman" w:hAnsi="Times New Roman" w:cs="Times New Roman"/>
          <w:sz w:val="40"/>
          <w:szCs w:val="40"/>
        </w:rPr>
        <w:br w:type="textWrapping" w:clear="all"/>
      </w:r>
    </w:p>
    <w:p w14:paraId="57380A31" w14:textId="6FED447F" w:rsidR="00B14995" w:rsidRPr="00687BDF" w:rsidRDefault="00B14995" w:rsidP="00706114">
      <w:pPr>
        <w:jc w:val="center"/>
        <w:rPr>
          <w:rFonts w:ascii="Times New Roman" w:hAnsi="Times New Roman" w:cs="Times New Roman"/>
          <w:sz w:val="40"/>
          <w:szCs w:val="40"/>
        </w:rPr>
      </w:pPr>
    </w:p>
    <w:p w14:paraId="1BEBD4D7" w14:textId="7C69B631" w:rsidR="00B14995" w:rsidRPr="00706114" w:rsidRDefault="00B14995" w:rsidP="00706114">
      <w:pPr>
        <w:jc w:val="center"/>
        <w:rPr>
          <w:rFonts w:ascii="Times New Roman" w:hAnsi="Times New Roman" w:cs="Times New Roman"/>
          <w:b/>
          <w:bCs/>
          <w:sz w:val="52"/>
          <w:szCs w:val="52"/>
        </w:rPr>
      </w:pPr>
      <w:r w:rsidRPr="00706114">
        <w:rPr>
          <w:rFonts w:ascii="Times New Roman" w:hAnsi="Times New Roman" w:cs="Times New Roman"/>
          <w:b/>
          <w:bCs/>
          <w:sz w:val="52"/>
          <w:szCs w:val="52"/>
        </w:rPr>
        <w:t>VIRTUAL LAB REPORT</w:t>
      </w:r>
    </w:p>
    <w:p w14:paraId="0031CBDF" w14:textId="7E7F71F4" w:rsidR="00706114" w:rsidRDefault="00706114" w:rsidP="00706114">
      <w:pPr>
        <w:tabs>
          <w:tab w:val="left" w:pos="1596"/>
          <w:tab w:val="center" w:pos="4513"/>
        </w:tabs>
        <w:jc w:val="center"/>
        <w:rPr>
          <w:rFonts w:ascii="Times New Roman" w:hAnsi="Times New Roman" w:cs="Times New Roman"/>
          <w:sz w:val="36"/>
          <w:szCs w:val="36"/>
        </w:rPr>
      </w:pPr>
    </w:p>
    <w:p w14:paraId="41510A2E" w14:textId="7A439D17" w:rsidR="00B14995" w:rsidRPr="00706114" w:rsidRDefault="00B14995" w:rsidP="00706114">
      <w:pPr>
        <w:tabs>
          <w:tab w:val="left" w:pos="1596"/>
          <w:tab w:val="center" w:pos="4513"/>
        </w:tabs>
        <w:jc w:val="center"/>
        <w:rPr>
          <w:rFonts w:ascii="Times New Roman" w:hAnsi="Times New Roman" w:cs="Times New Roman"/>
          <w:sz w:val="36"/>
          <w:szCs w:val="36"/>
        </w:rPr>
      </w:pPr>
      <w:r w:rsidRPr="00706114">
        <w:rPr>
          <w:rFonts w:ascii="Times New Roman" w:hAnsi="Times New Roman" w:cs="Times New Roman"/>
          <w:sz w:val="36"/>
          <w:szCs w:val="36"/>
        </w:rPr>
        <w:t>COURSE: Linear Integrated Circuits</w:t>
      </w:r>
    </w:p>
    <w:p w14:paraId="5D006AE3" w14:textId="77777777" w:rsidR="00B14995" w:rsidRDefault="00B14995" w:rsidP="00706114">
      <w:pPr>
        <w:jc w:val="center"/>
        <w:rPr>
          <w:rFonts w:ascii="Times New Roman" w:hAnsi="Times New Roman" w:cs="Times New Roman"/>
          <w:sz w:val="32"/>
          <w:szCs w:val="32"/>
        </w:rPr>
      </w:pPr>
      <w:r w:rsidRPr="00706114">
        <w:rPr>
          <w:rFonts w:ascii="Times New Roman" w:hAnsi="Times New Roman" w:cs="Times New Roman"/>
          <w:sz w:val="32"/>
          <w:szCs w:val="32"/>
        </w:rPr>
        <w:t xml:space="preserve">COURSE </w:t>
      </w:r>
      <w:proofErr w:type="gramStart"/>
      <w:r w:rsidRPr="00706114">
        <w:rPr>
          <w:rFonts w:ascii="Times New Roman" w:hAnsi="Times New Roman" w:cs="Times New Roman"/>
          <w:sz w:val="32"/>
          <w:szCs w:val="32"/>
        </w:rPr>
        <w:t>CODE :</w:t>
      </w:r>
      <w:proofErr w:type="gramEnd"/>
      <w:r w:rsidRPr="00706114">
        <w:rPr>
          <w:rFonts w:ascii="Times New Roman" w:hAnsi="Times New Roman" w:cs="Times New Roman"/>
          <w:sz w:val="32"/>
          <w:szCs w:val="32"/>
        </w:rPr>
        <w:t xml:space="preserve"> BEC405D</w:t>
      </w:r>
    </w:p>
    <w:p w14:paraId="5BF539BD" w14:textId="77777777" w:rsidR="00706114" w:rsidRPr="00706114" w:rsidRDefault="00706114" w:rsidP="00706114">
      <w:pPr>
        <w:jc w:val="center"/>
        <w:rPr>
          <w:rFonts w:ascii="Times New Roman" w:hAnsi="Times New Roman" w:cs="Times New Roman"/>
          <w:sz w:val="32"/>
          <w:szCs w:val="32"/>
        </w:rPr>
      </w:pPr>
    </w:p>
    <w:p w14:paraId="7411810B" w14:textId="77777777" w:rsidR="00B14995" w:rsidRPr="00706114" w:rsidRDefault="00B14995" w:rsidP="00706114">
      <w:pPr>
        <w:jc w:val="center"/>
        <w:rPr>
          <w:rFonts w:ascii="Times New Roman" w:hAnsi="Times New Roman" w:cs="Times New Roman"/>
          <w:b/>
          <w:bCs/>
          <w:sz w:val="28"/>
          <w:szCs w:val="28"/>
        </w:rPr>
      </w:pPr>
      <w:r w:rsidRPr="00706114">
        <w:rPr>
          <w:rFonts w:ascii="Times New Roman" w:hAnsi="Times New Roman" w:cs="Times New Roman"/>
          <w:b/>
          <w:bCs/>
          <w:sz w:val="28"/>
          <w:szCs w:val="28"/>
        </w:rPr>
        <w:t>Submitted By:</w:t>
      </w:r>
    </w:p>
    <w:p w14:paraId="5E90897E" w14:textId="4CAA2937" w:rsidR="00B14995" w:rsidRPr="00706114" w:rsidRDefault="00E95266" w:rsidP="00706114">
      <w:pPr>
        <w:jc w:val="center"/>
        <w:rPr>
          <w:rFonts w:ascii="Times New Roman" w:hAnsi="Times New Roman" w:cs="Times New Roman"/>
          <w:sz w:val="28"/>
          <w:szCs w:val="28"/>
        </w:rPr>
      </w:pPr>
      <w:r w:rsidRPr="00706114">
        <w:rPr>
          <w:rFonts w:ascii="Times New Roman" w:hAnsi="Times New Roman" w:cs="Times New Roman"/>
          <w:sz w:val="28"/>
          <w:szCs w:val="28"/>
        </w:rPr>
        <w:t>Vaishnavi Patil</w:t>
      </w:r>
    </w:p>
    <w:p w14:paraId="69F78269" w14:textId="553CFB10" w:rsidR="00B14995" w:rsidRPr="00706114" w:rsidRDefault="00B14995" w:rsidP="00706114">
      <w:pPr>
        <w:jc w:val="center"/>
        <w:rPr>
          <w:rFonts w:ascii="Times New Roman" w:hAnsi="Times New Roman" w:cs="Times New Roman"/>
          <w:sz w:val="28"/>
          <w:szCs w:val="28"/>
        </w:rPr>
      </w:pPr>
      <w:r w:rsidRPr="00706114">
        <w:rPr>
          <w:rFonts w:ascii="Times New Roman" w:hAnsi="Times New Roman" w:cs="Times New Roman"/>
          <w:sz w:val="28"/>
          <w:szCs w:val="28"/>
        </w:rPr>
        <w:t>4NI24C1</w:t>
      </w:r>
      <w:r w:rsidR="00E95266" w:rsidRPr="00706114">
        <w:rPr>
          <w:rFonts w:ascii="Times New Roman" w:hAnsi="Times New Roman" w:cs="Times New Roman"/>
          <w:sz w:val="28"/>
          <w:szCs w:val="28"/>
        </w:rPr>
        <w:t>67</w:t>
      </w:r>
    </w:p>
    <w:p w14:paraId="5752D59A" w14:textId="77777777" w:rsidR="00B14995" w:rsidRPr="00706114" w:rsidRDefault="00B14995" w:rsidP="00706114">
      <w:pPr>
        <w:jc w:val="center"/>
        <w:rPr>
          <w:rFonts w:ascii="Times New Roman" w:hAnsi="Times New Roman" w:cs="Times New Roman"/>
          <w:sz w:val="28"/>
          <w:szCs w:val="28"/>
        </w:rPr>
      </w:pPr>
      <w:r w:rsidRPr="00706114">
        <w:rPr>
          <w:rFonts w:ascii="Times New Roman" w:hAnsi="Times New Roman" w:cs="Times New Roman"/>
          <w:sz w:val="28"/>
          <w:szCs w:val="28"/>
        </w:rPr>
        <w:t>Semester: IV</w:t>
      </w:r>
    </w:p>
    <w:p w14:paraId="1FD95E86" w14:textId="77777777" w:rsidR="00B14995" w:rsidRDefault="00B14995" w:rsidP="00706114">
      <w:pPr>
        <w:jc w:val="center"/>
        <w:rPr>
          <w:rFonts w:ascii="Times New Roman" w:hAnsi="Times New Roman" w:cs="Times New Roman"/>
          <w:sz w:val="28"/>
          <w:szCs w:val="28"/>
        </w:rPr>
      </w:pPr>
      <w:r w:rsidRPr="00706114">
        <w:rPr>
          <w:rFonts w:ascii="Times New Roman" w:hAnsi="Times New Roman" w:cs="Times New Roman"/>
          <w:sz w:val="28"/>
          <w:szCs w:val="28"/>
        </w:rPr>
        <w:t>Section: C</w:t>
      </w:r>
    </w:p>
    <w:p w14:paraId="5A5A122D" w14:textId="77777777" w:rsidR="00706114" w:rsidRPr="00706114" w:rsidRDefault="00706114" w:rsidP="00706114">
      <w:pPr>
        <w:jc w:val="center"/>
        <w:rPr>
          <w:rFonts w:ascii="Times New Roman" w:hAnsi="Times New Roman" w:cs="Times New Roman"/>
          <w:sz w:val="28"/>
          <w:szCs w:val="28"/>
        </w:rPr>
      </w:pPr>
    </w:p>
    <w:p w14:paraId="710BEB88" w14:textId="77777777" w:rsidR="00B14995" w:rsidRPr="00706114" w:rsidRDefault="00B14995" w:rsidP="00706114">
      <w:pPr>
        <w:jc w:val="center"/>
        <w:rPr>
          <w:rFonts w:ascii="Times New Roman" w:hAnsi="Times New Roman" w:cs="Times New Roman"/>
          <w:b/>
          <w:bCs/>
          <w:sz w:val="28"/>
          <w:szCs w:val="28"/>
        </w:rPr>
      </w:pPr>
      <w:r w:rsidRPr="00706114">
        <w:rPr>
          <w:rFonts w:ascii="Times New Roman" w:hAnsi="Times New Roman" w:cs="Times New Roman"/>
          <w:b/>
          <w:bCs/>
          <w:sz w:val="28"/>
          <w:szCs w:val="28"/>
        </w:rPr>
        <w:t>Submitted To:</w:t>
      </w:r>
    </w:p>
    <w:p w14:paraId="7157AABA" w14:textId="77777777" w:rsidR="00B14995" w:rsidRPr="00706114" w:rsidRDefault="00B14995" w:rsidP="00706114">
      <w:pPr>
        <w:jc w:val="center"/>
        <w:rPr>
          <w:rFonts w:ascii="Times New Roman" w:hAnsi="Times New Roman" w:cs="Times New Roman"/>
          <w:sz w:val="28"/>
          <w:szCs w:val="28"/>
        </w:rPr>
      </w:pPr>
      <w:r w:rsidRPr="00706114">
        <w:rPr>
          <w:rFonts w:ascii="Times New Roman" w:hAnsi="Times New Roman" w:cs="Times New Roman"/>
          <w:sz w:val="28"/>
          <w:szCs w:val="28"/>
        </w:rPr>
        <w:t>Dr. Remya Jayachandran</w:t>
      </w:r>
    </w:p>
    <w:p w14:paraId="4B3D982E" w14:textId="77777777" w:rsidR="00B14995" w:rsidRPr="00706114" w:rsidRDefault="00B14995" w:rsidP="00706114">
      <w:pPr>
        <w:jc w:val="center"/>
        <w:rPr>
          <w:rFonts w:ascii="Times New Roman" w:hAnsi="Times New Roman" w:cs="Times New Roman"/>
          <w:sz w:val="28"/>
          <w:szCs w:val="28"/>
        </w:rPr>
      </w:pPr>
      <w:r w:rsidRPr="00706114">
        <w:rPr>
          <w:rFonts w:ascii="Times New Roman" w:hAnsi="Times New Roman" w:cs="Times New Roman"/>
          <w:sz w:val="28"/>
          <w:szCs w:val="28"/>
        </w:rPr>
        <w:t>Dept of ECE</w:t>
      </w:r>
    </w:p>
    <w:p w14:paraId="15040B3C" w14:textId="77777777" w:rsidR="00B14995" w:rsidRPr="00706114" w:rsidRDefault="00B14995" w:rsidP="00706114">
      <w:pPr>
        <w:jc w:val="center"/>
        <w:rPr>
          <w:rFonts w:ascii="Times New Roman" w:hAnsi="Times New Roman" w:cs="Times New Roman"/>
          <w:sz w:val="28"/>
          <w:szCs w:val="28"/>
        </w:rPr>
      </w:pPr>
      <w:r w:rsidRPr="00706114">
        <w:rPr>
          <w:rFonts w:ascii="Times New Roman" w:hAnsi="Times New Roman" w:cs="Times New Roman"/>
          <w:sz w:val="28"/>
          <w:szCs w:val="28"/>
        </w:rPr>
        <w:t>NIE, Mysore</w:t>
      </w:r>
    </w:p>
    <w:p w14:paraId="6DDEB081" w14:textId="77777777" w:rsidR="00706114" w:rsidRDefault="00706114" w:rsidP="00706114">
      <w:pPr>
        <w:jc w:val="center"/>
        <w:rPr>
          <w:rFonts w:ascii="Times New Roman" w:hAnsi="Times New Roman" w:cs="Times New Roman"/>
          <w:sz w:val="28"/>
          <w:szCs w:val="28"/>
        </w:rPr>
      </w:pPr>
    </w:p>
    <w:p w14:paraId="3C546472" w14:textId="77777777" w:rsidR="00706114" w:rsidRDefault="00706114" w:rsidP="00706114">
      <w:pPr>
        <w:jc w:val="center"/>
        <w:rPr>
          <w:rFonts w:ascii="Times New Roman" w:hAnsi="Times New Roman" w:cs="Times New Roman"/>
          <w:sz w:val="28"/>
          <w:szCs w:val="28"/>
        </w:rPr>
      </w:pPr>
    </w:p>
    <w:p w14:paraId="6A1CF2F5" w14:textId="1326388E" w:rsidR="00EB1A71" w:rsidRPr="00706114" w:rsidRDefault="00B14995" w:rsidP="00706114">
      <w:pPr>
        <w:jc w:val="center"/>
        <w:rPr>
          <w:rFonts w:ascii="Times New Roman" w:hAnsi="Times New Roman" w:cs="Times New Roman"/>
          <w:sz w:val="28"/>
          <w:szCs w:val="28"/>
        </w:rPr>
      </w:pPr>
      <w:r w:rsidRPr="00706114">
        <w:rPr>
          <w:rFonts w:ascii="Times New Roman" w:hAnsi="Times New Roman" w:cs="Times New Roman"/>
          <w:sz w:val="28"/>
          <w:szCs w:val="28"/>
        </w:rPr>
        <w:t>ACADEMIC YEAR 2025-2026</w:t>
      </w:r>
    </w:p>
    <w:p w14:paraId="3FF7B9C1" w14:textId="77777777" w:rsidR="00AD684C" w:rsidRPr="00706114" w:rsidRDefault="00AD684C">
      <w:pPr>
        <w:rPr>
          <w:sz w:val="28"/>
          <w:szCs w:val="28"/>
        </w:rPr>
      </w:pPr>
    </w:p>
    <w:p w14:paraId="250298CE" w14:textId="02FF7A77" w:rsidR="00AD684C" w:rsidRPr="00B14995" w:rsidRDefault="00AD684C" w:rsidP="00B14995">
      <w:pPr>
        <w:rPr>
          <w:rFonts w:ascii="Times New Roman" w:hAnsi="Times New Roman" w:cs="Times New Roman"/>
          <w:b/>
          <w:bCs/>
          <w:sz w:val="32"/>
          <w:szCs w:val="32"/>
          <w:u w:val="single"/>
        </w:rPr>
      </w:pPr>
      <w:r w:rsidRPr="00B14995">
        <w:rPr>
          <w:rFonts w:ascii="Times New Roman" w:hAnsi="Times New Roman" w:cs="Times New Roman"/>
          <w:b/>
          <w:bCs/>
          <w:sz w:val="32"/>
          <w:szCs w:val="32"/>
          <w:u w:val="single"/>
        </w:rPr>
        <w:lastRenderedPageBreak/>
        <w:t>Characteristics and Parameters of Op-Amp</w:t>
      </w:r>
    </w:p>
    <w:p w14:paraId="1CB06FAE" w14:textId="77777777" w:rsidR="002E1D13" w:rsidRDefault="002E1D13" w:rsidP="00B14995">
      <w:pPr>
        <w:rPr>
          <w:rFonts w:ascii="Times New Roman" w:hAnsi="Times New Roman" w:cs="Times New Roman"/>
          <w:b/>
          <w:bCs/>
        </w:rPr>
      </w:pPr>
    </w:p>
    <w:p w14:paraId="563CBD5C" w14:textId="6C448BB4" w:rsidR="00AD684C" w:rsidRPr="00B14995" w:rsidRDefault="00AD684C" w:rsidP="00B14995">
      <w:pPr>
        <w:rPr>
          <w:rFonts w:ascii="Times New Roman" w:hAnsi="Times New Roman" w:cs="Times New Roman"/>
        </w:rPr>
      </w:pPr>
      <w:r w:rsidRPr="00B14995">
        <w:rPr>
          <w:rFonts w:ascii="Times New Roman" w:hAnsi="Times New Roman" w:cs="Times New Roman"/>
          <w:b/>
          <w:bCs/>
        </w:rPr>
        <w:t xml:space="preserve">Aim: </w:t>
      </w:r>
      <w:r w:rsidRPr="00B14995">
        <w:rPr>
          <w:rFonts w:ascii="Times New Roman" w:hAnsi="Times New Roman" w:cs="Times New Roman"/>
        </w:rPr>
        <w:t>To study and measure the characteristics and parameters of an Op-amp (IC-741):</w:t>
      </w:r>
    </w:p>
    <w:p w14:paraId="73394344" w14:textId="77777777" w:rsidR="00AD684C" w:rsidRPr="00B14995" w:rsidRDefault="00AD684C" w:rsidP="00B14995">
      <w:pPr>
        <w:rPr>
          <w:rFonts w:ascii="Times New Roman" w:hAnsi="Times New Roman" w:cs="Times New Roman"/>
        </w:rPr>
      </w:pPr>
      <w:r w:rsidRPr="00B14995">
        <w:rPr>
          <w:rFonts w:ascii="Times New Roman" w:hAnsi="Times New Roman" w:cs="Times New Roman"/>
        </w:rPr>
        <w:t>(a) Input bias current at inverting terminal</w:t>
      </w:r>
    </w:p>
    <w:p w14:paraId="76D68787" w14:textId="77777777" w:rsidR="00AD684C" w:rsidRPr="00B14995" w:rsidRDefault="00AD684C" w:rsidP="00B14995">
      <w:pPr>
        <w:rPr>
          <w:rFonts w:ascii="Times New Roman" w:hAnsi="Times New Roman" w:cs="Times New Roman"/>
        </w:rPr>
      </w:pPr>
      <w:r w:rsidRPr="00B14995">
        <w:rPr>
          <w:rFonts w:ascii="Times New Roman" w:hAnsi="Times New Roman" w:cs="Times New Roman"/>
        </w:rPr>
        <w:t>(b) Input bias current at non-inverting terminal</w:t>
      </w:r>
    </w:p>
    <w:p w14:paraId="1F1A41C0" w14:textId="77777777" w:rsidR="00AD684C" w:rsidRPr="00B14995" w:rsidRDefault="00AD684C" w:rsidP="00B14995">
      <w:pPr>
        <w:rPr>
          <w:rFonts w:ascii="Times New Roman" w:hAnsi="Times New Roman" w:cs="Times New Roman"/>
        </w:rPr>
      </w:pPr>
      <w:r w:rsidRPr="00B14995">
        <w:rPr>
          <w:rFonts w:ascii="Times New Roman" w:hAnsi="Times New Roman" w:cs="Times New Roman"/>
        </w:rPr>
        <w:t>(c) Input offset current</w:t>
      </w:r>
    </w:p>
    <w:p w14:paraId="4D593864" w14:textId="77777777" w:rsidR="00AD684C" w:rsidRPr="00B14995" w:rsidRDefault="00AD684C" w:rsidP="00B14995">
      <w:pPr>
        <w:rPr>
          <w:rFonts w:ascii="Times New Roman" w:hAnsi="Times New Roman" w:cs="Times New Roman"/>
        </w:rPr>
      </w:pPr>
      <w:r w:rsidRPr="00B14995">
        <w:rPr>
          <w:rFonts w:ascii="Times New Roman" w:hAnsi="Times New Roman" w:cs="Times New Roman"/>
        </w:rPr>
        <w:t>(d) Input offset voltage</w:t>
      </w:r>
    </w:p>
    <w:p w14:paraId="40C34A42" w14:textId="5E34AD2D" w:rsidR="00AD684C" w:rsidRPr="00B14995" w:rsidRDefault="00AD684C" w:rsidP="00B14995">
      <w:pPr>
        <w:rPr>
          <w:rFonts w:ascii="Times New Roman" w:hAnsi="Times New Roman" w:cs="Times New Roman"/>
        </w:rPr>
      </w:pPr>
      <w:r w:rsidRPr="00B14995">
        <w:rPr>
          <w:rFonts w:ascii="Times New Roman" w:hAnsi="Times New Roman" w:cs="Times New Roman"/>
        </w:rPr>
        <w:t>(e) Slew rate</w:t>
      </w:r>
    </w:p>
    <w:p w14:paraId="54183B3A" w14:textId="77777777" w:rsidR="002E1D13" w:rsidRDefault="002E1D13" w:rsidP="00B14995">
      <w:pPr>
        <w:jc w:val="both"/>
        <w:rPr>
          <w:rFonts w:ascii="Times New Roman" w:hAnsi="Times New Roman" w:cs="Times New Roman"/>
          <w:b/>
          <w:bCs/>
        </w:rPr>
      </w:pPr>
    </w:p>
    <w:p w14:paraId="4F153710" w14:textId="37B92048" w:rsidR="00AD684C" w:rsidRPr="00B14995" w:rsidRDefault="00AD684C" w:rsidP="00B14995">
      <w:pPr>
        <w:jc w:val="both"/>
        <w:rPr>
          <w:rFonts w:ascii="Times New Roman" w:hAnsi="Times New Roman" w:cs="Times New Roman"/>
        </w:rPr>
      </w:pPr>
      <w:r w:rsidRPr="00B14995">
        <w:rPr>
          <w:rFonts w:ascii="Times New Roman" w:hAnsi="Times New Roman" w:cs="Times New Roman"/>
          <w:b/>
          <w:bCs/>
        </w:rPr>
        <w:t xml:space="preserve">Theory: </w:t>
      </w:r>
      <w:r w:rsidRPr="00B14995">
        <w:rPr>
          <w:rFonts w:ascii="Times New Roman" w:hAnsi="Times New Roman" w:cs="Times New Roman"/>
        </w:rPr>
        <w:t>An operational amplifier is a direct coupled high gain amplifier usually consisting of one or more differential amplifiers and followed by a level translator and an output stage. The output stage is generally a push-pull or push-pull complementary-symmetry pair. An operational amplifier is available as a single integrated circuit package.</w:t>
      </w:r>
    </w:p>
    <w:p w14:paraId="7BEE4DFB" w14:textId="77777777" w:rsidR="00AD684C" w:rsidRPr="00B14995" w:rsidRDefault="00AD684C" w:rsidP="00B14995">
      <w:pPr>
        <w:jc w:val="both"/>
        <w:rPr>
          <w:rFonts w:ascii="Times New Roman" w:hAnsi="Times New Roman" w:cs="Times New Roman"/>
        </w:rPr>
      </w:pPr>
      <w:r w:rsidRPr="00B14995">
        <w:rPr>
          <w:rFonts w:ascii="Times New Roman" w:hAnsi="Times New Roman" w:cs="Times New Roman"/>
        </w:rPr>
        <w:t xml:space="preserve">The operational amplifier is a versatile device that can be used to amplify dc as well as ac input signals and was originally designed for performing mathematical operations such as addition, subtraction, multiplication and integration. Thus, the word operational amplifier stems for its original use for these mathematical operations and is abbreviated to op-amp. With the addition of suitable external feedback components, the </w:t>
      </w:r>
      <w:proofErr w:type="gramStart"/>
      <w:r w:rsidRPr="00B14995">
        <w:rPr>
          <w:rFonts w:ascii="Times New Roman" w:hAnsi="Times New Roman" w:cs="Times New Roman"/>
        </w:rPr>
        <w:t>modern day</w:t>
      </w:r>
      <w:proofErr w:type="gramEnd"/>
      <w:r w:rsidRPr="00B14995">
        <w:rPr>
          <w:rFonts w:ascii="Times New Roman" w:hAnsi="Times New Roman" w:cs="Times New Roman"/>
        </w:rPr>
        <w:t xml:space="preserve"> op-amp can be used for a variety of applications, such as ac and dc signal amplification, active filters, oscillators, comparators, regulators and others.</w:t>
      </w:r>
    </w:p>
    <w:p w14:paraId="0E405470" w14:textId="2DBD9CCA" w:rsidR="00AD684C" w:rsidRPr="00B14995" w:rsidRDefault="00AD684C" w:rsidP="00B14995">
      <w:pPr>
        <w:jc w:val="both"/>
        <w:rPr>
          <w:rFonts w:ascii="Times New Roman" w:hAnsi="Times New Roman" w:cs="Times New Roman"/>
        </w:rPr>
      </w:pPr>
      <w:r w:rsidRPr="00B14995">
        <w:rPr>
          <w:rFonts w:ascii="Times New Roman" w:hAnsi="Times New Roman" w:cs="Times New Roman"/>
        </w:rPr>
        <w:t>Since an op-amp is a multistage amplifier, it can be represented by a block diagram as shown in Fig. 1.</w:t>
      </w:r>
    </w:p>
    <w:p w14:paraId="3A1CF333" w14:textId="42877B95" w:rsidR="00AD684C" w:rsidRPr="00B14995" w:rsidRDefault="00AD684C" w:rsidP="00AD684C">
      <w:pPr>
        <w:rPr>
          <w:rFonts w:ascii="Times New Roman" w:hAnsi="Times New Roman" w:cs="Times New Roman"/>
        </w:rPr>
      </w:pPr>
      <w:r w:rsidRPr="00B14995">
        <w:rPr>
          <w:rFonts w:ascii="Times New Roman" w:hAnsi="Times New Roman" w:cs="Times New Roman"/>
          <w:noProof/>
        </w:rPr>
        <w:drawing>
          <wp:inline distT="0" distB="0" distL="0" distR="0" wp14:anchorId="68C56794" wp14:editId="68885158">
            <wp:extent cx="5731510" cy="1727835"/>
            <wp:effectExtent l="0" t="0" r="2540" b="5715"/>
            <wp:docPr id="67935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27835"/>
                    </a:xfrm>
                    <a:prstGeom prst="rect">
                      <a:avLst/>
                    </a:prstGeom>
                    <a:noFill/>
                    <a:ln>
                      <a:noFill/>
                    </a:ln>
                  </pic:spPr>
                </pic:pic>
              </a:graphicData>
            </a:graphic>
          </wp:inline>
        </w:drawing>
      </w:r>
    </w:p>
    <w:p w14:paraId="7C1E3791" w14:textId="00BF652E" w:rsidR="00AD684C" w:rsidRPr="00B14995" w:rsidRDefault="00AD684C" w:rsidP="00B14995">
      <w:pPr>
        <w:jc w:val="both"/>
        <w:rPr>
          <w:rFonts w:ascii="Times New Roman" w:hAnsi="Times New Roman" w:cs="Times New Roman"/>
        </w:rPr>
      </w:pPr>
      <w:r w:rsidRPr="00B14995">
        <w:rPr>
          <w:rFonts w:ascii="Times New Roman" w:hAnsi="Times New Roman" w:cs="Times New Roman"/>
        </w:rPr>
        <w:t xml:space="preserve">The input stage is the dual input, balanced-output differential amplifier. This stage generally provides most of the voltage gain of an amplifier and also establishes the input resistance of the op-amp. The intermediate stage is usually another differential amplifier, which is driven by the output of the first stage. In most amplifiers the intermediate stage is the dual input, unbalanced (single-ended) output. Because direct coupling is used, the dc voltage at the output of the intermediate stage is well above ground potential. Therefore, generally, the level </w:t>
      </w:r>
      <w:r w:rsidRPr="00B14995">
        <w:rPr>
          <w:rFonts w:ascii="Times New Roman" w:hAnsi="Times New Roman" w:cs="Times New Roman"/>
        </w:rPr>
        <w:lastRenderedPageBreak/>
        <w:t>translator (shifting) circuit is used after the intermediate stage to shift the dc level at the output of the intermediate stage downward to zero volts with respect to ground. The final stage is usually a push-pull complementary amplifier output stage. The output stage increases the output voltage swing and raises the current supplying capability of the op-amp. A well-designed output stage also provides low output resistance.</w:t>
      </w:r>
    </w:p>
    <w:p w14:paraId="31FFCB98" w14:textId="77777777" w:rsidR="002E1D13" w:rsidRDefault="002E1D13" w:rsidP="00AD684C">
      <w:pPr>
        <w:rPr>
          <w:rFonts w:ascii="Times New Roman" w:hAnsi="Times New Roman" w:cs="Times New Roman"/>
          <w:b/>
          <w:bCs/>
        </w:rPr>
      </w:pPr>
    </w:p>
    <w:p w14:paraId="16941F64" w14:textId="45B453CD" w:rsidR="00AD684C" w:rsidRPr="00B14995" w:rsidRDefault="00AD684C" w:rsidP="00AD684C">
      <w:pPr>
        <w:rPr>
          <w:rFonts w:ascii="Times New Roman" w:hAnsi="Times New Roman" w:cs="Times New Roman"/>
          <w:b/>
          <w:bCs/>
        </w:rPr>
      </w:pPr>
      <w:r w:rsidRPr="00B14995">
        <w:rPr>
          <w:rFonts w:ascii="Times New Roman" w:hAnsi="Times New Roman" w:cs="Times New Roman"/>
          <w:b/>
          <w:bCs/>
        </w:rPr>
        <w:t>Schematic symbol:</w:t>
      </w:r>
    </w:p>
    <w:p w14:paraId="024A55A2" w14:textId="59CEF633" w:rsidR="00AD684C" w:rsidRPr="00B14995" w:rsidRDefault="00AD684C" w:rsidP="00AD684C">
      <w:pPr>
        <w:jc w:val="center"/>
        <w:rPr>
          <w:rFonts w:ascii="Times New Roman" w:hAnsi="Times New Roman" w:cs="Times New Roman"/>
        </w:rPr>
      </w:pPr>
      <w:r w:rsidRPr="00B14995">
        <w:rPr>
          <w:rFonts w:ascii="Times New Roman" w:hAnsi="Times New Roman" w:cs="Times New Roman"/>
          <w:noProof/>
        </w:rPr>
        <w:drawing>
          <wp:inline distT="0" distB="0" distL="0" distR="0" wp14:anchorId="4AC12A4F" wp14:editId="28101F4D">
            <wp:extent cx="2353733" cy="1548207"/>
            <wp:effectExtent l="0" t="0" r="8890" b="0"/>
            <wp:docPr id="278512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48" cy="1568673"/>
                    </a:xfrm>
                    <a:prstGeom prst="rect">
                      <a:avLst/>
                    </a:prstGeom>
                    <a:noFill/>
                    <a:ln>
                      <a:noFill/>
                    </a:ln>
                  </pic:spPr>
                </pic:pic>
              </a:graphicData>
            </a:graphic>
          </wp:inline>
        </w:drawing>
      </w:r>
    </w:p>
    <w:p w14:paraId="3B0DBC05"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 xml:space="preserve">The input differential amplifier stage of the op-amp is designed to be operated in the differential </w:t>
      </w:r>
      <w:proofErr w:type="gramStart"/>
      <w:r w:rsidRPr="00B14995">
        <w:rPr>
          <w:rFonts w:ascii="Times New Roman" w:hAnsi="Times New Roman" w:cs="Times New Roman"/>
        </w:rPr>
        <w:t>mode,</w:t>
      </w:r>
      <w:proofErr w:type="gramEnd"/>
      <w:r w:rsidRPr="00B14995">
        <w:rPr>
          <w:rFonts w:ascii="Times New Roman" w:hAnsi="Times New Roman" w:cs="Times New Roman"/>
        </w:rPr>
        <w:t xml:space="preserve"> the differential inputs are designated by the (+) and (-) notations. The (+) input is the non-inverting input. An ac signal (or dc voltage) applied to this input produces an in-phase (or same polarity) signal at the output. On the other hand, the (-) input is the inverting input because an ac signal (or dc voltage) applied to this input produces a 180° out of phase (or opposite polarity) signal at the output.</w:t>
      </w:r>
    </w:p>
    <w:p w14:paraId="72F4DAB7" w14:textId="77777777" w:rsidR="002E1D13" w:rsidRDefault="002E1D13" w:rsidP="00AD684C">
      <w:pPr>
        <w:rPr>
          <w:rFonts w:ascii="Times New Roman" w:hAnsi="Times New Roman" w:cs="Times New Roman"/>
        </w:rPr>
      </w:pPr>
    </w:p>
    <w:p w14:paraId="26BBE990" w14:textId="77777777" w:rsidR="002E1D13" w:rsidRDefault="002E1D13" w:rsidP="00AD684C">
      <w:pPr>
        <w:rPr>
          <w:rFonts w:ascii="Times New Roman" w:hAnsi="Times New Roman" w:cs="Times New Roman"/>
        </w:rPr>
      </w:pPr>
    </w:p>
    <w:p w14:paraId="3924D26B" w14:textId="40A50E71" w:rsidR="00AD684C" w:rsidRPr="00B14995" w:rsidRDefault="00AD684C" w:rsidP="008769FD">
      <w:pPr>
        <w:jc w:val="both"/>
        <w:rPr>
          <w:rFonts w:ascii="Times New Roman" w:hAnsi="Times New Roman" w:cs="Times New Roman"/>
          <w:b/>
          <w:bCs/>
        </w:rPr>
      </w:pPr>
      <w:r w:rsidRPr="00B14995">
        <w:rPr>
          <w:rFonts w:ascii="Times New Roman" w:hAnsi="Times New Roman" w:cs="Times New Roman"/>
          <w:b/>
          <w:bCs/>
        </w:rPr>
        <w:t>Characteristics of an ideal op-amp:</w:t>
      </w:r>
    </w:p>
    <w:p w14:paraId="54A93613" w14:textId="77777777" w:rsidR="00AD684C" w:rsidRPr="00B14995" w:rsidRDefault="00AD684C" w:rsidP="008769FD">
      <w:pPr>
        <w:jc w:val="both"/>
        <w:rPr>
          <w:rFonts w:ascii="Times New Roman" w:hAnsi="Times New Roman" w:cs="Times New Roman"/>
        </w:rPr>
      </w:pPr>
      <w:r w:rsidRPr="00B14995">
        <w:rPr>
          <w:rFonts w:ascii="Times New Roman" w:hAnsi="Times New Roman" w:cs="Times New Roman"/>
        </w:rPr>
        <w:t>An ideal op-amp would exhibit the following electrical characteristics:</w:t>
      </w:r>
    </w:p>
    <w:p w14:paraId="7A8C639F" w14:textId="77777777" w:rsidR="00AD684C" w:rsidRPr="00B14995" w:rsidRDefault="00AD684C" w:rsidP="008769FD">
      <w:pPr>
        <w:jc w:val="both"/>
        <w:rPr>
          <w:rFonts w:ascii="Times New Roman" w:hAnsi="Times New Roman" w:cs="Times New Roman"/>
        </w:rPr>
      </w:pPr>
      <w:r w:rsidRPr="00B14995">
        <w:rPr>
          <w:rFonts w:ascii="Times New Roman" w:hAnsi="Times New Roman" w:cs="Times New Roman"/>
        </w:rPr>
        <w:t xml:space="preserve">• Infinite voltage </w:t>
      </w:r>
      <w:proofErr w:type="gramStart"/>
      <w:r w:rsidRPr="00B14995">
        <w:rPr>
          <w:rFonts w:ascii="Times New Roman" w:hAnsi="Times New Roman" w:cs="Times New Roman"/>
        </w:rPr>
        <w:t>gain</w:t>
      </w:r>
      <w:proofErr w:type="gramEnd"/>
      <w:r w:rsidRPr="00B14995">
        <w:rPr>
          <w:rFonts w:ascii="Times New Roman" w:hAnsi="Times New Roman" w:cs="Times New Roman"/>
        </w:rPr>
        <w:t xml:space="preserve"> A.</w:t>
      </w:r>
    </w:p>
    <w:p w14:paraId="76D6BA1A" w14:textId="77777777" w:rsidR="00AD684C" w:rsidRPr="00B14995" w:rsidRDefault="00AD684C" w:rsidP="008769FD">
      <w:pPr>
        <w:jc w:val="both"/>
        <w:rPr>
          <w:rFonts w:ascii="Times New Roman" w:hAnsi="Times New Roman" w:cs="Times New Roman"/>
        </w:rPr>
      </w:pPr>
      <w:r w:rsidRPr="00B14995">
        <w:rPr>
          <w:rFonts w:ascii="Times New Roman" w:hAnsi="Times New Roman" w:cs="Times New Roman"/>
        </w:rPr>
        <w:t>• Infinite input resistance Ri, so that almost any signal source can drive it and there is no loading of the preceding stage.</w:t>
      </w:r>
    </w:p>
    <w:p w14:paraId="26AE74A7" w14:textId="77777777" w:rsidR="00AD684C" w:rsidRPr="00B14995" w:rsidRDefault="00AD684C" w:rsidP="008769FD">
      <w:pPr>
        <w:jc w:val="both"/>
        <w:rPr>
          <w:rFonts w:ascii="Times New Roman" w:hAnsi="Times New Roman" w:cs="Times New Roman"/>
        </w:rPr>
      </w:pPr>
      <w:r w:rsidRPr="00B14995">
        <w:rPr>
          <w:rFonts w:ascii="Times New Roman" w:hAnsi="Times New Roman" w:cs="Times New Roman"/>
        </w:rPr>
        <w:t>• Zero output resistance Ro, so that the output can drive an infinite number of other devices.</w:t>
      </w:r>
    </w:p>
    <w:p w14:paraId="0DBDF23A" w14:textId="77777777" w:rsidR="00AD684C" w:rsidRPr="00B14995" w:rsidRDefault="00AD684C" w:rsidP="008769FD">
      <w:pPr>
        <w:jc w:val="both"/>
        <w:rPr>
          <w:rFonts w:ascii="Times New Roman" w:hAnsi="Times New Roman" w:cs="Times New Roman"/>
        </w:rPr>
      </w:pPr>
      <w:r w:rsidRPr="00B14995">
        <w:rPr>
          <w:rFonts w:ascii="Times New Roman" w:hAnsi="Times New Roman" w:cs="Times New Roman"/>
        </w:rPr>
        <w:t>• Zero output voltage when input voltage is zero.</w:t>
      </w:r>
    </w:p>
    <w:p w14:paraId="4B026074" w14:textId="77777777" w:rsidR="00AD684C" w:rsidRPr="00B14995" w:rsidRDefault="00AD684C" w:rsidP="008769FD">
      <w:pPr>
        <w:jc w:val="both"/>
        <w:rPr>
          <w:rFonts w:ascii="Times New Roman" w:hAnsi="Times New Roman" w:cs="Times New Roman"/>
        </w:rPr>
      </w:pPr>
      <w:r w:rsidRPr="00B14995">
        <w:rPr>
          <w:rFonts w:ascii="Times New Roman" w:hAnsi="Times New Roman" w:cs="Times New Roman"/>
        </w:rPr>
        <w:t>• Infinite bandwidth, so that any frequency signal from 0 to ∞ Hz can be amplified without attenuation.</w:t>
      </w:r>
    </w:p>
    <w:p w14:paraId="353B23A0" w14:textId="77777777" w:rsidR="00AD684C" w:rsidRPr="00B14995" w:rsidRDefault="00AD684C" w:rsidP="008769FD">
      <w:pPr>
        <w:jc w:val="both"/>
        <w:rPr>
          <w:rFonts w:ascii="Times New Roman" w:hAnsi="Times New Roman" w:cs="Times New Roman"/>
        </w:rPr>
      </w:pPr>
      <w:r w:rsidRPr="00B14995">
        <w:rPr>
          <w:rFonts w:ascii="Times New Roman" w:hAnsi="Times New Roman" w:cs="Times New Roman"/>
        </w:rPr>
        <w:t>• Infinite common-mode rejection ratio (CMRR), so that the output common mode noise voltage is zero.</w:t>
      </w:r>
    </w:p>
    <w:p w14:paraId="45F93D1D" w14:textId="77777777" w:rsidR="00706114" w:rsidRDefault="00AD684C" w:rsidP="008769FD">
      <w:pPr>
        <w:jc w:val="both"/>
        <w:rPr>
          <w:rFonts w:ascii="Times New Roman" w:hAnsi="Times New Roman" w:cs="Times New Roman"/>
        </w:rPr>
      </w:pPr>
      <w:r w:rsidRPr="00B14995">
        <w:rPr>
          <w:rFonts w:ascii="Times New Roman" w:hAnsi="Times New Roman" w:cs="Times New Roman"/>
        </w:rPr>
        <w:t>• Infinite slew rate, so that output voltage changes occur simultaneously with input voltage changes.</w:t>
      </w:r>
    </w:p>
    <w:p w14:paraId="3279D430" w14:textId="3A5ABC5E" w:rsidR="00AD684C" w:rsidRPr="002E1D13" w:rsidRDefault="00AD684C" w:rsidP="002E1D13">
      <w:pPr>
        <w:jc w:val="both"/>
        <w:rPr>
          <w:rFonts w:ascii="Times New Roman" w:hAnsi="Times New Roman" w:cs="Times New Roman"/>
        </w:rPr>
      </w:pPr>
      <w:r w:rsidRPr="00B14995">
        <w:rPr>
          <w:rFonts w:ascii="Times New Roman" w:hAnsi="Times New Roman" w:cs="Times New Roman"/>
          <w:b/>
          <w:bCs/>
        </w:rPr>
        <w:lastRenderedPageBreak/>
        <w:t>Parameters of an op-amp</w:t>
      </w:r>
    </w:p>
    <w:p w14:paraId="06CDF368" w14:textId="77777777" w:rsidR="00AD684C" w:rsidRPr="00B14995" w:rsidRDefault="00AD684C" w:rsidP="002E1D13">
      <w:pPr>
        <w:jc w:val="both"/>
        <w:rPr>
          <w:rFonts w:ascii="Times New Roman" w:hAnsi="Times New Roman" w:cs="Times New Roman"/>
          <w:b/>
          <w:bCs/>
        </w:rPr>
      </w:pPr>
      <w:r w:rsidRPr="00B14995">
        <w:rPr>
          <w:rFonts w:ascii="Times New Roman" w:hAnsi="Times New Roman" w:cs="Times New Roman"/>
          <w:b/>
          <w:bCs/>
        </w:rPr>
        <w:t>Input offset voltage</w:t>
      </w:r>
    </w:p>
    <w:p w14:paraId="53C5A3B8" w14:textId="25FF9893" w:rsidR="00AD684C" w:rsidRPr="00B14995" w:rsidRDefault="00AD684C" w:rsidP="002E1D13">
      <w:pPr>
        <w:jc w:val="both"/>
        <w:rPr>
          <w:rFonts w:ascii="Times New Roman" w:hAnsi="Times New Roman" w:cs="Times New Roman"/>
        </w:rPr>
      </w:pPr>
      <w:r w:rsidRPr="00B14995">
        <w:rPr>
          <w:rFonts w:ascii="Times New Roman" w:hAnsi="Times New Roman" w:cs="Times New Roman"/>
        </w:rPr>
        <w:t>Input offset voltage is the voltage that must be applied between the two input terminals of an op-amp to null the output as shown in Fig.3. In figure Vdc1 and Vdc2 are dc voltages and Rs represents the source resistance. We denote input offset voltage by Vio. This voltage Vio could be positive or negative. For a 741C, the maximum value of Vio is 6mV dc. The smaller the value of Vio, the better the input terminals are matched. For instance, the 741C precision op-amps has maximum Vio= 150µV.</w:t>
      </w:r>
    </w:p>
    <w:p w14:paraId="14C37490" w14:textId="548DF251" w:rsidR="00AD684C" w:rsidRPr="00B14995" w:rsidRDefault="00AD684C" w:rsidP="00AD684C">
      <w:pPr>
        <w:jc w:val="center"/>
        <w:rPr>
          <w:rFonts w:ascii="Times New Roman" w:hAnsi="Times New Roman" w:cs="Times New Roman"/>
        </w:rPr>
      </w:pPr>
      <w:r w:rsidRPr="00B14995">
        <w:rPr>
          <w:rFonts w:ascii="Times New Roman" w:hAnsi="Times New Roman" w:cs="Times New Roman"/>
          <w:noProof/>
        </w:rPr>
        <w:drawing>
          <wp:inline distT="0" distB="0" distL="0" distR="0" wp14:anchorId="6F470FD5" wp14:editId="4469BCE1">
            <wp:extent cx="3276023" cy="1811867"/>
            <wp:effectExtent l="0" t="0" r="635" b="0"/>
            <wp:docPr id="2120602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2988" cy="1832311"/>
                    </a:xfrm>
                    <a:prstGeom prst="rect">
                      <a:avLst/>
                    </a:prstGeom>
                    <a:noFill/>
                    <a:ln>
                      <a:noFill/>
                    </a:ln>
                  </pic:spPr>
                </pic:pic>
              </a:graphicData>
            </a:graphic>
          </wp:inline>
        </w:drawing>
      </w:r>
    </w:p>
    <w:p w14:paraId="15CD8213" w14:textId="77777777" w:rsidR="00AD684C" w:rsidRPr="00B14995" w:rsidRDefault="00AD684C" w:rsidP="00AD684C">
      <w:pPr>
        <w:rPr>
          <w:rFonts w:ascii="Times New Roman" w:hAnsi="Times New Roman" w:cs="Times New Roman"/>
        </w:rPr>
      </w:pPr>
    </w:p>
    <w:p w14:paraId="5FE482D5" w14:textId="77777777" w:rsidR="00AD684C" w:rsidRPr="00B14995" w:rsidRDefault="00AD684C" w:rsidP="00AD684C">
      <w:pPr>
        <w:rPr>
          <w:rFonts w:ascii="Times New Roman" w:hAnsi="Times New Roman" w:cs="Times New Roman"/>
          <w:b/>
          <w:bCs/>
        </w:rPr>
      </w:pPr>
      <w:r w:rsidRPr="00B14995">
        <w:rPr>
          <w:rFonts w:ascii="Times New Roman" w:hAnsi="Times New Roman" w:cs="Times New Roman"/>
          <w:b/>
          <w:bCs/>
        </w:rPr>
        <w:t>Input offset current</w:t>
      </w:r>
    </w:p>
    <w:p w14:paraId="5C7C1386"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 xml:space="preserve">The algebraic difference between the currents into the inverting and non-inverting terminals is known as input offset current </w:t>
      </w:r>
      <w:proofErr w:type="spellStart"/>
      <w:proofErr w:type="gramStart"/>
      <w:r w:rsidRPr="00B14995">
        <w:rPr>
          <w:rFonts w:ascii="Times New Roman" w:hAnsi="Times New Roman" w:cs="Times New Roman"/>
        </w:rPr>
        <w:t>Iio</w:t>
      </w:r>
      <w:proofErr w:type="spellEnd"/>
      <w:r w:rsidRPr="00B14995">
        <w:rPr>
          <w:rFonts w:ascii="Times New Roman" w:hAnsi="Times New Roman" w:cs="Times New Roman"/>
        </w:rPr>
        <w:t>(</w:t>
      </w:r>
      <w:proofErr w:type="gramEnd"/>
      <w:r w:rsidRPr="00B14995">
        <w:rPr>
          <w:rFonts w:ascii="Times New Roman" w:hAnsi="Times New Roman" w:cs="Times New Roman"/>
        </w:rPr>
        <w:t>Fig. 4). In the form of an equation,</w:t>
      </w:r>
    </w:p>
    <w:p w14:paraId="1F05D5F8" w14:textId="77777777" w:rsidR="00AD684C" w:rsidRPr="00B14995" w:rsidRDefault="00AD684C" w:rsidP="002E1D13">
      <w:pPr>
        <w:jc w:val="both"/>
        <w:rPr>
          <w:rFonts w:ascii="Times New Roman" w:hAnsi="Times New Roman" w:cs="Times New Roman"/>
        </w:rPr>
      </w:pPr>
    </w:p>
    <w:p w14:paraId="3DEE6036" w14:textId="77777777" w:rsidR="00AD684C" w:rsidRPr="00B14995" w:rsidRDefault="00AD684C" w:rsidP="002E1D13">
      <w:pPr>
        <w:jc w:val="both"/>
        <w:rPr>
          <w:rFonts w:ascii="Times New Roman" w:hAnsi="Times New Roman" w:cs="Times New Roman"/>
        </w:rPr>
      </w:pPr>
      <w:proofErr w:type="spellStart"/>
      <w:r w:rsidRPr="00B14995">
        <w:rPr>
          <w:rFonts w:ascii="Times New Roman" w:hAnsi="Times New Roman" w:cs="Times New Roman"/>
        </w:rPr>
        <w:t>Iio</w:t>
      </w:r>
      <w:proofErr w:type="spellEnd"/>
      <w:r w:rsidRPr="00B14995">
        <w:rPr>
          <w:rFonts w:ascii="Times New Roman" w:hAnsi="Times New Roman" w:cs="Times New Roman"/>
        </w:rPr>
        <w:t xml:space="preserve"> = |IB1 - IB2|</w:t>
      </w:r>
    </w:p>
    <w:p w14:paraId="16E0A641" w14:textId="7CEDDEA4" w:rsidR="00AD684C" w:rsidRPr="00B14995" w:rsidRDefault="00AD684C" w:rsidP="002E1D13">
      <w:pPr>
        <w:jc w:val="both"/>
        <w:rPr>
          <w:rFonts w:ascii="Times New Roman" w:hAnsi="Times New Roman" w:cs="Times New Roman"/>
        </w:rPr>
      </w:pPr>
      <w:r w:rsidRPr="00B14995">
        <w:rPr>
          <w:rFonts w:ascii="Times New Roman" w:hAnsi="Times New Roman" w:cs="Times New Roman"/>
        </w:rPr>
        <w:t>where IB1 is the current into the non-inverting input and IB2 is the current into the inverting input. The input offset current for the 741C is maximum 200</w:t>
      </w:r>
      <w:proofErr w:type="gramStart"/>
      <w:r w:rsidRPr="00B14995">
        <w:rPr>
          <w:rFonts w:ascii="Times New Roman" w:hAnsi="Times New Roman" w:cs="Times New Roman"/>
        </w:rPr>
        <w:t>nA .</w:t>
      </w:r>
      <w:proofErr w:type="gramEnd"/>
      <w:r w:rsidRPr="00B14995">
        <w:rPr>
          <w:rFonts w:ascii="Times New Roman" w:hAnsi="Times New Roman" w:cs="Times New Roman"/>
        </w:rPr>
        <w:t xml:space="preserve"> As the matching between two input terminals is improved, the difference between IB1and IB2 becomes smaller; i.e. the </w:t>
      </w:r>
      <w:proofErr w:type="spellStart"/>
      <w:r w:rsidRPr="00B14995">
        <w:rPr>
          <w:rFonts w:ascii="Times New Roman" w:hAnsi="Times New Roman" w:cs="Times New Roman"/>
        </w:rPr>
        <w:t>Iio</w:t>
      </w:r>
      <w:proofErr w:type="spellEnd"/>
      <w:r w:rsidRPr="00B14995">
        <w:rPr>
          <w:rFonts w:ascii="Times New Roman" w:hAnsi="Times New Roman" w:cs="Times New Roman"/>
        </w:rPr>
        <w:t xml:space="preserve"> value decreases further. For instance, the precision op-amp 741C has a maximum value of </w:t>
      </w:r>
      <w:proofErr w:type="spellStart"/>
      <w:r w:rsidRPr="00B14995">
        <w:rPr>
          <w:rFonts w:ascii="Times New Roman" w:hAnsi="Times New Roman" w:cs="Times New Roman"/>
        </w:rPr>
        <w:t>lio</w:t>
      </w:r>
      <w:proofErr w:type="spellEnd"/>
      <w:r w:rsidRPr="00B14995">
        <w:rPr>
          <w:rFonts w:ascii="Times New Roman" w:hAnsi="Times New Roman" w:cs="Times New Roman"/>
        </w:rPr>
        <w:t xml:space="preserve"> equal to 6nA, a dramatic improvement over older technology.</w:t>
      </w:r>
    </w:p>
    <w:p w14:paraId="5FE52FA4" w14:textId="0DAAEDE2" w:rsidR="00AD684C" w:rsidRPr="00B14995" w:rsidRDefault="00AD684C" w:rsidP="00AD684C">
      <w:pPr>
        <w:jc w:val="center"/>
        <w:rPr>
          <w:rFonts w:ascii="Times New Roman" w:hAnsi="Times New Roman" w:cs="Times New Roman"/>
        </w:rPr>
      </w:pPr>
      <w:r w:rsidRPr="00B14995">
        <w:rPr>
          <w:rFonts w:ascii="Times New Roman" w:hAnsi="Times New Roman" w:cs="Times New Roman"/>
          <w:noProof/>
        </w:rPr>
        <w:drawing>
          <wp:inline distT="0" distB="0" distL="0" distR="0" wp14:anchorId="528D3677" wp14:editId="7FF3BB6A">
            <wp:extent cx="3383280" cy="2133600"/>
            <wp:effectExtent l="0" t="0" r="7620" b="0"/>
            <wp:docPr id="1709877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330" t="11506"/>
                    <a:stretch>
                      <a:fillRect/>
                    </a:stretch>
                  </pic:blipFill>
                  <pic:spPr bwMode="auto">
                    <a:xfrm>
                      <a:off x="0" y="0"/>
                      <a:ext cx="3413003" cy="2152344"/>
                    </a:xfrm>
                    <a:prstGeom prst="rect">
                      <a:avLst/>
                    </a:prstGeom>
                    <a:noFill/>
                    <a:ln>
                      <a:noFill/>
                    </a:ln>
                    <a:extLst>
                      <a:ext uri="{53640926-AAD7-44D8-BBD7-CCE9431645EC}">
                        <a14:shadowObscured xmlns:a14="http://schemas.microsoft.com/office/drawing/2010/main"/>
                      </a:ext>
                    </a:extLst>
                  </pic:spPr>
                </pic:pic>
              </a:graphicData>
            </a:graphic>
          </wp:inline>
        </w:drawing>
      </w:r>
    </w:p>
    <w:p w14:paraId="5851F656" w14:textId="77777777" w:rsidR="00AD684C" w:rsidRPr="00B14995" w:rsidRDefault="00AD684C" w:rsidP="00AD684C">
      <w:pPr>
        <w:rPr>
          <w:rFonts w:ascii="Times New Roman" w:hAnsi="Times New Roman" w:cs="Times New Roman"/>
          <w:b/>
          <w:bCs/>
        </w:rPr>
      </w:pPr>
      <w:r w:rsidRPr="00B14995">
        <w:rPr>
          <w:rFonts w:ascii="Times New Roman" w:hAnsi="Times New Roman" w:cs="Times New Roman"/>
          <w:b/>
          <w:bCs/>
        </w:rPr>
        <w:lastRenderedPageBreak/>
        <w:t>Input bias current</w:t>
      </w:r>
    </w:p>
    <w:p w14:paraId="5B641A19"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Input bias current IB, is the average of the currents that flow into the inverting and non-inverting input terminals of the op-amp. In the form of an equation,</w:t>
      </w:r>
    </w:p>
    <w:p w14:paraId="2A4A0BF9" w14:textId="77777777" w:rsidR="00AD684C" w:rsidRPr="00B14995" w:rsidRDefault="00AD684C" w:rsidP="002E1D13">
      <w:pPr>
        <w:jc w:val="both"/>
        <w:rPr>
          <w:rFonts w:ascii="Times New Roman" w:hAnsi="Times New Roman" w:cs="Times New Roman"/>
        </w:rPr>
      </w:pPr>
    </w:p>
    <w:p w14:paraId="75BA0F98"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IB = (IB1+ IB2)/2</w:t>
      </w:r>
    </w:p>
    <w:p w14:paraId="7DF526A3"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IB = 500nA (maximum) for 741C, whereas for the precision 741C, it is ±7nA. The two input currents IB1 and IB2 are actually the base currents of the first differential amplifier stage.</w:t>
      </w:r>
    </w:p>
    <w:p w14:paraId="40D83520" w14:textId="77777777" w:rsidR="00AD684C" w:rsidRPr="00B14995" w:rsidRDefault="00AD684C" w:rsidP="002E1D13">
      <w:pPr>
        <w:jc w:val="both"/>
        <w:rPr>
          <w:rFonts w:ascii="Times New Roman" w:hAnsi="Times New Roman" w:cs="Times New Roman"/>
        </w:rPr>
      </w:pPr>
    </w:p>
    <w:p w14:paraId="417AD47B"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Common mode rejection ratio:</w:t>
      </w:r>
    </w:p>
    <w:p w14:paraId="203653F1"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 xml:space="preserve">The common-mode rejection ratio (CMRR) is defined as the ratio of differential voltage gain Ad to the common mode voltage gain </w:t>
      </w:r>
      <w:proofErr w:type="spellStart"/>
      <w:r w:rsidRPr="00B14995">
        <w:rPr>
          <w:rFonts w:ascii="Times New Roman" w:hAnsi="Times New Roman" w:cs="Times New Roman"/>
        </w:rPr>
        <w:t>Acm</w:t>
      </w:r>
      <w:proofErr w:type="spellEnd"/>
      <w:r w:rsidRPr="00B14995">
        <w:rPr>
          <w:rFonts w:ascii="Times New Roman" w:hAnsi="Times New Roman" w:cs="Times New Roman"/>
        </w:rPr>
        <w:t xml:space="preserve"> </w:t>
      </w:r>
      <w:proofErr w:type="spellStart"/>
      <w:r w:rsidRPr="00B14995">
        <w:rPr>
          <w:rFonts w:ascii="Times New Roman" w:hAnsi="Times New Roman" w:cs="Times New Roman"/>
        </w:rPr>
        <w:t>i.e</w:t>
      </w:r>
      <w:proofErr w:type="spellEnd"/>
      <w:r w:rsidRPr="00B14995">
        <w:rPr>
          <w:rFonts w:ascii="Times New Roman" w:hAnsi="Times New Roman" w:cs="Times New Roman"/>
        </w:rPr>
        <w:t>,</w:t>
      </w:r>
    </w:p>
    <w:p w14:paraId="5F3F158C" w14:textId="77777777" w:rsidR="00AD684C" w:rsidRPr="00B14995" w:rsidRDefault="00AD684C" w:rsidP="002E1D13">
      <w:pPr>
        <w:jc w:val="both"/>
        <w:rPr>
          <w:rFonts w:ascii="Times New Roman" w:hAnsi="Times New Roman" w:cs="Times New Roman"/>
        </w:rPr>
      </w:pPr>
    </w:p>
    <w:p w14:paraId="122A8343"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 xml:space="preserve">CMRR =Ad/ </w:t>
      </w:r>
      <w:proofErr w:type="spellStart"/>
      <w:r w:rsidRPr="00B14995">
        <w:rPr>
          <w:rFonts w:ascii="Times New Roman" w:hAnsi="Times New Roman" w:cs="Times New Roman"/>
        </w:rPr>
        <w:t>Acm</w:t>
      </w:r>
      <w:proofErr w:type="spellEnd"/>
    </w:p>
    <w:p w14:paraId="3965FBA1" w14:textId="758B084A" w:rsidR="00AD684C" w:rsidRPr="00B14995" w:rsidRDefault="00AD684C" w:rsidP="002E1D13">
      <w:pPr>
        <w:jc w:val="both"/>
        <w:rPr>
          <w:rFonts w:ascii="Times New Roman" w:hAnsi="Times New Roman" w:cs="Times New Roman"/>
        </w:rPr>
      </w:pPr>
      <w:r w:rsidRPr="00B14995">
        <w:rPr>
          <w:rFonts w:ascii="Times New Roman" w:hAnsi="Times New Roman" w:cs="Times New Roman"/>
        </w:rPr>
        <w:t>The differential voltage gain Ad is same as the large-signal voltage gain A, however, the common-mode voltage gain can be determined from the circuit of Fig. 5 as</w:t>
      </w:r>
    </w:p>
    <w:p w14:paraId="6B185A16" w14:textId="77777777" w:rsidR="00AD684C" w:rsidRPr="00B14995" w:rsidRDefault="00AD684C" w:rsidP="002E1D13">
      <w:pPr>
        <w:jc w:val="both"/>
        <w:rPr>
          <w:rFonts w:ascii="Times New Roman" w:hAnsi="Times New Roman" w:cs="Times New Roman"/>
        </w:rPr>
      </w:pPr>
    </w:p>
    <w:p w14:paraId="187314CD" w14:textId="77777777" w:rsidR="00AD684C" w:rsidRPr="00B14995" w:rsidRDefault="00AD684C" w:rsidP="002E1D13">
      <w:pPr>
        <w:jc w:val="both"/>
        <w:rPr>
          <w:rFonts w:ascii="Times New Roman" w:hAnsi="Times New Roman" w:cs="Times New Roman"/>
        </w:rPr>
      </w:pPr>
      <w:proofErr w:type="spellStart"/>
      <w:r w:rsidRPr="00B14995">
        <w:rPr>
          <w:rFonts w:ascii="Times New Roman" w:hAnsi="Times New Roman" w:cs="Times New Roman"/>
        </w:rPr>
        <w:t>Acm</w:t>
      </w:r>
      <w:proofErr w:type="spellEnd"/>
      <w:r w:rsidRPr="00B14995">
        <w:rPr>
          <w:rFonts w:ascii="Times New Roman" w:hAnsi="Times New Roman" w:cs="Times New Roman"/>
        </w:rPr>
        <w:t xml:space="preserve"> =</w:t>
      </w:r>
      <w:proofErr w:type="spellStart"/>
      <w:r w:rsidRPr="00B14995">
        <w:rPr>
          <w:rFonts w:ascii="Times New Roman" w:hAnsi="Times New Roman" w:cs="Times New Roman"/>
        </w:rPr>
        <w:t>Vocm</w:t>
      </w:r>
      <w:proofErr w:type="spellEnd"/>
      <w:r w:rsidRPr="00B14995">
        <w:rPr>
          <w:rFonts w:ascii="Times New Roman" w:hAnsi="Times New Roman" w:cs="Times New Roman"/>
        </w:rPr>
        <w:t xml:space="preserve"> /</w:t>
      </w:r>
      <w:proofErr w:type="spellStart"/>
      <w:r w:rsidRPr="00B14995">
        <w:rPr>
          <w:rFonts w:ascii="Times New Roman" w:hAnsi="Times New Roman" w:cs="Times New Roman"/>
        </w:rPr>
        <w:t>Vcm</w:t>
      </w:r>
      <w:proofErr w:type="spellEnd"/>
    </w:p>
    <w:p w14:paraId="11F1B0A0"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where -</w:t>
      </w:r>
    </w:p>
    <w:p w14:paraId="0011ADCA" w14:textId="77777777" w:rsidR="00AD684C" w:rsidRPr="00B14995" w:rsidRDefault="00AD684C" w:rsidP="002E1D13">
      <w:pPr>
        <w:jc w:val="both"/>
        <w:rPr>
          <w:rFonts w:ascii="Times New Roman" w:hAnsi="Times New Roman" w:cs="Times New Roman"/>
        </w:rPr>
      </w:pPr>
      <w:proofErr w:type="spellStart"/>
      <w:r w:rsidRPr="00B14995">
        <w:rPr>
          <w:rFonts w:ascii="Times New Roman" w:hAnsi="Times New Roman" w:cs="Times New Roman"/>
        </w:rPr>
        <w:t>Vocm</w:t>
      </w:r>
      <w:proofErr w:type="spellEnd"/>
      <w:r w:rsidRPr="00B14995">
        <w:rPr>
          <w:rFonts w:ascii="Times New Roman" w:hAnsi="Times New Roman" w:cs="Times New Roman"/>
        </w:rPr>
        <w:t xml:space="preserve"> = output common mode voltage</w:t>
      </w:r>
    </w:p>
    <w:p w14:paraId="4144D2AF" w14:textId="77777777" w:rsidR="00AD684C" w:rsidRPr="00B14995" w:rsidRDefault="00AD684C" w:rsidP="002E1D13">
      <w:pPr>
        <w:jc w:val="both"/>
        <w:rPr>
          <w:rFonts w:ascii="Times New Roman" w:hAnsi="Times New Roman" w:cs="Times New Roman"/>
        </w:rPr>
      </w:pPr>
      <w:proofErr w:type="spellStart"/>
      <w:r w:rsidRPr="00B14995">
        <w:rPr>
          <w:rFonts w:ascii="Times New Roman" w:hAnsi="Times New Roman" w:cs="Times New Roman"/>
        </w:rPr>
        <w:t>Vcm</w:t>
      </w:r>
      <w:proofErr w:type="spellEnd"/>
      <w:r w:rsidRPr="00B14995">
        <w:rPr>
          <w:rFonts w:ascii="Times New Roman" w:hAnsi="Times New Roman" w:cs="Times New Roman"/>
        </w:rPr>
        <w:t xml:space="preserve"> = input common mode voltage</w:t>
      </w:r>
    </w:p>
    <w:p w14:paraId="24D8CC23" w14:textId="0853552D" w:rsidR="00AD684C" w:rsidRPr="00B14995" w:rsidRDefault="00AD684C" w:rsidP="002E1D13">
      <w:pPr>
        <w:jc w:val="both"/>
        <w:rPr>
          <w:rFonts w:ascii="Times New Roman" w:hAnsi="Times New Roman" w:cs="Times New Roman"/>
        </w:rPr>
      </w:pPr>
      <w:proofErr w:type="spellStart"/>
      <w:r w:rsidRPr="00B14995">
        <w:rPr>
          <w:rFonts w:ascii="Times New Roman" w:hAnsi="Times New Roman" w:cs="Times New Roman"/>
        </w:rPr>
        <w:t>Acm</w:t>
      </w:r>
      <w:proofErr w:type="spellEnd"/>
      <w:r w:rsidRPr="00B14995">
        <w:rPr>
          <w:rFonts w:ascii="Times New Roman" w:hAnsi="Times New Roman" w:cs="Times New Roman"/>
        </w:rPr>
        <w:t xml:space="preserve"> = common mode voltage gain</w:t>
      </w:r>
    </w:p>
    <w:p w14:paraId="4F1FCF97" w14:textId="716D4A76" w:rsidR="00AD684C" w:rsidRPr="00B14995" w:rsidRDefault="00BE4256" w:rsidP="00BE4256">
      <w:pPr>
        <w:jc w:val="center"/>
        <w:rPr>
          <w:rFonts w:ascii="Times New Roman" w:hAnsi="Times New Roman" w:cs="Times New Roman"/>
        </w:rPr>
      </w:pPr>
      <w:r w:rsidRPr="00B14995">
        <w:rPr>
          <w:rFonts w:ascii="Times New Roman" w:hAnsi="Times New Roman" w:cs="Times New Roman"/>
          <w:noProof/>
        </w:rPr>
        <w:drawing>
          <wp:inline distT="0" distB="0" distL="0" distR="0" wp14:anchorId="7D3FDA9A" wp14:editId="6A1698E0">
            <wp:extent cx="4012565" cy="2286000"/>
            <wp:effectExtent l="0" t="0" r="6985" b="0"/>
            <wp:docPr id="1637384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29" t="2833" r="-1329" b="2742"/>
                    <a:stretch>
                      <a:fillRect/>
                    </a:stretch>
                  </pic:blipFill>
                  <pic:spPr bwMode="auto">
                    <a:xfrm>
                      <a:off x="0" y="0"/>
                      <a:ext cx="4027243" cy="2294362"/>
                    </a:xfrm>
                    <a:prstGeom prst="rect">
                      <a:avLst/>
                    </a:prstGeom>
                    <a:noFill/>
                    <a:ln>
                      <a:noFill/>
                    </a:ln>
                    <a:extLst>
                      <a:ext uri="{53640926-AAD7-44D8-BBD7-CCE9431645EC}">
                        <a14:shadowObscured xmlns:a14="http://schemas.microsoft.com/office/drawing/2010/main"/>
                      </a:ext>
                    </a:extLst>
                  </pic:spPr>
                </pic:pic>
              </a:graphicData>
            </a:graphic>
          </wp:inline>
        </w:drawing>
      </w:r>
    </w:p>
    <w:p w14:paraId="1D149B48" w14:textId="77777777" w:rsidR="002E1D13" w:rsidRDefault="00AD684C" w:rsidP="00AD684C">
      <w:pPr>
        <w:rPr>
          <w:rFonts w:ascii="Times New Roman" w:hAnsi="Times New Roman" w:cs="Times New Roman"/>
        </w:rPr>
      </w:pPr>
      <w:r w:rsidRPr="00B14995">
        <w:rPr>
          <w:rFonts w:ascii="Times New Roman" w:hAnsi="Times New Roman" w:cs="Times New Roman"/>
        </w:rPr>
        <w:t>Fig-5: Common mode circuit</w:t>
      </w:r>
    </w:p>
    <w:p w14:paraId="0F1CC9C0" w14:textId="06379325" w:rsidR="00AD684C" w:rsidRPr="00B14995" w:rsidRDefault="00AD684C" w:rsidP="002E1D13">
      <w:pPr>
        <w:jc w:val="both"/>
        <w:rPr>
          <w:rFonts w:ascii="Times New Roman" w:hAnsi="Times New Roman" w:cs="Times New Roman"/>
        </w:rPr>
      </w:pPr>
      <w:r w:rsidRPr="00B14995">
        <w:rPr>
          <w:rFonts w:ascii="Times New Roman" w:hAnsi="Times New Roman" w:cs="Times New Roman"/>
        </w:rPr>
        <w:lastRenderedPageBreak/>
        <w:t xml:space="preserve">Generally, the </w:t>
      </w:r>
      <w:proofErr w:type="spellStart"/>
      <w:r w:rsidRPr="00B14995">
        <w:rPr>
          <w:rFonts w:ascii="Times New Roman" w:hAnsi="Times New Roman" w:cs="Times New Roman"/>
        </w:rPr>
        <w:t>Acm</w:t>
      </w:r>
      <w:proofErr w:type="spellEnd"/>
      <w:r w:rsidRPr="00B14995">
        <w:rPr>
          <w:rFonts w:ascii="Times New Roman" w:hAnsi="Times New Roman" w:cs="Times New Roman"/>
        </w:rPr>
        <w:t xml:space="preserve"> is very small and Ad = A is very large; therefore, the CMRR is very large. Being a very large value, the CMRR is most often expressed in decibels(dB). For the 741</w:t>
      </w:r>
      <w:proofErr w:type="gramStart"/>
      <w:r w:rsidRPr="00B14995">
        <w:rPr>
          <w:rFonts w:ascii="Times New Roman" w:hAnsi="Times New Roman" w:cs="Times New Roman"/>
        </w:rPr>
        <w:t>C,CMRR</w:t>
      </w:r>
      <w:proofErr w:type="gramEnd"/>
      <w:r w:rsidRPr="00B14995">
        <w:rPr>
          <w:rFonts w:ascii="Times New Roman" w:hAnsi="Times New Roman" w:cs="Times New Roman"/>
        </w:rPr>
        <w:t xml:space="preserve"> is typically 90dB. This value of CMRR is determined under the test condition that the input source resistance Rs&lt;10KΩ. In Fig.5 Rs is assumed to be zero because most of the practical voltage sources have negligible source resistances.</w:t>
      </w:r>
    </w:p>
    <w:p w14:paraId="5E74880A" w14:textId="77777777" w:rsidR="00AD684C" w:rsidRPr="00B14995" w:rsidRDefault="00AD684C" w:rsidP="002E1D13">
      <w:pPr>
        <w:jc w:val="both"/>
        <w:rPr>
          <w:rFonts w:ascii="Times New Roman" w:hAnsi="Times New Roman" w:cs="Times New Roman"/>
        </w:rPr>
      </w:pPr>
    </w:p>
    <w:p w14:paraId="3793D7CD"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The higher the value of CMRR, the better is the matching between the two input terminals and the smaller is the output common mode voltage. For the 741C precision op-amp, CMRR =120dB. This means that the precision 741C has a better ability to reject common-mode voltages, such as electrical noise, than the 741C and is preferred in noise environments.</w:t>
      </w:r>
    </w:p>
    <w:p w14:paraId="3DCAAA17" w14:textId="77777777" w:rsidR="00AD684C" w:rsidRPr="00B14995" w:rsidRDefault="00AD684C" w:rsidP="002E1D13">
      <w:pPr>
        <w:jc w:val="both"/>
        <w:rPr>
          <w:rFonts w:ascii="Times New Roman" w:hAnsi="Times New Roman" w:cs="Times New Roman"/>
        </w:rPr>
      </w:pPr>
    </w:p>
    <w:p w14:paraId="22EC0D4C" w14:textId="77777777" w:rsidR="00AD684C" w:rsidRPr="00706114" w:rsidRDefault="00AD684C" w:rsidP="002E1D13">
      <w:pPr>
        <w:jc w:val="both"/>
        <w:rPr>
          <w:rFonts w:ascii="Times New Roman" w:hAnsi="Times New Roman" w:cs="Times New Roman"/>
          <w:b/>
          <w:bCs/>
        </w:rPr>
      </w:pPr>
      <w:r w:rsidRPr="00706114">
        <w:rPr>
          <w:rFonts w:ascii="Times New Roman" w:hAnsi="Times New Roman" w:cs="Times New Roman"/>
          <w:b/>
          <w:bCs/>
        </w:rPr>
        <w:t>Slew rate</w:t>
      </w:r>
    </w:p>
    <w:p w14:paraId="54C6E763"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Slew Rate (SR) is defined as the maximum rate of change of output voltage and is expressed in volts per micro-seconds</w:t>
      </w:r>
    </w:p>
    <w:p w14:paraId="6DA7A571" w14:textId="77777777" w:rsidR="00AD684C" w:rsidRPr="00B14995" w:rsidRDefault="00AD684C" w:rsidP="002E1D13">
      <w:pPr>
        <w:jc w:val="both"/>
        <w:rPr>
          <w:rFonts w:ascii="Times New Roman" w:hAnsi="Times New Roman" w:cs="Times New Roman"/>
        </w:rPr>
      </w:pPr>
    </w:p>
    <w:p w14:paraId="5382D025"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SR= (</w:t>
      </w:r>
      <w:proofErr w:type="spellStart"/>
      <w:r w:rsidRPr="00B14995">
        <w:rPr>
          <w:rFonts w:ascii="Times New Roman" w:hAnsi="Times New Roman" w:cs="Times New Roman"/>
        </w:rPr>
        <w:t>dVo</w:t>
      </w:r>
      <w:proofErr w:type="spellEnd"/>
      <w:r w:rsidRPr="00B14995">
        <w:rPr>
          <w:rFonts w:ascii="Times New Roman" w:hAnsi="Times New Roman" w:cs="Times New Roman"/>
        </w:rPr>
        <w:t xml:space="preserve"> /</w:t>
      </w:r>
      <w:proofErr w:type="gramStart"/>
      <w:r w:rsidRPr="00B14995">
        <w:rPr>
          <w:rFonts w:ascii="Times New Roman" w:hAnsi="Times New Roman" w:cs="Times New Roman"/>
        </w:rPr>
        <w:t>dt)max</w:t>
      </w:r>
      <w:proofErr w:type="gramEnd"/>
      <w:r w:rsidRPr="00B14995">
        <w:rPr>
          <w:rFonts w:ascii="Times New Roman" w:hAnsi="Times New Roman" w:cs="Times New Roman"/>
        </w:rPr>
        <w:t xml:space="preserve"> V/µs,</w:t>
      </w:r>
    </w:p>
    <w:p w14:paraId="5C77EB17"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Slew rate indicates how rapidly the output of an op-amp can change in response to changes in the input frequency. The slew rate changes with change in voltage gain and is normally specified at unity (+1) gain. The slew rate of an op-amp is fixed; therefore, if the slope requirements of the output signal are greater than the slew rate, distortion occurs. The slew rate is one of the important factors in selecting the op-amp for ac applications, particularly at relatively high frequencies.</w:t>
      </w:r>
    </w:p>
    <w:p w14:paraId="7F82AE6A" w14:textId="77777777" w:rsidR="00AD684C" w:rsidRPr="00B14995" w:rsidRDefault="00AD684C" w:rsidP="002E1D13">
      <w:pPr>
        <w:jc w:val="both"/>
        <w:rPr>
          <w:rFonts w:ascii="Times New Roman" w:hAnsi="Times New Roman" w:cs="Times New Roman"/>
        </w:rPr>
      </w:pPr>
    </w:p>
    <w:p w14:paraId="536A0946"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 xml:space="preserve">One of the drawbacks of the 741C is its low slew rate (0.5V/µs), which limits its use in relatively high frequency applications, especially in oscillators, comparators and filters. The newer op-amps: LF351, µAF771 and MC 34001 which are direct replacements for 741, have a slew rate of 13V/µs. In </w:t>
      </w:r>
      <w:proofErr w:type="gramStart"/>
      <w:r w:rsidRPr="00B14995">
        <w:rPr>
          <w:rFonts w:ascii="Times New Roman" w:hAnsi="Times New Roman" w:cs="Times New Roman"/>
        </w:rPr>
        <w:t>high speed</w:t>
      </w:r>
      <w:proofErr w:type="gramEnd"/>
      <w:r w:rsidRPr="00B14995">
        <w:rPr>
          <w:rFonts w:ascii="Times New Roman" w:hAnsi="Times New Roman" w:cs="Times New Roman"/>
        </w:rPr>
        <w:t xml:space="preserve"> op-amps, especially, the slew rate is significantly improved. For instance, the LM318 has a slew rate of 70V/µs.</w:t>
      </w:r>
    </w:p>
    <w:p w14:paraId="25F2AA82" w14:textId="77777777" w:rsidR="00AD684C" w:rsidRPr="00B14995" w:rsidRDefault="00AD684C" w:rsidP="002E1D13">
      <w:pPr>
        <w:jc w:val="both"/>
        <w:rPr>
          <w:rFonts w:ascii="Times New Roman" w:hAnsi="Times New Roman" w:cs="Times New Roman"/>
        </w:rPr>
      </w:pPr>
    </w:p>
    <w:p w14:paraId="6983FC2A" w14:textId="77777777" w:rsidR="00AD684C" w:rsidRPr="00B14995" w:rsidRDefault="00AD684C" w:rsidP="002E1D13">
      <w:pPr>
        <w:jc w:val="both"/>
        <w:rPr>
          <w:rFonts w:ascii="Times New Roman" w:hAnsi="Times New Roman" w:cs="Times New Roman"/>
        </w:rPr>
      </w:pPr>
      <w:r w:rsidRPr="00B14995">
        <w:rPr>
          <w:rFonts w:ascii="Times New Roman" w:hAnsi="Times New Roman" w:cs="Times New Roman"/>
        </w:rPr>
        <w:t>Op-amp IC-741 pin configuration</w:t>
      </w:r>
    </w:p>
    <w:p w14:paraId="36466A33" w14:textId="076DC748" w:rsidR="00AD684C" w:rsidRPr="00B14995" w:rsidRDefault="00AD684C" w:rsidP="002E1D13">
      <w:pPr>
        <w:jc w:val="both"/>
        <w:rPr>
          <w:rFonts w:ascii="Times New Roman" w:hAnsi="Times New Roman" w:cs="Times New Roman"/>
        </w:rPr>
      </w:pPr>
      <w:r w:rsidRPr="00B14995">
        <w:rPr>
          <w:rFonts w:ascii="Times New Roman" w:hAnsi="Times New Roman" w:cs="Times New Roman"/>
        </w:rPr>
        <w:t>The pin configuration of IC-741 general purpose operational amplifier is shown in Fig. 6. The reference point of the chip is the notch at the top. The pins are numbered in a counter clockwise direction, starting at the notch.</w:t>
      </w:r>
    </w:p>
    <w:p w14:paraId="46C57E24" w14:textId="76CC331B" w:rsidR="00AD684C" w:rsidRPr="00B14995" w:rsidRDefault="00AD684C" w:rsidP="00BE4256">
      <w:pPr>
        <w:jc w:val="center"/>
        <w:rPr>
          <w:rFonts w:ascii="Times New Roman" w:hAnsi="Times New Roman" w:cs="Times New Roman"/>
        </w:rPr>
      </w:pPr>
      <w:r w:rsidRPr="00B14995">
        <w:rPr>
          <w:rFonts w:ascii="Times New Roman" w:hAnsi="Times New Roman" w:cs="Times New Roman"/>
          <w:noProof/>
        </w:rPr>
        <w:lastRenderedPageBreak/>
        <w:drawing>
          <wp:inline distT="0" distB="0" distL="0" distR="0" wp14:anchorId="4368D168" wp14:editId="36EE2BE4">
            <wp:extent cx="3538220" cy="1927860"/>
            <wp:effectExtent l="0" t="0" r="5080" b="0"/>
            <wp:docPr id="1308160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029" b="7324"/>
                    <a:stretch>
                      <a:fillRect/>
                    </a:stretch>
                  </pic:blipFill>
                  <pic:spPr bwMode="auto">
                    <a:xfrm>
                      <a:off x="0" y="0"/>
                      <a:ext cx="3552782" cy="1935794"/>
                    </a:xfrm>
                    <a:prstGeom prst="rect">
                      <a:avLst/>
                    </a:prstGeom>
                    <a:noFill/>
                    <a:ln>
                      <a:noFill/>
                    </a:ln>
                    <a:extLst>
                      <a:ext uri="{53640926-AAD7-44D8-BBD7-CCE9431645EC}">
                        <a14:shadowObscured xmlns:a14="http://schemas.microsoft.com/office/drawing/2010/main"/>
                      </a:ext>
                    </a:extLst>
                  </pic:spPr>
                </pic:pic>
              </a:graphicData>
            </a:graphic>
          </wp:inline>
        </w:drawing>
      </w:r>
    </w:p>
    <w:p w14:paraId="4821A733" w14:textId="77777777" w:rsidR="00AD684C" w:rsidRPr="00B14995" w:rsidRDefault="00AD684C" w:rsidP="00AD684C">
      <w:pPr>
        <w:rPr>
          <w:rFonts w:ascii="Times New Roman" w:hAnsi="Times New Roman" w:cs="Times New Roman"/>
        </w:rPr>
      </w:pPr>
      <w:r w:rsidRPr="00B14995">
        <w:rPr>
          <w:rFonts w:ascii="Times New Roman" w:hAnsi="Times New Roman" w:cs="Times New Roman"/>
        </w:rPr>
        <w:t>Fig-6: Pin diagram of op-amp IC-741</w:t>
      </w:r>
    </w:p>
    <w:p w14:paraId="10ACE4AD" w14:textId="2FAAAAC1" w:rsidR="00AD684C" w:rsidRPr="002E1D13" w:rsidRDefault="00AD684C" w:rsidP="002E1D13">
      <w:pPr>
        <w:pStyle w:val="ListParagraph"/>
        <w:numPr>
          <w:ilvl w:val="0"/>
          <w:numId w:val="2"/>
        </w:numPr>
        <w:jc w:val="both"/>
        <w:rPr>
          <w:rFonts w:ascii="Times New Roman" w:hAnsi="Times New Roman" w:cs="Times New Roman"/>
        </w:rPr>
      </w:pPr>
      <w:r w:rsidRPr="002E1D13">
        <w:rPr>
          <w:rFonts w:ascii="Times New Roman" w:hAnsi="Times New Roman" w:cs="Times New Roman"/>
        </w:rPr>
        <w:t>Pin 1 and Pin 5 are offset null pins. Offset null is a calibration feature of the op-amp. The op-amp is so sensitive to the input voltage that at times, the output will generate a signal even when there is no intentional input. To avoid this condition for certain applications, offset null pins are provided. They are usually connected to a variable resistance such as a potentiometer. The potentiometer can be adjusted to produce a zero-output voltage from Pin 6.</w:t>
      </w:r>
    </w:p>
    <w:p w14:paraId="53CD7CCA" w14:textId="41F3F5E4" w:rsidR="00AD684C" w:rsidRPr="002E1D13" w:rsidRDefault="00AD684C" w:rsidP="002E1D13">
      <w:pPr>
        <w:pStyle w:val="ListParagraph"/>
        <w:numPr>
          <w:ilvl w:val="0"/>
          <w:numId w:val="2"/>
        </w:numPr>
        <w:jc w:val="both"/>
        <w:rPr>
          <w:rFonts w:ascii="Times New Roman" w:hAnsi="Times New Roman" w:cs="Times New Roman"/>
        </w:rPr>
      </w:pPr>
      <w:r w:rsidRPr="002E1D13">
        <w:rPr>
          <w:rFonts w:ascii="Times New Roman" w:hAnsi="Times New Roman" w:cs="Times New Roman"/>
        </w:rPr>
        <w:t xml:space="preserve"> Pin 2 and Pin 3 are two input pins. Both inputs, pin 2 and pin 3, generate an output at Pin 6, but they generate opposite polarities. Pin 2 is the inverting input. Any signal applied to Pin 2 generates a signal of opposite polarity at the output. The non-inverting input, Pin 3, generates an output of the same polarity at Pin 6.</w:t>
      </w:r>
    </w:p>
    <w:p w14:paraId="0D393737" w14:textId="23147BC1" w:rsidR="00AD684C" w:rsidRPr="002E1D13" w:rsidRDefault="00AD684C" w:rsidP="002E1D13">
      <w:pPr>
        <w:pStyle w:val="ListParagraph"/>
        <w:numPr>
          <w:ilvl w:val="0"/>
          <w:numId w:val="2"/>
        </w:numPr>
        <w:jc w:val="both"/>
        <w:rPr>
          <w:rFonts w:ascii="Times New Roman" w:hAnsi="Times New Roman" w:cs="Times New Roman"/>
        </w:rPr>
      </w:pPr>
      <w:r w:rsidRPr="002E1D13">
        <w:rPr>
          <w:rFonts w:ascii="Times New Roman" w:hAnsi="Times New Roman" w:cs="Times New Roman"/>
        </w:rPr>
        <w:t>Power to the op-amp is provided through Pin 4 and Pin 7. Pin 4 is either connected to ground or a negative voltage value from 3 to 18 volts. Pin 7 is connected to the positive voltage of the power supply.</w:t>
      </w:r>
    </w:p>
    <w:p w14:paraId="6707E6AF" w14:textId="19E478CF" w:rsidR="00AD684C" w:rsidRPr="002E1D13" w:rsidRDefault="00AD684C" w:rsidP="002E1D13">
      <w:pPr>
        <w:pStyle w:val="ListParagraph"/>
        <w:numPr>
          <w:ilvl w:val="0"/>
          <w:numId w:val="2"/>
        </w:numPr>
        <w:jc w:val="both"/>
        <w:rPr>
          <w:rFonts w:ascii="Times New Roman" w:hAnsi="Times New Roman" w:cs="Times New Roman"/>
        </w:rPr>
      </w:pPr>
      <w:r w:rsidRPr="002E1D13">
        <w:rPr>
          <w:rFonts w:ascii="Times New Roman" w:hAnsi="Times New Roman" w:cs="Times New Roman"/>
        </w:rPr>
        <w:t>The output of the amplifier is at Pin 6.</w:t>
      </w:r>
    </w:p>
    <w:p w14:paraId="222BDFCB" w14:textId="6CFB5E16" w:rsidR="00AD684C" w:rsidRPr="002E1D13" w:rsidRDefault="00AD684C" w:rsidP="002E1D13">
      <w:pPr>
        <w:pStyle w:val="ListParagraph"/>
        <w:numPr>
          <w:ilvl w:val="0"/>
          <w:numId w:val="2"/>
        </w:numPr>
        <w:jc w:val="both"/>
        <w:rPr>
          <w:rFonts w:ascii="Times New Roman" w:hAnsi="Times New Roman" w:cs="Times New Roman"/>
        </w:rPr>
      </w:pPr>
      <w:r w:rsidRPr="002E1D13">
        <w:rPr>
          <w:rFonts w:ascii="Times New Roman" w:hAnsi="Times New Roman" w:cs="Times New Roman"/>
        </w:rPr>
        <w:t xml:space="preserve"> Pin 8 is not used. 'NC' stands for no connection.</w:t>
      </w:r>
    </w:p>
    <w:p w14:paraId="57134F2B" w14:textId="4366CA05" w:rsidR="00BE4256" w:rsidRPr="00B14995" w:rsidRDefault="00BE4256" w:rsidP="002E1D13">
      <w:pPr>
        <w:jc w:val="both"/>
        <w:rPr>
          <w:rFonts w:ascii="Times New Roman" w:hAnsi="Times New Roman" w:cs="Times New Roman"/>
          <w:b/>
          <w:bCs/>
        </w:rPr>
      </w:pPr>
      <w:r w:rsidRPr="00B14995">
        <w:rPr>
          <w:rFonts w:ascii="Times New Roman" w:hAnsi="Times New Roman" w:cs="Times New Roman"/>
          <w:b/>
          <w:bCs/>
        </w:rPr>
        <w:t>Procedure:</w:t>
      </w:r>
    </w:p>
    <w:p w14:paraId="79190866" w14:textId="65051004" w:rsidR="00BE4256" w:rsidRPr="00687BDF" w:rsidRDefault="00BE4256" w:rsidP="002E1D13">
      <w:pPr>
        <w:pStyle w:val="ListParagraph"/>
        <w:numPr>
          <w:ilvl w:val="0"/>
          <w:numId w:val="1"/>
        </w:numPr>
        <w:jc w:val="both"/>
        <w:rPr>
          <w:rFonts w:ascii="Times New Roman" w:hAnsi="Times New Roman" w:cs="Times New Roman"/>
          <w:b/>
          <w:bCs/>
        </w:rPr>
      </w:pPr>
      <w:r w:rsidRPr="00687BDF">
        <w:rPr>
          <w:rFonts w:ascii="Times New Roman" w:hAnsi="Times New Roman" w:cs="Times New Roman"/>
          <w:b/>
          <w:bCs/>
        </w:rPr>
        <w:t>Measurement of Input Bias Current IB</w:t>
      </w:r>
    </w:p>
    <w:p w14:paraId="3A65C9B1" w14:textId="71C277FF" w:rsidR="00BE4256" w:rsidRPr="00706114" w:rsidRDefault="00BE4256" w:rsidP="002E1D13">
      <w:pPr>
        <w:ind w:left="360"/>
        <w:jc w:val="both"/>
        <w:rPr>
          <w:rFonts w:ascii="Times New Roman" w:hAnsi="Times New Roman" w:cs="Times New Roman"/>
          <w:b/>
          <w:bCs/>
        </w:rPr>
      </w:pPr>
      <w:r w:rsidRPr="00706114">
        <w:rPr>
          <w:rFonts w:ascii="Times New Roman" w:hAnsi="Times New Roman" w:cs="Times New Roman"/>
          <w:b/>
          <w:bCs/>
        </w:rPr>
        <w:t>(a) Measurement of inverting bias current IB1</w:t>
      </w:r>
    </w:p>
    <w:p w14:paraId="433592B0" w14:textId="4C82791B" w:rsidR="00BE4256" w:rsidRPr="00B14995" w:rsidRDefault="00BE4256" w:rsidP="002E1D13">
      <w:pPr>
        <w:ind w:left="360"/>
        <w:jc w:val="both"/>
        <w:rPr>
          <w:rFonts w:ascii="Times New Roman" w:hAnsi="Times New Roman" w:cs="Times New Roman"/>
        </w:rPr>
      </w:pPr>
      <w:r w:rsidRPr="00B14995">
        <w:rPr>
          <w:rFonts w:ascii="Times New Roman" w:hAnsi="Times New Roman" w:cs="Times New Roman"/>
        </w:rPr>
        <w:t>1. Click on the components button to place the component on the table.</w:t>
      </w:r>
    </w:p>
    <w:p w14:paraId="75695594" w14:textId="79493696" w:rsidR="00BE4256" w:rsidRDefault="00BE4256" w:rsidP="002E1D13">
      <w:pPr>
        <w:ind w:left="360"/>
        <w:jc w:val="both"/>
        <w:rPr>
          <w:rFonts w:ascii="Times New Roman" w:hAnsi="Times New Roman" w:cs="Times New Roman"/>
        </w:rPr>
      </w:pPr>
      <w:r w:rsidRPr="00B14995">
        <w:rPr>
          <w:rFonts w:ascii="Times New Roman" w:hAnsi="Times New Roman" w:cs="Times New Roman"/>
        </w:rPr>
        <w:t>2. Make connections as per the circuit diagram or connection table.</w:t>
      </w:r>
    </w:p>
    <w:p w14:paraId="7559DB26" w14:textId="40A23CAC" w:rsidR="002E1D13" w:rsidRPr="00B14995" w:rsidRDefault="002E1D13" w:rsidP="002E1D13">
      <w:pPr>
        <w:ind w:left="360"/>
        <w:jc w:val="both"/>
        <w:rPr>
          <w:rFonts w:ascii="Times New Roman" w:hAnsi="Times New Roman" w:cs="Times New Roman"/>
        </w:rPr>
      </w:pPr>
      <w:r w:rsidRPr="00B14995">
        <w:rPr>
          <w:rFonts w:ascii="Times New Roman" w:hAnsi="Times New Roman" w:cs="Times New Roman"/>
          <w:noProof/>
        </w:rPr>
        <w:drawing>
          <wp:inline distT="0" distB="0" distL="0" distR="0" wp14:anchorId="2AFE7C49" wp14:editId="570BE2A3">
            <wp:extent cx="2833476" cy="1744980"/>
            <wp:effectExtent l="0" t="0" r="5080" b="7620"/>
            <wp:docPr id="229282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2893" cy="1769255"/>
                    </a:xfrm>
                    <a:prstGeom prst="rect">
                      <a:avLst/>
                    </a:prstGeom>
                    <a:noFill/>
                    <a:ln>
                      <a:noFill/>
                    </a:ln>
                  </pic:spPr>
                </pic:pic>
              </a:graphicData>
            </a:graphic>
          </wp:inline>
        </w:drawing>
      </w:r>
    </w:p>
    <w:p w14:paraId="2DE294AE" w14:textId="62A29880" w:rsidR="00BE4256" w:rsidRPr="00B14995" w:rsidRDefault="00687BDF" w:rsidP="00687BDF">
      <w:pPr>
        <w:rPr>
          <w:rFonts w:ascii="Times New Roman" w:hAnsi="Times New Roman" w:cs="Times New Roman"/>
        </w:rPr>
      </w:pPr>
      <w:r>
        <w:rPr>
          <w:rFonts w:ascii="Times New Roman" w:hAnsi="Times New Roman" w:cs="Times New Roman"/>
        </w:rPr>
        <w:lastRenderedPageBreak/>
        <w:t xml:space="preserve">                              </w:t>
      </w:r>
      <w:r w:rsidR="00BE4256" w:rsidRPr="00B14995">
        <w:rPr>
          <w:rFonts w:ascii="Times New Roman" w:hAnsi="Times New Roman" w:cs="Times New Roman"/>
        </w:rPr>
        <w:t>Table 1: Connection table to measure inverting bias current.</w:t>
      </w:r>
    </w:p>
    <w:p w14:paraId="04523A5E" w14:textId="0F3832D2" w:rsidR="00BE4256" w:rsidRPr="00B14995" w:rsidRDefault="00BE4256" w:rsidP="00BE4256">
      <w:pPr>
        <w:ind w:left="360"/>
        <w:jc w:val="center"/>
        <w:rPr>
          <w:rFonts w:ascii="Times New Roman" w:hAnsi="Times New Roman" w:cs="Times New Roman"/>
        </w:rPr>
      </w:pPr>
      <w:r w:rsidRPr="00B14995">
        <w:rPr>
          <w:rFonts w:ascii="Times New Roman" w:hAnsi="Times New Roman" w:cs="Times New Roman"/>
          <w:noProof/>
        </w:rPr>
        <w:drawing>
          <wp:inline distT="0" distB="0" distL="0" distR="0" wp14:anchorId="34C8F321" wp14:editId="71D5ECE6">
            <wp:extent cx="3733800" cy="2039815"/>
            <wp:effectExtent l="0" t="0" r="0" b="0"/>
            <wp:docPr id="1938449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7627" cy="2047369"/>
                    </a:xfrm>
                    <a:prstGeom prst="rect">
                      <a:avLst/>
                    </a:prstGeom>
                    <a:noFill/>
                    <a:ln>
                      <a:noFill/>
                    </a:ln>
                  </pic:spPr>
                </pic:pic>
              </a:graphicData>
            </a:graphic>
          </wp:inline>
        </w:drawing>
      </w:r>
    </w:p>
    <w:p w14:paraId="7927D5B6" w14:textId="77777777" w:rsidR="00BE4256" w:rsidRPr="00B14995" w:rsidRDefault="00BE4256" w:rsidP="002E1D13">
      <w:pPr>
        <w:ind w:left="360"/>
        <w:jc w:val="both"/>
        <w:rPr>
          <w:rFonts w:ascii="Times New Roman" w:hAnsi="Times New Roman" w:cs="Times New Roman"/>
        </w:rPr>
      </w:pPr>
      <w:r w:rsidRPr="00B14995">
        <w:rPr>
          <w:rFonts w:ascii="Times New Roman" w:hAnsi="Times New Roman" w:cs="Times New Roman"/>
        </w:rPr>
        <w:t xml:space="preserve">3. Click on 'Check Connection' button to check connections. If correct, </w:t>
      </w:r>
      <w:proofErr w:type="gramStart"/>
      <w:r w:rsidRPr="00B14995">
        <w:rPr>
          <w:rFonts w:ascii="Times New Roman" w:hAnsi="Times New Roman" w:cs="Times New Roman"/>
        </w:rPr>
        <w:t>Click</w:t>
      </w:r>
      <w:proofErr w:type="gramEnd"/>
      <w:r w:rsidRPr="00B14995">
        <w:rPr>
          <w:rFonts w:ascii="Times New Roman" w:hAnsi="Times New Roman" w:cs="Times New Roman"/>
        </w:rPr>
        <w:t xml:space="preserve"> on 'Show output voltage' button to view output on DMM.</w:t>
      </w:r>
    </w:p>
    <w:p w14:paraId="6838346E" w14:textId="222339B5" w:rsidR="00BE4256" w:rsidRPr="00B14995" w:rsidRDefault="00BE4256" w:rsidP="002E1D13">
      <w:pPr>
        <w:ind w:left="360"/>
        <w:jc w:val="both"/>
        <w:rPr>
          <w:rFonts w:ascii="Times New Roman" w:hAnsi="Times New Roman" w:cs="Times New Roman"/>
        </w:rPr>
      </w:pPr>
      <w:r w:rsidRPr="00B14995">
        <w:rPr>
          <w:rFonts w:ascii="Times New Roman" w:hAnsi="Times New Roman" w:cs="Times New Roman"/>
        </w:rPr>
        <w:t>4. Calculate the inverting bias current using the formula:</w:t>
      </w:r>
    </w:p>
    <w:p w14:paraId="6EB6D67A" w14:textId="69169371" w:rsidR="00BE4256" w:rsidRPr="00B14995" w:rsidRDefault="00BE4256" w:rsidP="002E1D13">
      <w:pPr>
        <w:ind w:left="360"/>
        <w:jc w:val="both"/>
        <w:rPr>
          <w:rFonts w:ascii="Times New Roman" w:hAnsi="Times New Roman" w:cs="Times New Roman"/>
        </w:rPr>
      </w:pPr>
      <w:r w:rsidRPr="00B14995">
        <w:rPr>
          <w:rFonts w:ascii="Times New Roman" w:hAnsi="Times New Roman" w:cs="Times New Roman"/>
        </w:rPr>
        <w:t>IB1 = Vo/Rf</w:t>
      </w:r>
    </w:p>
    <w:p w14:paraId="774EFE81" w14:textId="77777777" w:rsidR="00BE4256" w:rsidRPr="00B14995" w:rsidRDefault="00BE4256" w:rsidP="002E1D13">
      <w:pPr>
        <w:ind w:left="360"/>
        <w:jc w:val="both"/>
        <w:rPr>
          <w:rFonts w:ascii="Times New Roman" w:hAnsi="Times New Roman" w:cs="Times New Roman"/>
        </w:rPr>
      </w:pPr>
      <w:r w:rsidRPr="00B14995">
        <w:rPr>
          <w:rFonts w:ascii="Times New Roman" w:hAnsi="Times New Roman" w:cs="Times New Roman"/>
        </w:rPr>
        <w:t>5. Click on 'Result' button and enter the calculated value.</w:t>
      </w:r>
    </w:p>
    <w:p w14:paraId="6A39758D" w14:textId="2C868231" w:rsidR="00BE4256" w:rsidRPr="00B14995" w:rsidRDefault="00BE4256" w:rsidP="002E1D13">
      <w:pPr>
        <w:ind w:left="360"/>
        <w:jc w:val="both"/>
        <w:rPr>
          <w:rFonts w:ascii="Times New Roman" w:hAnsi="Times New Roman" w:cs="Times New Roman"/>
        </w:rPr>
      </w:pPr>
      <w:r w:rsidRPr="00B14995">
        <w:rPr>
          <w:rFonts w:ascii="Times New Roman" w:hAnsi="Times New Roman" w:cs="Times New Roman"/>
        </w:rPr>
        <w:t>6. Click on 'Reset' button and proceed in the same way to calculate the input bias current at non-inverting terminal.</w:t>
      </w:r>
    </w:p>
    <w:p w14:paraId="549B4E4E" w14:textId="1C6459AA" w:rsidR="00B74057" w:rsidRPr="00706114" w:rsidRDefault="002E1D13" w:rsidP="002E1D13">
      <w:pPr>
        <w:jc w:val="both"/>
        <w:rPr>
          <w:rFonts w:ascii="Times New Roman" w:hAnsi="Times New Roman" w:cs="Times New Roman"/>
          <w:b/>
          <w:bCs/>
        </w:rPr>
      </w:pPr>
      <w:r w:rsidRPr="00706114">
        <w:rPr>
          <w:rFonts w:ascii="Times New Roman" w:hAnsi="Times New Roman" w:cs="Times New Roman"/>
          <w:b/>
          <w:bCs/>
        </w:rPr>
        <w:t>(</w:t>
      </w:r>
      <w:r w:rsidR="00B74057" w:rsidRPr="00706114">
        <w:rPr>
          <w:rFonts w:ascii="Times New Roman" w:hAnsi="Times New Roman" w:cs="Times New Roman"/>
          <w:b/>
          <w:bCs/>
        </w:rPr>
        <w:t>b) Measurement of non-inverting bias current IB2</w:t>
      </w:r>
    </w:p>
    <w:p w14:paraId="5FC9527A" w14:textId="3C699E8F" w:rsidR="00B74057" w:rsidRPr="00B14995" w:rsidRDefault="00B74057" w:rsidP="002E1D13">
      <w:pPr>
        <w:ind w:left="360"/>
        <w:jc w:val="both"/>
        <w:rPr>
          <w:rFonts w:ascii="Times New Roman" w:hAnsi="Times New Roman" w:cs="Times New Roman"/>
        </w:rPr>
      </w:pPr>
      <w:r w:rsidRPr="00B14995">
        <w:rPr>
          <w:rFonts w:ascii="Times New Roman" w:hAnsi="Times New Roman" w:cs="Times New Roman"/>
        </w:rPr>
        <w:t>1. Click on the components button to place the component on the table.</w:t>
      </w:r>
    </w:p>
    <w:p w14:paraId="3CD91CFD" w14:textId="496DED48" w:rsidR="00B74057" w:rsidRPr="00B14995" w:rsidRDefault="00B74057" w:rsidP="002E1D13">
      <w:pPr>
        <w:ind w:left="360"/>
        <w:jc w:val="both"/>
        <w:rPr>
          <w:rFonts w:ascii="Times New Roman" w:hAnsi="Times New Roman" w:cs="Times New Roman"/>
        </w:rPr>
      </w:pPr>
      <w:r w:rsidRPr="00B14995">
        <w:rPr>
          <w:rFonts w:ascii="Times New Roman" w:hAnsi="Times New Roman" w:cs="Times New Roman"/>
        </w:rPr>
        <w:t>2. Make connections as per the circuit diagram or connection table.</w:t>
      </w:r>
    </w:p>
    <w:p w14:paraId="1075CCE7" w14:textId="77777777" w:rsidR="00B74057" w:rsidRPr="00B14995" w:rsidRDefault="00B74057" w:rsidP="002E1D13">
      <w:pPr>
        <w:ind w:left="360"/>
        <w:jc w:val="both"/>
        <w:rPr>
          <w:rFonts w:ascii="Times New Roman" w:hAnsi="Times New Roman" w:cs="Times New Roman"/>
          <w:noProof/>
        </w:rPr>
      </w:pPr>
    </w:p>
    <w:p w14:paraId="5740559D" w14:textId="6E92CAAA" w:rsidR="00B74057" w:rsidRPr="00B14995" w:rsidRDefault="00B74057" w:rsidP="00B74057">
      <w:pPr>
        <w:ind w:left="360"/>
        <w:jc w:val="center"/>
        <w:rPr>
          <w:rFonts w:ascii="Times New Roman" w:hAnsi="Times New Roman" w:cs="Times New Roman"/>
        </w:rPr>
      </w:pPr>
      <w:r w:rsidRPr="00B14995">
        <w:rPr>
          <w:rFonts w:ascii="Times New Roman" w:hAnsi="Times New Roman" w:cs="Times New Roman"/>
          <w:noProof/>
        </w:rPr>
        <w:drawing>
          <wp:inline distT="0" distB="0" distL="0" distR="0" wp14:anchorId="619FF409" wp14:editId="0C6B8A2A">
            <wp:extent cx="1976120" cy="3169053"/>
            <wp:effectExtent l="0" t="0" r="5080" b="0"/>
            <wp:docPr id="477390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83369" cy="3180678"/>
                    </a:xfrm>
                    <a:prstGeom prst="rect">
                      <a:avLst/>
                    </a:prstGeom>
                    <a:noFill/>
                    <a:ln>
                      <a:noFill/>
                    </a:ln>
                  </pic:spPr>
                </pic:pic>
              </a:graphicData>
            </a:graphic>
          </wp:inline>
        </w:drawing>
      </w:r>
    </w:p>
    <w:p w14:paraId="290A4F98"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lastRenderedPageBreak/>
        <w:t xml:space="preserve">3. Click on 'Check Connection' button to check connections. If correct, </w:t>
      </w:r>
      <w:proofErr w:type="gramStart"/>
      <w:r w:rsidRPr="00B14995">
        <w:rPr>
          <w:rFonts w:ascii="Times New Roman" w:hAnsi="Times New Roman" w:cs="Times New Roman"/>
        </w:rPr>
        <w:t>Click</w:t>
      </w:r>
      <w:proofErr w:type="gramEnd"/>
      <w:r w:rsidRPr="00B14995">
        <w:rPr>
          <w:rFonts w:ascii="Times New Roman" w:hAnsi="Times New Roman" w:cs="Times New Roman"/>
        </w:rPr>
        <w:t xml:space="preserve"> on 'Show output voltage' button to view output on DMM.</w:t>
      </w:r>
    </w:p>
    <w:p w14:paraId="06042420" w14:textId="6F743BF5"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4. Calculate the non-inverting bias current using the formula:</w:t>
      </w:r>
    </w:p>
    <w:p w14:paraId="2FAF4060" w14:textId="592D1D5D"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IB2 = Vo/R1</w:t>
      </w:r>
    </w:p>
    <w:p w14:paraId="71456123"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5. Click on 'Result' button and enter the calculated value.</w:t>
      </w:r>
    </w:p>
    <w:p w14:paraId="2CC75BF2" w14:textId="32CC6043"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6. The input bias current IB hence, can be calculated using the formula:</w:t>
      </w:r>
    </w:p>
    <w:p w14:paraId="7EF3FD16" w14:textId="6595BE42"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IB = (IB1 + IB2)/2</w:t>
      </w:r>
    </w:p>
    <w:p w14:paraId="1B097ABE" w14:textId="71414155"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where, IB1 has to be calculated from previous part.</w:t>
      </w:r>
    </w:p>
    <w:p w14:paraId="74CD0476" w14:textId="77777777" w:rsidR="00B74057" w:rsidRPr="00687BDF" w:rsidRDefault="00B74057" w:rsidP="00687BDF">
      <w:pPr>
        <w:ind w:left="360"/>
        <w:jc w:val="both"/>
        <w:rPr>
          <w:rFonts w:ascii="Times New Roman" w:hAnsi="Times New Roman" w:cs="Times New Roman"/>
          <w:b/>
          <w:bCs/>
        </w:rPr>
      </w:pPr>
      <w:r w:rsidRPr="00687BDF">
        <w:rPr>
          <w:rFonts w:ascii="Times New Roman" w:hAnsi="Times New Roman" w:cs="Times New Roman"/>
          <w:b/>
          <w:bCs/>
        </w:rPr>
        <w:t xml:space="preserve">B. Measurement of input offset current </w:t>
      </w:r>
      <w:proofErr w:type="spellStart"/>
      <w:r w:rsidRPr="00687BDF">
        <w:rPr>
          <w:rFonts w:ascii="Times New Roman" w:hAnsi="Times New Roman" w:cs="Times New Roman"/>
          <w:b/>
          <w:bCs/>
        </w:rPr>
        <w:t>Iio</w:t>
      </w:r>
      <w:proofErr w:type="spellEnd"/>
    </w:p>
    <w:p w14:paraId="0C0DA0FB" w14:textId="587C27F2"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1. Click on the components button to place the component on the table.</w:t>
      </w:r>
    </w:p>
    <w:p w14:paraId="66D8DDA0" w14:textId="01E565B9"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2. Make connections as per the circuit diagram or connection table.</w:t>
      </w:r>
    </w:p>
    <w:p w14:paraId="0571D04E" w14:textId="1B4896A4" w:rsidR="00B74057" w:rsidRPr="00B14995" w:rsidRDefault="00B74057" w:rsidP="00B74057">
      <w:pPr>
        <w:ind w:left="360"/>
        <w:jc w:val="center"/>
        <w:rPr>
          <w:rFonts w:ascii="Times New Roman" w:hAnsi="Times New Roman" w:cs="Times New Roman"/>
        </w:rPr>
      </w:pPr>
      <w:r w:rsidRPr="00B14995">
        <w:rPr>
          <w:rFonts w:ascii="Times New Roman" w:hAnsi="Times New Roman" w:cs="Times New Roman"/>
          <w:noProof/>
        </w:rPr>
        <w:drawing>
          <wp:inline distT="0" distB="0" distL="0" distR="0" wp14:anchorId="58FB19A6" wp14:editId="219BD20C">
            <wp:extent cx="2229485" cy="4267200"/>
            <wp:effectExtent l="0" t="0" r="0" b="0"/>
            <wp:docPr id="1190191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37461" cy="4282466"/>
                    </a:xfrm>
                    <a:prstGeom prst="rect">
                      <a:avLst/>
                    </a:prstGeom>
                    <a:noFill/>
                    <a:ln>
                      <a:noFill/>
                    </a:ln>
                  </pic:spPr>
                </pic:pic>
              </a:graphicData>
            </a:graphic>
          </wp:inline>
        </w:drawing>
      </w:r>
    </w:p>
    <w:p w14:paraId="4A27DABC"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 xml:space="preserve">3. Click on 'Check Connection' button to check connections. If correct, </w:t>
      </w:r>
      <w:proofErr w:type="gramStart"/>
      <w:r w:rsidRPr="00B14995">
        <w:rPr>
          <w:rFonts w:ascii="Times New Roman" w:hAnsi="Times New Roman" w:cs="Times New Roman"/>
        </w:rPr>
        <w:t>Click</w:t>
      </w:r>
      <w:proofErr w:type="gramEnd"/>
      <w:r w:rsidRPr="00B14995">
        <w:rPr>
          <w:rFonts w:ascii="Times New Roman" w:hAnsi="Times New Roman" w:cs="Times New Roman"/>
        </w:rPr>
        <w:t xml:space="preserve"> on 'Show output voltage' button to view output on DMM.</w:t>
      </w:r>
    </w:p>
    <w:p w14:paraId="05908A5B" w14:textId="77777777" w:rsidR="00687BDF" w:rsidRDefault="00B74057" w:rsidP="00687BDF">
      <w:pPr>
        <w:ind w:left="360"/>
        <w:jc w:val="both"/>
        <w:rPr>
          <w:rFonts w:ascii="Times New Roman" w:hAnsi="Times New Roman" w:cs="Times New Roman"/>
        </w:rPr>
      </w:pPr>
      <w:r w:rsidRPr="00B14995">
        <w:rPr>
          <w:rFonts w:ascii="Times New Roman" w:hAnsi="Times New Roman" w:cs="Times New Roman"/>
        </w:rPr>
        <w:t>4. Calculate the input offset current using the formula:</w:t>
      </w:r>
      <w:r w:rsidR="00687BDF">
        <w:rPr>
          <w:rFonts w:ascii="Times New Roman" w:hAnsi="Times New Roman" w:cs="Times New Roman"/>
        </w:rPr>
        <w:t xml:space="preserve"> </w:t>
      </w:r>
      <w:proofErr w:type="spellStart"/>
      <w:r w:rsidRPr="00B14995">
        <w:rPr>
          <w:rFonts w:ascii="Times New Roman" w:hAnsi="Times New Roman" w:cs="Times New Roman"/>
        </w:rPr>
        <w:t>Iio</w:t>
      </w:r>
      <w:proofErr w:type="spellEnd"/>
      <w:r w:rsidRPr="00B14995">
        <w:rPr>
          <w:rFonts w:ascii="Times New Roman" w:hAnsi="Times New Roman" w:cs="Times New Roman"/>
        </w:rPr>
        <w:t xml:space="preserve"> = Vo/Rf</w:t>
      </w:r>
    </w:p>
    <w:p w14:paraId="76A50B57" w14:textId="77777777" w:rsidR="00687BDF" w:rsidRDefault="00B74057" w:rsidP="00687BDF">
      <w:pPr>
        <w:ind w:left="360"/>
        <w:jc w:val="both"/>
        <w:rPr>
          <w:rFonts w:ascii="Times New Roman" w:hAnsi="Times New Roman" w:cs="Times New Roman"/>
        </w:rPr>
      </w:pPr>
      <w:r w:rsidRPr="00B14995">
        <w:rPr>
          <w:rFonts w:ascii="Times New Roman" w:hAnsi="Times New Roman" w:cs="Times New Roman"/>
        </w:rPr>
        <w:t>5. Click on 'Result' button and enter the calculated value.</w:t>
      </w:r>
    </w:p>
    <w:p w14:paraId="5B9D8482" w14:textId="56BB9DE4" w:rsidR="00B74057" w:rsidRPr="00687BDF" w:rsidRDefault="00B74057" w:rsidP="00687BDF">
      <w:pPr>
        <w:ind w:left="360"/>
        <w:jc w:val="both"/>
        <w:rPr>
          <w:rFonts w:ascii="Times New Roman" w:hAnsi="Times New Roman" w:cs="Times New Roman"/>
        </w:rPr>
      </w:pPr>
      <w:r w:rsidRPr="00687BDF">
        <w:rPr>
          <w:rFonts w:ascii="Times New Roman" w:hAnsi="Times New Roman" w:cs="Times New Roman"/>
          <w:b/>
          <w:bCs/>
        </w:rPr>
        <w:lastRenderedPageBreak/>
        <w:t>C. Measurement of input offset voltage Vio</w:t>
      </w:r>
    </w:p>
    <w:p w14:paraId="3A50ABA4" w14:textId="44F156B4"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1. Click on the components button to place the component on the table.</w:t>
      </w:r>
    </w:p>
    <w:p w14:paraId="58F6C052" w14:textId="517088DC"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2. Make connections as per the circuit diagram or connection table.</w:t>
      </w:r>
    </w:p>
    <w:p w14:paraId="44500E41" w14:textId="70564E5E" w:rsidR="00B74057" w:rsidRPr="00B14995" w:rsidRDefault="00B74057" w:rsidP="00B74057">
      <w:pPr>
        <w:ind w:left="360"/>
        <w:jc w:val="center"/>
        <w:rPr>
          <w:rFonts w:ascii="Times New Roman" w:hAnsi="Times New Roman" w:cs="Times New Roman"/>
        </w:rPr>
      </w:pPr>
      <w:r w:rsidRPr="00B14995">
        <w:rPr>
          <w:rFonts w:ascii="Times New Roman" w:hAnsi="Times New Roman" w:cs="Times New Roman"/>
          <w:noProof/>
        </w:rPr>
        <w:drawing>
          <wp:inline distT="0" distB="0" distL="0" distR="0" wp14:anchorId="0F4FD747" wp14:editId="76547866">
            <wp:extent cx="2800064" cy="5096933"/>
            <wp:effectExtent l="0" t="0" r="635" b="8890"/>
            <wp:docPr id="78152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09878" cy="5114798"/>
                    </a:xfrm>
                    <a:prstGeom prst="rect">
                      <a:avLst/>
                    </a:prstGeom>
                    <a:noFill/>
                    <a:ln>
                      <a:noFill/>
                    </a:ln>
                  </pic:spPr>
                </pic:pic>
              </a:graphicData>
            </a:graphic>
          </wp:inline>
        </w:drawing>
      </w:r>
    </w:p>
    <w:p w14:paraId="593602A3"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 xml:space="preserve">3. Click on 'Check Connection' button to check connections. If correct, </w:t>
      </w:r>
      <w:proofErr w:type="gramStart"/>
      <w:r w:rsidRPr="00B14995">
        <w:rPr>
          <w:rFonts w:ascii="Times New Roman" w:hAnsi="Times New Roman" w:cs="Times New Roman"/>
        </w:rPr>
        <w:t>Click</w:t>
      </w:r>
      <w:proofErr w:type="gramEnd"/>
      <w:r w:rsidRPr="00B14995">
        <w:rPr>
          <w:rFonts w:ascii="Times New Roman" w:hAnsi="Times New Roman" w:cs="Times New Roman"/>
        </w:rPr>
        <w:t xml:space="preserve"> on 'Show output voltage' button to view output (Vo) on DMM.</w:t>
      </w:r>
    </w:p>
    <w:p w14:paraId="68D18A15" w14:textId="434682A6"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4. Calculate the input offset voltage, Vio using the formula:</w:t>
      </w:r>
    </w:p>
    <w:p w14:paraId="4A7C8D39" w14:textId="030EFFD6"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Vio = (Vo - IioRf)/(1+Rf/Ri)</w:t>
      </w:r>
    </w:p>
    <w:p w14:paraId="2B78C8FB" w14:textId="684D807F"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 xml:space="preserve">5. Click on 'Result' button and enter the </w:t>
      </w:r>
      <w:r w:rsidR="00687BDF" w:rsidRPr="00B14995">
        <w:rPr>
          <w:rFonts w:ascii="Times New Roman" w:hAnsi="Times New Roman" w:cs="Times New Roman"/>
        </w:rPr>
        <w:t>calculated</w:t>
      </w:r>
      <w:r w:rsidRPr="00B14995">
        <w:rPr>
          <w:rFonts w:ascii="Times New Roman" w:hAnsi="Times New Roman" w:cs="Times New Roman"/>
        </w:rPr>
        <w:t xml:space="preserve"> value.</w:t>
      </w:r>
    </w:p>
    <w:p w14:paraId="1F932971" w14:textId="77777777" w:rsidR="00B74057" w:rsidRPr="00687BDF" w:rsidRDefault="00B74057" w:rsidP="00687BDF">
      <w:pPr>
        <w:ind w:left="360"/>
        <w:jc w:val="both"/>
        <w:rPr>
          <w:rFonts w:ascii="Times New Roman" w:hAnsi="Times New Roman" w:cs="Times New Roman"/>
          <w:b/>
          <w:bCs/>
        </w:rPr>
      </w:pPr>
      <w:r w:rsidRPr="00687BDF">
        <w:rPr>
          <w:rFonts w:ascii="Times New Roman" w:hAnsi="Times New Roman" w:cs="Times New Roman"/>
          <w:b/>
          <w:bCs/>
        </w:rPr>
        <w:t>D. Measurement of slew rate S.R.</w:t>
      </w:r>
    </w:p>
    <w:p w14:paraId="5A5515DE" w14:textId="6BA98CFE"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1. Click on the components button to place the component on the table.</w:t>
      </w:r>
    </w:p>
    <w:p w14:paraId="39CBD2F7" w14:textId="7427A538"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2. Make connections as per the circuit diagram or connection table.</w:t>
      </w:r>
    </w:p>
    <w:p w14:paraId="307A3B93" w14:textId="736F7D5F" w:rsidR="00B74057" w:rsidRPr="00B14995" w:rsidRDefault="00B74057" w:rsidP="00B74057">
      <w:pPr>
        <w:ind w:left="360"/>
        <w:jc w:val="center"/>
        <w:rPr>
          <w:rFonts w:ascii="Times New Roman" w:hAnsi="Times New Roman" w:cs="Times New Roman"/>
        </w:rPr>
      </w:pPr>
      <w:r w:rsidRPr="00B14995">
        <w:rPr>
          <w:rFonts w:ascii="Times New Roman" w:hAnsi="Times New Roman" w:cs="Times New Roman"/>
          <w:noProof/>
        </w:rPr>
        <w:lastRenderedPageBreak/>
        <w:drawing>
          <wp:inline distT="0" distB="0" distL="0" distR="0" wp14:anchorId="4B949516" wp14:editId="52969810">
            <wp:extent cx="2429863" cy="4309533"/>
            <wp:effectExtent l="0" t="0" r="8890" b="0"/>
            <wp:docPr id="1412588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1876" cy="4330838"/>
                    </a:xfrm>
                    <a:prstGeom prst="rect">
                      <a:avLst/>
                    </a:prstGeom>
                    <a:noFill/>
                    <a:ln>
                      <a:noFill/>
                    </a:ln>
                  </pic:spPr>
                </pic:pic>
              </a:graphicData>
            </a:graphic>
          </wp:inline>
        </w:drawing>
      </w:r>
    </w:p>
    <w:p w14:paraId="53BE9621"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3. The input signal* has to be taken from the red terminal of A.F. Oscillator while the other terminal has to be grounded.</w:t>
      </w:r>
    </w:p>
    <w:p w14:paraId="5192506C"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4. Also, feed the input signal to channel CH1 of the C.R.O and the output from Op-Amp IC must be fed to the channel CH2.</w:t>
      </w:r>
    </w:p>
    <w:p w14:paraId="7524104E"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 xml:space="preserve">5. Click on 'Check Connection' button to check connections. If correct, </w:t>
      </w:r>
      <w:proofErr w:type="gramStart"/>
      <w:r w:rsidRPr="00B14995">
        <w:rPr>
          <w:rFonts w:ascii="Times New Roman" w:hAnsi="Times New Roman" w:cs="Times New Roman"/>
        </w:rPr>
        <w:t>Click</w:t>
      </w:r>
      <w:proofErr w:type="gramEnd"/>
      <w:r w:rsidRPr="00B14995">
        <w:rPr>
          <w:rFonts w:ascii="Times New Roman" w:hAnsi="Times New Roman" w:cs="Times New Roman"/>
        </w:rPr>
        <w:t xml:space="preserve"> on 'Show output voltage' button to view output.</w:t>
      </w:r>
    </w:p>
    <w:p w14:paraId="03926EB6"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6. Increase the frequency of input signal using the dial** on A.F. Oscillator until output wave becomes triangular. This is the required frequency fmax in KHz.</w:t>
      </w:r>
    </w:p>
    <w:p w14:paraId="6043C91E" w14:textId="544E1441"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7. Calculate the slew rate using the formula:</w:t>
      </w:r>
    </w:p>
    <w:p w14:paraId="1CAADBBF" w14:textId="526BD4DC"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S.R. = 2π</w:t>
      </w:r>
      <w:proofErr w:type="spellStart"/>
      <w:r w:rsidRPr="00B14995">
        <w:rPr>
          <w:rFonts w:ascii="Times New Roman" w:hAnsi="Times New Roman" w:cs="Times New Roman"/>
        </w:rPr>
        <w:t>fmaxVm</w:t>
      </w:r>
      <w:proofErr w:type="spellEnd"/>
      <w:r w:rsidRPr="00B14995">
        <w:rPr>
          <w:rFonts w:ascii="Times New Roman" w:hAnsi="Times New Roman" w:cs="Times New Roman"/>
        </w:rPr>
        <w:t>/106   V/</w:t>
      </w:r>
      <w:proofErr w:type="spellStart"/>
      <w:r w:rsidRPr="00B14995">
        <w:rPr>
          <w:rFonts w:ascii="Times New Roman" w:hAnsi="Times New Roman" w:cs="Times New Roman"/>
        </w:rPr>
        <w:t>μs</w:t>
      </w:r>
      <w:proofErr w:type="spellEnd"/>
    </w:p>
    <w:p w14:paraId="61BCF066"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8. Click on 'Result' button and enter the calculated value.</w:t>
      </w:r>
    </w:p>
    <w:p w14:paraId="285F53DF" w14:textId="77777777"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*Amplitude of input signal '</w:t>
      </w:r>
      <w:proofErr w:type="spellStart"/>
      <w:r w:rsidRPr="00B14995">
        <w:rPr>
          <w:rFonts w:ascii="Times New Roman" w:hAnsi="Times New Roman" w:cs="Times New Roman"/>
        </w:rPr>
        <w:t>Vm</w:t>
      </w:r>
      <w:proofErr w:type="spellEnd"/>
      <w:r w:rsidRPr="00B14995">
        <w:rPr>
          <w:rFonts w:ascii="Times New Roman" w:hAnsi="Times New Roman" w:cs="Times New Roman"/>
        </w:rPr>
        <w:t>' is 3V.</w:t>
      </w:r>
    </w:p>
    <w:p w14:paraId="341C98C2" w14:textId="6C214B2E" w:rsidR="00B74057" w:rsidRPr="00B14995" w:rsidRDefault="00B74057" w:rsidP="00687BDF">
      <w:pPr>
        <w:ind w:left="360"/>
        <w:jc w:val="both"/>
        <w:rPr>
          <w:rFonts w:ascii="Times New Roman" w:hAnsi="Times New Roman" w:cs="Times New Roman"/>
        </w:rPr>
      </w:pPr>
      <w:r w:rsidRPr="00B14995">
        <w:rPr>
          <w:rFonts w:ascii="Times New Roman" w:hAnsi="Times New Roman" w:cs="Times New Roman"/>
        </w:rPr>
        <w:t>** dial can be controlled through both mouse and keyboard.</w:t>
      </w:r>
    </w:p>
    <w:p w14:paraId="44E01893" w14:textId="77777777" w:rsidR="00B74057" w:rsidRPr="00B14995" w:rsidRDefault="00B74057" w:rsidP="00B74057">
      <w:pPr>
        <w:ind w:left="360"/>
        <w:rPr>
          <w:rFonts w:ascii="Times New Roman" w:hAnsi="Times New Roman" w:cs="Times New Roman"/>
        </w:rPr>
      </w:pPr>
    </w:p>
    <w:p w14:paraId="0791B49B" w14:textId="77777777" w:rsidR="00687BDF" w:rsidRDefault="00687BDF" w:rsidP="00B74057">
      <w:pPr>
        <w:ind w:left="360"/>
        <w:rPr>
          <w:rFonts w:ascii="Times New Roman" w:hAnsi="Times New Roman" w:cs="Times New Roman"/>
          <w:b/>
          <w:bCs/>
        </w:rPr>
      </w:pPr>
    </w:p>
    <w:p w14:paraId="222AC963" w14:textId="77777777" w:rsidR="00706114" w:rsidRDefault="00706114" w:rsidP="00B74057">
      <w:pPr>
        <w:ind w:left="360"/>
        <w:rPr>
          <w:rFonts w:ascii="Times New Roman" w:hAnsi="Times New Roman" w:cs="Times New Roman"/>
          <w:b/>
          <w:bCs/>
        </w:rPr>
      </w:pPr>
    </w:p>
    <w:p w14:paraId="10E41BEF" w14:textId="24F33AFD" w:rsidR="00B74057" w:rsidRPr="00B14995" w:rsidRDefault="00B74057" w:rsidP="00B74057">
      <w:pPr>
        <w:ind w:left="360"/>
        <w:rPr>
          <w:rFonts w:ascii="Times New Roman" w:hAnsi="Times New Roman" w:cs="Times New Roman"/>
          <w:b/>
          <w:bCs/>
        </w:rPr>
      </w:pPr>
      <w:r w:rsidRPr="00B14995">
        <w:rPr>
          <w:rFonts w:ascii="Times New Roman" w:hAnsi="Times New Roman" w:cs="Times New Roman"/>
          <w:b/>
          <w:bCs/>
        </w:rPr>
        <w:lastRenderedPageBreak/>
        <w:t>Simulation Results:</w:t>
      </w:r>
    </w:p>
    <w:p w14:paraId="3C3C7D50" w14:textId="576B2034" w:rsidR="00B74057" w:rsidRPr="00B14995" w:rsidRDefault="00B74057" w:rsidP="00B74057">
      <w:pPr>
        <w:ind w:left="360"/>
        <w:rPr>
          <w:rFonts w:ascii="Times New Roman" w:hAnsi="Times New Roman" w:cs="Times New Roman"/>
          <w:b/>
          <w:bCs/>
        </w:rPr>
      </w:pPr>
      <w:r w:rsidRPr="00B14995">
        <w:rPr>
          <w:rFonts w:ascii="Times New Roman" w:hAnsi="Times New Roman" w:cs="Times New Roman"/>
          <w:b/>
          <w:bCs/>
        </w:rPr>
        <w:t>Inverting bias current</w:t>
      </w:r>
    </w:p>
    <w:p w14:paraId="3F82DD38" w14:textId="723B93A1" w:rsidR="00B74057" w:rsidRPr="00B14995" w:rsidRDefault="00B74057" w:rsidP="00B74057">
      <w:pPr>
        <w:ind w:left="360"/>
        <w:jc w:val="center"/>
        <w:rPr>
          <w:rFonts w:ascii="Times New Roman" w:hAnsi="Times New Roman" w:cs="Times New Roman"/>
          <w:b/>
          <w:bCs/>
        </w:rPr>
      </w:pPr>
      <w:r w:rsidRPr="00B14995">
        <w:rPr>
          <w:rFonts w:ascii="Times New Roman" w:hAnsi="Times New Roman" w:cs="Times New Roman"/>
          <w:noProof/>
        </w:rPr>
        <w:drawing>
          <wp:inline distT="0" distB="0" distL="0" distR="0" wp14:anchorId="6EC73656" wp14:editId="1DF51649">
            <wp:extent cx="3987800" cy="2292565"/>
            <wp:effectExtent l="0" t="0" r="0" b="0"/>
            <wp:docPr id="12550910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9514" cy="2305048"/>
                    </a:xfrm>
                    <a:prstGeom prst="rect">
                      <a:avLst/>
                    </a:prstGeom>
                    <a:noFill/>
                    <a:ln>
                      <a:noFill/>
                    </a:ln>
                  </pic:spPr>
                </pic:pic>
              </a:graphicData>
            </a:graphic>
          </wp:inline>
        </w:drawing>
      </w:r>
    </w:p>
    <w:p w14:paraId="770B4CE6" w14:textId="3557C6FD" w:rsidR="00B74057" w:rsidRPr="00B14995" w:rsidRDefault="00B74057" w:rsidP="00B74057">
      <w:pPr>
        <w:ind w:left="360"/>
        <w:rPr>
          <w:rFonts w:ascii="Times New Roman" w:hAnsi="Times New Roman" w:cs="Times New Roman"/>
          <w:b/>
          <w:bCs/>
        </w:rPr>
      </w:pPr>
    </w:p>
    <w:p w14:paraId="6F851A55" w14:textId="2DFB6A73" w:rsidR="00B74057" w:rsidRPr="00B14995" w:rsidRDefault="00B74057" w:rsidP="00B74057">
      <w:pPr>
        <w:ind w:left="360"/>
        <w:rPr>
          <w:rFonts w:ascii="Times New Roman" w:hAnsi="Times New Roman" w:cs="Times New Roman"/>
          <w:b/>
          <w:bCs/>
        </w:rPr>
      </w:pPr>
      <w:r w:rsidRPr="00B14995">
        <w:rPr>
          <w:rFonts w:ascii="Times New Roman" w:hAnsi="Times New Roman" w:cs="Times New Roman"/>
          <w:b/>
          <w:bCs/>
        </w:rPr>
        <w:t>Non-inverting bias current</w:t>
      </w:r>
    </w:p>
    <w:p w14:paraId="3973BE99" w14:textId="749AF7A4" w:rsidR="00B74057" w:rsidRPr="00B14995" w:rsidRDefault="00B74057" w:rsidP="00B74057">
      <w:pPr>
        <w:ind w:left="360"/>
        <w:jc w:val="center"/>
        <w:rPr>
          <w:rFonts w:ascii="Times New Roman" w:hAnsi="Times New Roman" w:cs="Times New Roman"/>
          <w:b/>
          <w:bCs/>
        </w:rPr>
      </w:pPr>
      <w:r w:rsidRPr="00B14995">
        <w:rPr>
          <w:rFonts w:ascii="Times New Roman" w:hAnsi="Times New Roman" w:cs="Times New Roman"/>
          <w:noProof/>
        </w:rPr>
        <w:drawing>
          <wp:inline distT="0" distB="0" distL="0" distR="0" wp14:anchorId="4F2C348D" wp14:editId="3D41BCCF">
            <wp:extent cx="4019124" cy="2396066"/>
            <wp:effectExtent l="0" t="0" r="635" b="4445"/>
            <wp:docPr id="10318398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3784" cy="2410767"/>
                    </a:xfrm>
                    <a:prstGeom prst="rect">
                      <a:avLst/>
                    </a:prstGeom>
                    <a:noFill/>
                    <a:ln>
                      <a:noFill/>
                    </a:ln>
                  </pic:spPr>
                </pic:pic>
              </a:graphicData>
            </a:graphic>
          </wp:inline>
        </w:drawing>
      </w:r>
    </w:p>
    <w:p w14:paraId="3FF7D995" w14:textId="66F828B2" w:rsidR="00B74057" w:rsidRPr="00B14995" w:rsidRDefault="00B74057" w:rsidP="00687BDF">
      <w:pPr>
        <w:rPr>
          <w:rFonts w:ascii="Times New Roman" w:hAnsi="Times New Roman" w:cs="Times New Roman"/>
          <w:b/>
          <w:bCs/>
        </w:rPr>
      </w:pPr>
      <w:r w:rsidRPr="00B14995">
        <w:rPr>
          <w:rFonts w:ascii="Times New Roman" w:hAnsi="Times New Roman" w:cs="Times New Roman"/>
          <w:b/>
          <w:bCs/>
        </w:rPr>
        <w:t>Input Offset current</w:t>
      </w:r>
    </w:p>
    <w:p w14:paraId="3FCA397D" w14:textId="3D71C907" w:rsidR="00B74057" w:rsidRPr="00B14995" w:rsidRDefault="00B74057" w:rsidP="00B74057">
      <w:pPr>
        <w:ind w:left="360"/>
        <w:jc w:val="center"/>
        <w:rPr>
          <w:rFonts w:ascii="Times New Roman" w:hAnsi="Times New Roman" w:cs="Times New Roman"/>
          <w:b/>
          <w:bCs/>
        </w:rPr>
      </w:pPr>
      <w:r w:rsidRPr="00B14995">
        <w:rPr>
          <w:rFonts w:ascii="Times New Roman" w:hAnsi="Times New Roman" w:cs="Times New Roman"/>
          <w:noProof/>
        </w:rPr>
        <w:drawing>
          <wp:inline distT="0" distB="0" distL="0" distR="0" wp14:anchorId="4F64F213" wp14:editId="34FF3284">
            <wp:extent cx="4114800" cy="2371048"/>
            <wp:effectExtent l="0" t="0" r="0" b="0"/>
            <wp:docPr id="812964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24904" cy="2376870"/>
                    </a:xfrm>
                    <a:prstGeom prst="rect">
                      <a:avLst/>
                    </a:prstGeom>
                    <a:noFill/>
                    <a:ln>
                      <a:noFill/>
                    </a:ln>
                  </pic:spPr>
                </pic:pic>
              </a:graphicData>
            </a:graphic>
          </wp:inline>
        </w:drawing>
      </w:r>
    </w:p>
    <w:p w14:paraId="12A0919F" w14:textId="221AC01A" w:rsidR="00B74057" w:rsidRPr="00B14995" w:rsidRDefault="00173E01" w:rsidP="00687BDF">
      <w:pPr>
        <w:rPr>
          <w:rFonts w:ascii="Times New Roman" w:hAnsi="Times New Roman" w:cs="Times New Roman"/>
          <w:b/>
          <w:bCs/>
        </w:rPr>
      </w:pPr>
      <w:r w:rsidRPr="00B14995">
        <w:rPr>
          <w:rFonts w:ascii="Times New Roman" w:hAnsi="Times New Roman" w:cs="Times New Roman"/>
          <w:b/>
          <w:bCs/>
        </w:rPr>
        <w:lastRenderedPageBreak/>
        <w:t>Slew rate</w:t>
      </w:r>
    </w:p>
    <w:p w14:paraId="321732E7" w14:textId="469E2569" w:rsidR="00173E01" w:rsidRPr="00B14995" w:rsidRDefault="00173E01" w:rsidP="00173E01">
      <w:pPr>
        <w:ind w:left="360"/>
        <w:jc w:val="center"/>
        <w:rPr>
          <w:rFonts w:ascii="Times New Roman" w:hAnsi="Times New Roman" w:cs="Times New Roman"/>
          <w:b/>
          <w:bCs/>
        </w:rPr>
      </w:pPr>
      <w:r w:rsidRPr="00B14995">
        <w:rPr>
          <w:rFonts w:ascii="Times New Roman" w:hAnsi="Times New Roman" w:cs="Times New Roman"/>
          <w:noProof/>
        </w:rPr>
        <w:drawing>
          <wp:inline distT="0" distB="0" distL="0" distR="0" wp14:anchorId="1B39B382" wp14:editId="59413855">
            <wp:extent cx="4233333" cy="2530807"/>
            <wp:effectExtent l="0" t="0" r="0" b="3175"/>
            <wp:docPr id="1854773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59086" cy="2546203"/>
                    </a:xfrm>
                    <a:prstGeom prst="rect">
                      <a:avLst/>
                    </a:prstGeom>
                    <a:noFill/>
                    <a:ln>
                      <a:noFill/>
                    </a:ln>
                  </pic:spPr>
                </pic:pic>
              </a:graphicData>
            </a:graphic>
          </wp:inline>
        </w:drawing>
      </w:r>
    </w:p>
    <w:p w14:paraId="24E67A1A" w14:textId="6FC4EEF5" w:rsidR="00173E01" w:rsidRPr="00B14995" w:rsidRDefault="00173E01" w:rsidP="00173E01">
      <w:pPr>
        <w:ind w:left="360"/>
        <w:jc w:val="center"/>
        <w:rPr>
          <w:rFonts w:ascii="Times New Roman" w:hAnsi="Times New Roman" w:cs="Times New Roman"/>
          <w:b/>
          <w:bCs/>
        </w:rPr>
      </w:pPr>
      <w:r w:rsidRPr="00B14995">
        <w:rPr>
          <w:rFonts w:ascii="Times New Roman" w:hAnsi="Times New Roman" w:cs="Times New Roman"/>
          <w:noProof/>
        </w:rPr>
        <w:drawing>
          <wp:inline distT="0" distB="0" distL="0" distR="0" wp14:anchorId="62FD371C" wp14:editId="5F018B13">
            <wp:extent cx="4235858" cy="2463800"/>
            <wp:effectExtent l="0" t="0" r="0" b="0"/>
            <wp:docPr id="934209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47699" cy="2470687"/>
                    </a:xfrm>
                    <a:prstGeom prst="rect">
                      <a:avLst/>
                    </a:prstGeom>
                    <a:noFill/>
                    <a:ln>
                      <a:noFill/>
                    </a:ln>
                  </pic:spPr>
                </pic:pic>
              </a:graphicData>
            </a:graphic>
          </wp:inline>
        </w:drawing>
      </w:r>
    </w:p>
    <w:p w14:paraId="7022E0A9" w14:textId="77777777" w:rsidR="00706114" w:rsidRDefault="00706114" w:rsidP="00706114">
      <w:pPr>
        <w:ind w:left="360"/>
        <w:jc w:val="both"/>
        <w:rPr>
          <w:rFonts w:ascii="Times New Roman" w:hAnsi="Times New Roman" w:cs="Times New Roman"/>
          <w:b/>
          <w:bCs/>
        </w:rPr>
      </w:pPr>
      <w:r w:rsidRPr="00706114">
        <w:rPr>
          <w:rFonts w:ascii="Times New Roman" w:hAnsi="Times New Roman" w:cs="Times New Roman"/>
          <w:b/>
          <w:bCs/>
        </w:rPr>
        <w:t>Result:</w:t>
      </w:r>
    </w:p>
    <w:p w14:paraId="53E6A304" w14:textId="5E7CADC2" w:rsidR="00706114" w:rsidRPr="00706114" w:rsidRDefault="00706114" w:rsidP="00706114">
      <w:pPr>
        <w:ind w:left="360"/>
        <w:jc w:val="both"/>
        <w:rPr>
          <w:rFonts w:ascii="Times New Roman" w:hAnsi="Times New Roman" w:cs="Times New Roman"/>
        </w:rPr>
      </w:pPr>
      <w:r w:rsidRPr="00706114">
        <w:rPr>
          <w:rFonts w:ascii="Times New Roman" w:hAnsi="Times New Roman" w:cs="Times New Roman"/>
        </w:rPr>
        <w:t xml:space="preserve"> The electrical characteristics of the IC-741 operational amplifier were successfully evaluated through virtual simulation. The experiment yielded an input offset voltage of 1.048 mV and a slew rate of 0.471 V/µs. Furthermore, the simulation recorded an inverting bias current of 0.0510 µA and a non-inverting bias current of -0.0425 µA. These obtained values align closely with the standard practical limits specified in the manufacturer's datasheet.</w:t>
      </w:r>
    </w:p>
    <w:p w14:paraId="13A240A4" w14:textId="77777777" w:rsidR="00706114" w:rsidRDefault="00706114" w:rsidP="00706114">
      <w:pPr>
        <w:ind w:left="360"/>
        <w:jc w:val="both"/>
        <w:rPr>
          <w:rFonts w:ascii="Times New Roman" w:hAnsi="Times New Roman" w:cs="Times New Roman"/>
          <w:b/>
          <w:bCs/>
        </w:rPr>
      </w:pPr>
    </w:p>
    <w:p w14:paraId="5208C4F7" w14:textId="0511B6E6" w:rsidR="00706114" w:rsidRPr="00706114" w:rsidRDefault="00706114" w:rsidP="00706114">
      <w:pPr>
        <w:ind w:left="360"/>
        <w:jc w:val="both"/>
        <w:rPr>
          <w:rFonts w:ascii="Times New Roman" w:hAnsi="Times New Roman" w:cs="Times New Roman"/>
        </w:rPr>
      </w:pPr>
      <w:r w:rsidRPr="00706114">
        <w:rPr>
          <w:rFonts w:ascii="Times New Roman" w:hAnsi="Times New Roman" w:cs="Times New Roman"/>
          <w:b/>
          <w:bCs/>
        </w:rPr>
        <w:t>Inference:</w:t>
      </w:r>
    </w:p>
    <w:p w14:paraId="357922E1" w14:textId="77777777" w:rsidR="00706114" w:rsidRPr="00706114" w:rsidRDefault="00706114" w:rsidP="00706114">
      <w:pPr>
        <w:numPr>
          <w:ilvl w:val="0"/>
          <w:numId w:val="3"/>
        </w:numPr>
        <w:jc w:val="both"/>
        <w:rPr>
          <w:rFonts w:ascii="Times New Roman" w:hAnsi="Times New Roman" w:cs="Times New Roman"/>
        </w:rPr>
      </w:pPr>
      <w:r w:rsidRPr="00706114">
        <w:rPr>
          <w:rFonts w:ascii="Times New Roman" w:hAnsi="Times New Roman" w:cs="Times New Roman"/>
          <w:b/>
          <w:bCs/>
        </w:rPr>
        <w:t>Internal Component Mismatch:</w:t>
      </w:r>
      <w:r w:rsidRPr="00706114">
        <w:rPr>
          <w:rFonts w:ascii="Times New Roman" w:hAnsi="Times New Roman" w:cs="Times New Roman"/>
        </w:rPr>
        <w:t xml:space="preserve"> The presence of a 1.048 mV input offset </w:t>
      </w:r>
      <w:proofErr w:type="gramStart"/>
      <w:r w:rsidRPr="00706114">
        <w:rPr>
          <w:rFonts w:ascii="Times New Roman" w:hAnsi="Times New Roman" w:cs="Times New Roman"/>
        </w:rPr>
        <w:t>voltage ,</w:t>
      </w:r>
      <w:proofErr w:type="gramEnd"/>
      <w:r w:rsidRPr="00706114">
        <w:rPr>
          <w:rFonts w:ascii="Times New Roman" w:hAnsi="Times New Roman" w:cs="Times New Roman"/>
        </w:rPr>
        <w:t xml:space="preserve"> alongside the slight difference between the inverting and non-inverting bias currents, demonstrates that the transistors within the op-amp's internal differential amplifier stage are not perfectly matched.</w:t>
      </w:r>
    </w:p>
    <w:p w14:paraId="033BE1D7" w14:textId="77777777" w:rsidR="00706114" w:rsidRPr="00706114" w:rsidRDefault="00706114" w:rsidP="00706114">
      <w:pPr>
        <w:numPr>
          <w:ilvl w:val="0"/>
          <w:numId w:val="3"/>
        </w:numPr>
        <w:jc w:val="both"/>
        <w:rPr>
          <w:rFonts w:ascii="Times New Roman" w:hAnsi="Times New Roman" w:cs="Times New Roman"/>
        </w:rPr>
      </w:pPr>
      <w:r w:rsidRPr="00706114">
        <w:rPr>
          <w:rFonts w:ascii="Times New Roman" w:hAnsi="Times New Roman" w:cs="Times New Roman"/>
          <w:b/>
          <w:bCs/>
        </w:rPr>
        <w:lastRenderedPageBreak/>
        <w:t>High-Frequency Limitations:</w:t>
      </w:r>
      <w:r w:rsidRPr="00706114">
        <w:rPr>
          <w:rFonts w:ascii="Times New Roman" w:hAnsi="Times New Roman" w:cs="Times New Roman"/>
        </w:rPr>
        <w:t xml:space="preserve"> The measured slew rate of 0.471 V/µs practically confirms the theoretical drawback of the 741 IC. Because this slew rate is relatively low, attempting to process high-frequency signals will result in distortion, visibly turning sine waves into triangular waves. For higher-speed AC applications, replacing the 741 with alternatives like the LF351 or LM318 would be required.</w:t>
      </w:r>
    </w:p>
    <w:p w14:paraId="2B53AF40" w14:textId="77777777" w:rsidR="00706114" w:rsidRPr="00706114" w:rsidRDefault="00706114" w:rsidP="00706114">
      <w:pPr>
        <w:numPr>
          <w:ilvl w:val="0"/>
          <w:numId w:val="3"/>
        </w:numPr>
        <w:jc w:val="both"/>
        <w:rPr>
          <w:rFonts w:ascii="Times New Roman" w:hAnsi="Times New Roman" w:cs="Times New Roman"/>
        </w:rPr>
      </w:pPr>
      <w:r w:rsidRPr="00706114">
        <w:rPr>
          <w:rFonts w:ascii="Times New Roman" w:hAnsi="Times New Roman" w:cs="Times New Roman"/>
          <w:b/>
          <w:bCs/>
        </w:rPr>
        <w:t>Calibration Requirement:</w:t>
      </w:r>
      <w:r w:rsidRPr="00706114">
        <w:rPr>
          <w:rFonts w:ascii="Times New Roman" w:hAnsi="Times New Roman" w:cs="Times New Roman"/>
        </w:rPr>
        <w:t xml:space="preserve"> Since the op-amp exhibits non-zero bias currents and offset voltages, it will produce an output signal even without an intentional input. This highlights the practical necessity of utilizing the offset null pins (Pin 1 and Pin 5) with a potentiometer to calibrate the device to zero-output before use.</w:t>
      </w:r>
    </w:p>
    <w:p w14:paraId="3091CFAF" w14:textId="77777777" w:rsidR="00173E01" w:rsidRPr="00B14995" w:rsidRDefault="00173E01" w:rsidP="00173E01">
      <w:pPr>
        <w:ind w:left="360"/>
        <w:rPr>
          <w:rFonts w:ascii="Times New Roman" w:hAnsi="Times New Roman" w:cs="Times New Roman"/>
        </w:rPr>
      </w:pPr>
    </w:p>
    <w:sectPr w:rsidR="00173E01" w:rsidRPr="00B14995" w:rsidSect="00B149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37E21"/>
    <w:multiLevelType w:val="hybridMultilevel"/>
    <w:tmpl w:val="D2B401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0F3576"/>
    <w:multiLevelType w:val="multilevel"/>
    <w:tmpl w:val="727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E4B8E"/>
    <w:multiLevelType w:val="hybridMultilevel"/>
    <w:tmpl w:val="1C149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7542891">
    <w:abstractNumId w:val="0"/>
  </w:num>
  <w:num w:numId="2" w16cid:durableId="717708372">
    <w:abstractNumId w:val="2"/>
  </w:num>
  <w:num w:numId="3" w16cid:durableId="1689212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4C"/>
    <w:rsid w:val="00173E01"/>
    <w:rsid w:val="001A46B3"/>
    <w:rsid w:val="002E1D13"/>
    <w:rsid w:val="00645ECB"/>
    <w:rsid w:val="00687BDF"/>
    <w:rsid w:val="00706114"/>
    <w:rsid w:val="0085121C"/>
    <w:rsid w:val="008769FD"/>
    <w:rsid w:val="00A5493F"/>
    <w:rsid w:val="00AD684C"/>
    <w:rsid w:val="00B14995"/>
    <w:rsid w:val="00B74057"/>
    <w:rsid w:val="00BA5CB6"/>
    <w:rsid w:val="00BE4256"/>
    <w:rsid w:val="00D00C03"/>
    <w:rsid w:val="00DA2D6D"/>
    <w:rsid w:val="00E95266"/>
    <w:rsid w:val="00EB1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EE50"/>
  <w15:chartTrackingRefBased/>
  <w15:docId w15:val="{BC17F2E0-D479-445F-AA5B-872027427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84C"/>
    <w:rPr>
      <w:rFonts w:eastAsiaTheme="majorEastAsia" w:cstheme="majorBidi"/>
      <w:color w:val="272727" w:themeColor="text1" w:themeTint="D8"/>
    </w:rPr>
  </w:style>
  <w:style w:type="paragraph" w:styleId="Title">
    <w:name w:val="Title"/>
    <w:basedOn w:val="Normal"/>
    <w:next w:val="Normal"/>
    <w:link w:val="TitleChar"/>
    <w:uiPriority w:val="10"/>
    <w:qFormat/>
    <w:rsid w:val="00AD6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84C"/>
    <w:pPr>
      <w:spacing w:before="160"/>
      <w:jc w:val="center"/>
    </w:pPr>
    <w:rPr>
      <w:i/>
      <w:iCs/>
      <w:color w:val="404040" w:themeColor="text1" w:themeTint="BF"/>
    </w:rPr>
  </w:style>
  <w:style w:type="character" w:customStyle="1" w:styleId="QuoteChar">
    <w:name w:val="Quote Char"/>
    <w:basedOn w:val="DefaultParagraphFont"/>
    <w:link w:val="Quote"/>
    <w:uiPriority w:val="29"/>
    <w:rsid w:val="00AD684C"/>
    <w:rPr>
      <w:i/>
      <w:iCs/>
      <w:color w:val="404040" w:themeColor="text1" w:themeTint="BF"/>
    </w:rPr>
  </w:style>
  <w:style w:type="paragraph" w:styleId="ListParagraph">
    <w:name w:val="List Paragraph"/>
    <w:basedOn w:val="Normal"/>
    <w:uiPriority w:val="34"/>
    <w:qFormat/>
    <w:rsid w:val="00AD684C"/>
    <w:pPr>
      <w:ind w:left="720"/>
      <w:contextualSpacing/>
    </w:pPr>
  </w:style>
  <w:style w:type="character" w:styleId="IntenseEmphasis">
    <w:name w:val="Intense Emphasis"/>
    <w:basedOn w:val="DefaultParagraphFont"/>
    <w:uiPriority w:val="21"/>
    <w:qFormat/>
    <w:rsid w:val="00AD684C"/>
    <w:rPr>
      <w:i/>
      <w:iCs/>
      <w:color w:val="0F4761" w:themeColor="accent1" w:themeShade="BF"/>
    </w:rPr>
  </w:style>
  <w:style w:type="paragraph" w:styleId="IntenseQuote">
    <w:name w:val="Intense Quote"/>
    <w:basedOn w:val="Normal"/>
    <w:next w:val="Normal"/>
    <w:link w:val="IntenseQuoteChar"/>
    <w:uiPriority w:val="30"/>
    <w:qFormat/>
    <w:rsid w:val="00AD6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84C"/>
    <w:rPr>
      <w:i/>
      <w:iCs/>
      <w:color w:val="0F4761" w:themeColor="accent1" w:themeShade="BF"/>
    </w:rPr>
  </w:style>
  <w:style w:type="character" w:styleId="IntenseReference">
    <w:name w:val="Intense Reference"/>
    <w:basedOn w:val="DefaultParagraphFont"/>
    <w:uiPriority w:val="32"/>
    <w:qFormat/>
    <w:rsid w:val="00AD6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8B80B-0525-4E61-9935-518F6C2DC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2081</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Thanushree S</dc:creator>
  <cp:keywords/>
  <dc:description/>
  <cp:lastModifiedBy>Vaishnavi Patil</cp:lastModifiedBy>
  <cp:revision>3</cp:revision>
  <dcterms:created xsi:type="dcterms:W3CDTF">2026-03-09T16:55:00Z</dcterms:created>
  <dcterms:modified xsi:type="dcterms:W3CDTF">2026-03-09T16:56:00Z</dcterms:modified>
</cp:coreProperties>
</file>