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5242" w14:textId="52214B71" w:rsidR="000329B3" w:rsidRPr="00B12C7C" w:rsidRDefault="009F1137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</w:pPr>
      <w:r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R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ISK </w:t>
      </w:r>
      <w:r w:rsidR="00D80141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MANAGEMENT</w:t>
      </w:r>
      <w:r w:rsidR="00A369D5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:</w:t>
      </w:r>
    </w:p>
    <w:p w14:paraId="541156A9" w14:textId="77777777" w:rsidR="008544A6" w:rsidRPr="009C22E6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21939" w:type="dxa"/>
        <w:tblLook w:val="04A0" w:firstRow="1" w:lastRow="0" w:firstColumn="1" w:lastColumn="0" w:noHBand="0" w:noVBand="1"/>
      </w:tblPr>
      <w:tblGrid>
        <w:gridCol w:w="1145"/>
        <w:gridCol w:w="2630"/>
        <w:gridCol w:w="1620"/>
        <w:gridCol w:w="1620"/>
        <w:gridCol w:w="1402"/>
        <w:gridCol w:w="2531"/>
        <w:gridCol w:w="1647"/>
        <w:gridCol w:w="780"/>
        <w:gridCol w:w="930"/>
        <w:gridCol w:w="488"/>
        <w:gridCol w:w="1132"/>
        <w:gridCol w:w="1890"/>
        <w:gridCol w:w="2514"/>
        <w:gridCol w:w="235"/>
        <w:gridCol w:w="1375"/>
      </w:tblGrid>
      <w:tr w:rsidR="00F47EF5" w:rsidRPr="00B12C7C" w14:paraId="6C56BAF1" w14:textId="5C2CB873" w:rsidTr="00F47EF5">
        <w:trPr>
          <w:gridAfter w:val="10"/>
          <w:wAfter w:w="13522" w:type="dxa"/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38368370" w14:textId="77777777" w:rsidR="00F47EF5" w:rsidRPr="00B12C7C" w:rsidRDefault="00F47EF5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272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5D24B3" w14:textId="3F25154F" w:rsidR="00F47EF5" w:rsidRPr="00B86DAA" w:rsidRDefault="00F47EF5" w:rsidP="00AA604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 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</w:rPr>
              <w:t>AJ INDUSTRIES ERP IMPLIMENTATION</w:t>
            </w:r>
          </w:p>
        </w:tc>
      </w:tr>
      <w:tr w:rsidR="0031466F" w:rsidRPr="00B12C7C" w14:paraId="1A5F9E12" w14:textId="77777777" w:rsidTr="00EC0539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9634" w14:textId="77777777" w:rsidR="0031466F" w:rsidRPr="00B12C7C" w:rsidRDefault="0031466F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51D0A" w14:textId="77777777" w:rsidR="0031466F" w:rsidRPr="00B12C7C" w:rsidRDefault="0031466F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7BB6F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E7102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231D7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53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653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C933D" w14:textId="77777777" w:rsidR="0031466F" w:rsidRPr="00B12C7C" w:rsidRDefault="0031466F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950C4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3022" w:type="dxa"/>
            <w:gridSpan w:val="2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C6597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</w:tcPr>
          <w:p w14:paraId="3A79C637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22B65" w14:textId="18F6431F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79DDA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31466F" w:rsidRPr="00B12C7C" w14:paraId="1921ABF6" w14:textId="6CB61088" w:rsidTr="00EC0539">
        <w:trPr>
          <w:gridAfter w:val="2"/>
          <w:wAfter w:w="1610" w:type="dxa"/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13FE544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27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B4B3B8A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R E - M I T I G A T I O N</w:t>
            </w:r>
          </w:p>
        </w:tc>
        <w:tc>
          <w:tcPr>
            <w:tcW w:w="25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038152B" w14:textId="7616D155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Descriptions</w:t>
            </w:r>
          </w:p>
        </w:tc>
        <w:tc>
          <w:tcPr>
            <w:tcW w:w="6867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CC0BD0E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O S T - M I T I G A T I O N</w:t>
            </w:r>
          </w:p>
        </w:tc>
        <w:tc>
          <w:tcPr>
            <w:tcW w:w="25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</w:tcPr>
          <w:p w14:paraId="1FA52878" w14:textId="77777777" w:rsidR="0031466F" w:rsidRPr="00B12C7C" w:rsidRDefault="0031466F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31466F" w:rsidRPr="00B12C7C" w14:paraId="6F55BE69" w14:textId="1E0E4F33" w:rsidTr="00EC0539">
        <w:trPr>
          <w:gridAfter w:val="2"/>
          <w:wAfter w:w="1610" w:type="dxa"/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BCEC918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07057790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6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7C87A9E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114FF26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D8D4977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253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0485351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1173569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268F481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F78E044" w14:textId="7777777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7B405DA7" w14:textId="3024D399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Handling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</w:tcPr>
          <w:p w14:paraId="26011592" w14:textId="5C917C25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ACCEPTABLE TO PROCEED?</w:t>
            </w:r>
          </w:p>
        </w:tc>
      </w:tr>
      <w:tr w:rsidR="0031466F" w:rsidRPr="00B12C7C" w14:paraId="46F5B687" w14:textId="12A544CE" w:rsidTr="00EC0539">
        <w:trPr>
          <w:gridAfter w:val="2"/>
          <w:wAfter w:w="1610" w:type="dxa"/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4776ADF7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2EFCC542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3228375D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4BE0C214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08824433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087EFE38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AEB6BD6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04949AC8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54029A4F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402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2E6B6A0" w14:textId="77777777" w:rsidR="0031466F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67F8B725" w14:textId="77777777" w:rsidR="0031466F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4B96E7ED" w14:textId="77777777" w:rsidR="0031466F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774C45A3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418768D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105E1F1C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05DC3A56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6CB69B74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3476A368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7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667A6C5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1175B32E" w14:textId="77777777" w:rsidR="0031466F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6B67967E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62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005551E" w14:textId="77777777" w:rsidR="0031466F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679EFE64" w14:textId="77777777" w:rsidR="0031466F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59923FC2" w14:textId="77777777" w:rsidR="0031466F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5AA4DFB9" w14:textId="77777777" w:rsidR="0031466F" w:rsidRPr="00B12C7C" w:rsidRDefault="0031466F" w:rsidP="0031466F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227ABC8" w14:textId="0EC0BC84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694D403E" w14:textId="545479AC" w:rsidR="0031466F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 / NO</w:t>
            </w:r>
          </w:p>
        </w:tc>
      </w:tr>
      <w:tr w:rsidR="0031466F" w:rsidRPr="00B12C7C" w14:paraId="2D8D2528" w14:textId="53A66735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682C97" w14:textId="52AE15FB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1.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6837BA4" w14:textId="0A869C9C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Cost Overruns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2B13CD" w14:textId="53442AB6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A3756B" w14:textId="03609F0C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DC4A75" w14:textId="2890E767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215A60" w14:textId="1728C59C" w:rsidR="0031466F" w:rsidRPr="008B2F92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ERP systems can be expensive to implement, and there is a risk that the project will go over budget.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F0A9B2" w14:textId="0DE9540D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AAD6D2" w14:textId="6D3EFF1B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000293A" w14:textId="554DC4E6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13A8856" w14:textId="4B21F58B" w:rsidR="0031466F" w:rsidRPr="008B2F92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D2508B" w14:textId="47CC9A58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31466F" w:rsidRPr="00B12C7C" w14:paraId="698E9C3B" w14:textId="6C68BABC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D7482D" w14:textId="687C163F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2.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FF89541" w14:textId="0745F411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Disruption to operations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82AD37" w14:textId="579D70EF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3BDF36" w14:textId="4E0268D3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EEF85B" w14:textId="4D7C44FD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BA7773" w14:textId="5EF02E4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ERP</w:t>
            </w: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 </w:t>
            </w: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implementations can disrupt daily operations, particularly if employees are not adequately trained on the new system.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C2CB6F" w14:textId="76BBAE98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6032CB3" w14:textId="1925FE06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D6C4E3" w14:textId="19EA3DF4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4C2E07" w14:textId="0607DE6B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D0C120" w14:textId="0F49FA2A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31466F" w:rsidRPr="00B12C7C" w14:paraId="603E9138" w14:textId="4B8DA1CB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0C6D89" w14:textId="1B013B88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3.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D2DC0A" w14:textId="04FB5560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Resistance to change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50391C" w14:textId="4400842C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ABB9F9" w14:textId="2928B66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D0A2DEA" w14:textId="506209DD" w:rsidR="0031466F" w:rsidRPr="002F5F65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906D82" w14:textId="3876472A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Employees may resist changes to their workflows and processes, leading to resistance to the new system.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008E255" w14:textId="692306DA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DFB177" w14:textId="069C9FE3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3A81339" w14:textId="1B61172E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F64841" w14:textId="245109F9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ESCALATION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84D94B" w14:textId="240EC8B8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31466F" w:rsidRPr="00B12C7C" w14:paraId="3CAEDD26" w14:textId="6A90BEFA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56069C" w14:textId="65B54451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4.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48636B" w14:textId="3B5F07B6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Data quality issues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1AC40F" w14:textId="0C2931EC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E0322A" w14:textId="1F21D4AC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6F15060" w14:textId="51A9FA6D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A5218E" w14:textId="673524CE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ERP implementations require a significant amount of data migration and integration, and there is a risk that the data will be inaccurate or incomplete, leading to data quality issues.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5BA289" w14:textId="5FDCF36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INTOLERABLE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773E62" w14:textId="0E8E179B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A0FC8F" w14:textId="406C302B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05D450" w14:textId="750DD5DF" w:rsidR="0031466F" w:rsidRPr="00B86DAA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B86DAA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ESCALATION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DFB6785" w14:textId="6636FBCE" w:rsidR="0031466F" w:rsidRPr="008B2F92" w:rsidRDefault="0031466F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31466F" w:rsidRPr="00B12C7C" w14:paraId="27492DBD" w14:textId="40BF25F8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66DDB6" w14:textId="1983050E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5.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4545FF7" w14:textId="7E638117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Customization complexity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26032" w14:textId="09EE991D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61335C" w14:textId="2ADDD396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FC180D" w14:textId="50F20273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339D70" w14:textId="4B9D86C9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5767EF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Organizations may need to customize the ERP system to meet their specific business needs, which can be complex and time-consuming.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E745A4" w14:textId="4CD20E8D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6755BB" w14:textId="205026CF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50C6C4" w14:textId="14AAFCC8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E63341" w14:textId="46FDCFCA" w:rsidR="0031466F" w:rsidRPr="00B86DAA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B86DAA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RISK ACCEPTANCE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0206DF8" w14:textId="2EE58EDB" w:rsidR="00B86DAA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31466F" w:rsidRPr="00B12C7C" w14:paraId="7382F535" w14:textId="77277285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6C7F81" w14:textId="3D1900FD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lastRenderedPageBreak/>
              <w:t>6.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645B86" w14:textId="667C1846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2E1C66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Schedule delays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17C71F" w14:textId="2174B432" w:rsidR="0031466F" w:rsidRPr="00B12C7C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23EC6E1" w14:textId="7874DAB2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607EAD" w14:textId="6F54D742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9E8A3FE" w14:textId="26666AB7" w:rsidR="0031466F" w:rsidRPr="00B12C7C" w:rsidRDefault="0031466F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2E1C66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ERP implementations can take a long time, and there is a risk that the project will take longer than expected, leading to schedule delays.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23970F" w14:textId="3185047A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66EA18" w14:textId="3DED93DD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2F9E25" w14:textId="7EB035E1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D2BBFF" w14:textId="6AB9331E" w:rsidR="0031466F" w:rsidRPr="00890D55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90D55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8C7EB5" w14:textId="77777777" w:rsidR="0031466F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4C7D47B8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7C55B560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3F6157B2" w14:textId="7F1C1324" w:rsidR="00B86DAA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31466F" w:rsidRPr="00B12C7C" w14:paraId="1B30FF6F" w14:textId="146E27CD" w:rsidTr="00B86DAA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4BB668" w14:textId="18296B42" w:rsidR="0031466F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7.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0A1AD9E" w14:textId="2FD87C99" w:rsidR="0031466F" w:rsidRPr="002E1C66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EC0539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Security vulnerabilities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58E475C" w14:textId="4B801ED0" w:rsidR="0031466F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5480C5" w14:textId="7581AF4D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ADCDD89" w14:textId="24D2E4E2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2F5F65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2B8DB0" w14:textId="5AF03054" w:rsidR="0031466F" w:rsidRPr="002E1C66" w:rsidRDefault="00EC0539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EC0539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ERP systems store sensitive business information, and there is a risk that the system may be vulnerable to security breaches, such as data theft or unauthorized access.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E76643" w14:textId="69366ED8" w:rsidR="0031466F" w:rsidRPr="00B12C7C" w:rsidRDefault="00EC0539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INTOLERABLE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4B0391" w14:textId="5E4E6CC2" w:rsidR="0031466F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IMPROBABLE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D48275" w14:textId="68D28504" w:rsidR="0031466F" w:rsidRPr="00B86DAA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9D7F7F" w14:textId="5B9213E6" w:rsidR="0031466F" w:rsidRPr="00890D55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90D55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TRANSFER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55093B" w14:textId="77777777" w:rsidR="0031466F" w:rsidRDefault="0031466F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3CE94799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4B4895C5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60F998AC" w14:textId="3AA680DB" w:rsidR="00B86DAA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B86DAA" w:rsidRPr="00B12C7C" w14:paraId="0CEF81C0" w14:textId="77777777" w:rsidTr="00EC0539">
        <w:trPr>
          <w:gridAfter w:val="2"/>
          <w:wAfter w:w="1610" w:type="dxa"/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62E07A" w14:textId="5B0C793D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8.</w:t>
            </w:r>
          </w:p>
        </w:tc>
        <w:tc>
          <w:tcPr>
            <w:tcW w:w="26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4A9EDB" w14:textId="0FEAE0FD" w:rsidR="00B86DAA" w:rsidRPr="00B86DAA" w:rsidRDefault="00B86DAA" w:rsidP="00B86DAA">
            <w:pPr>
              <w:jc w:val="center"/>
              <w:rPr>
                <w:rFonts w:ascii="Century Gothic" w:eastAsia="Times New Roman" w:hAnsi="Century Gothic" w:cs="Arial"/>
                <w:sz w:val="16"/>
                <w:szCs w:val="16"/>
              </w:rPr>
            </w:pPr>
            <w:r w:rsidRPr="00B86DAA">
              <w:rPr>
                <w:rFonts w:ascii="Century Gothic" w:eastAsia="Times New Roman" w:hAnsi="Century Gothic" w:cs="Arial"/>
                <w:sz w:val="16"/>
                <w:szCs w:val="16"/>
              </w:rPr>
              <w:t>Integration challenges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0BD1F09" w14:textId="4B59A84A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Undesirable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5C7031" w14:textId="1AE070C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40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48CC10" w14:textId="3F4E5B3B" w:rsidR="00B86DAA" w:rsidRPr="002F5F65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253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C9477F" w14:textId="337814BB" w:rsidR="00B86DAA" w:rsidRPr="00EC0539" w:rsidRDefault="00B86DAA" w:rsidP="0031466F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86DAA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Integrating an ERP system with existing systems and applications can be complex and challenging. There is a risk that the ERP system may not integrate seamlessly with other systems, leading to compatibility issues and data inconsistencies.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C8AA21" w14:textId="64345F05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INTOLERABLE</w:t>
            </w:r>
          </w:p>
        </w:tc>
        <w:tc>
          <w:tcPr>
            <w:tcW w:w="171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7338968" w14:textId="72B5D5D4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POSSIBLE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2B3751" w14:textId="5B36F069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F604C7" w14:textId="50BA83B4" w:rsidR="00B86DAA" w:rsidRPr="00890D55" w:rsidRDefault="00B86DAA" w:rsidP="0031466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 w:rsidRPr="00890D55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MITIGATION</w:t>
            </w:r>
          </w:p>
        </w:tc>
        <w:tc>
          <w:tcPr>
            <w:tcW w:w="251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</w:tcPr>
          <w:p w14:paraId="3A9AA1E0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28B207D2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26EE9355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1B6EA89F" w14:textId="77777777" w:rsidR="00B86DAA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  <w:p w14:paraId="642224ED" w14:textId="7F47924E" w:rsidR="00B86DAA" w:rsidRPr="00B12C7C" w:rsidRDefault="00B86DAA" w:rsidP="0031466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8B2F92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</w:tbl>
    <w:p w14:paraId="0205EEB7" w14:textId="77777777" w:rsidR="00B12C7C" w:rsidRDefault="00B12C7C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  <w:sectPr w:rsidR="00B12C7C" w:rsidSect="009C2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 w:code="5"/>
          <w:pgMar w:top="513" w:right="720" w:bottom="513" w:left="720" w:header="0" w:footer="720" w:gutter="0"/>
          <w:cols w:space="720"/>
          <w:docGrid w:linePitch="360"/>
        </w:sectPr>
      </w:pPr>
    </w:p>
    <w:p w14:paraId="647B15B1" w14:textId="77777777" w:rsidR="008544A6" w:rsidRPr="00B12C7C" w:rsidRDefault="008544A6" w:rsidP="00890D55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</w:pPr>
    </w:p>
    <w:sectPr w:rsidR="008544A6" w:rsidRPr="00B12C7C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D2FA" w14:textId="77777777" w:rsidR="001C515E" w:rsidRDefault="001C515E" w:rsidP="00DB2412">
      <w:r>
        <w:separator/>
      </w:r>
    </w:p>
  </w:endnote>
  <w:endnote w:type="continuationSeparator" w:id="0">
    <w:p w14:paraId="6C01219E" w14:textId="77777777" w:rsidR="001C515E" w:rsidRDefault="001C515E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B63A" w14:textId="77777777" w:rsidR="000F22B7" w:rsidRDefault="000F2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B3F3" w14:textId="77777777" w:rsidR="000F22B7" w:rsidRDefault="000F2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2818" w14:textId="77777777" w:rsidR="000F22B7" w:rsidRDefault="000F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1069" w14:textId="77777777" w:rsidR="001C515E" w:rsidRDefault="001C515E" w:rsidP="00DB2412">
      <w:r>
        <w:separator/>
      </w:r>
    </w:p>
  </w:footnote>
  <w:footnote w:type="continuationSeparator" w:id="0">
    <w:p w14:paraId="697E0901" w14:textId="77777777" w:rsidR="001C515E" w:rsidRDefault="001C515E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424F" w14:textId="77777777" w:rsidR="000F22B7" w:rsidRDefault="000F2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DF68" w14:textId="77777777" w:rsidR="000F22B7" w:rsidRDefault="000F2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B809" w14:textId="77777777" w:rsidR="000F22B7" w:rsidRDefault="000F2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6077">
    <w:abstractNumId w:val="0"/>
  </w:num>
  <w:num w:numId="2" w16cid:durableId="1545172890">
    <w:abstractNumId w:val="1"/>
  </w:num>
  <w:num w:numId="3" w16cid:durableId="1824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D5"/>
    <w:rsid w:val="00005410"/>
    <w:rsid w:val="000102CA"/>
    <w:rsid w:val="000329B3"/>
    <w:rsid w:val="000707ED"/>
    <w:rsid w:val="000F22B7"/>
    <w:rsid w:val="00107566"/>
    <w:rsid w:val="00107A05"/>
    <w:rsid w:val="00165169"/>
    <w:rsid w:val="001C515E"/>
    <w:rsid w:val="001E773C"/>
    <w:rsid w:val="00246934"/>
    <w:rsid w:val="0028063E"/>
    <w:rsid w:val="002A1C81"/>
    <w:rsid w:val="002E1C66"/>
    <w:rsid w:val="002F5F65"/>
    <w:rsid w:val="0031466F"/>
    <w:rsid w:val="003776D0"/>
    <w:rsid w:val="003D7EE0"/>
    <w:rsid w:val="003E1FD8"/>
    <w:rsid w:val="003E4F0D"/>
    <w:rsid w:val="00437607"/>
    <w:rsid w:val="00471C74"/>
    <w:rsid w:val="004937B7"/>
    <w:rsid w:val="004A2939"/>
    <w:rsid w:val="004F4D3D"/>
    <w:rsid w:val="00523965"/>
    <w:rsid w:val="005767EF"/>
    <w:rsid w:val="005A42B5"/>
    <w:rsid w:val="0065609B"/>
    <w:rsid w:val="006A3315"/>
    <w:rsid w:val="006B16FF"/>
    <w:rsid w:val="006D6894"/>
    <w:rsid w:val="0074716D"/>
    <w:rsid w:val="00781C86"/>
    <w:rsid w:val="00783541"/>
    <w:rsid w:val="00815C44"/>
    <w:rsid w:val="0083365C"/>
    <w:rsid w:val="00851F79"/>
    <w:rsid w:val="008544A6"/>
    <w:rsid w:val="00890D55"/>
    <w:rsid w:val="00893886"/>
    <w:rsid w:val="008B2F92"/>
    <w:rsid w:val="008D4D59"/>
    <w:rsid w:val="00930D1C"/>
    <w:rsid w:val="00942DA6"/>
    <w:rsid w:val="00985675"/>
    <w:rsid w:val="009C22E6"/>
    <w:rsid w:val="009F1137"/>
    <w:rsid w:val="00A02960"/>
    <w:rsid w:val="00A03D60"/>
    <w:rsid w:val="00A369D5"/>
    <w:rsid w:val="00AA6043"/>
    <w:rsid w:val="00B12C7C"/>
    <w:rsid w:val="00B519FC"/>
    <w:rsid w:val="00B86DAA"/>
    <w:rsid w:val="00B92072"/>
    <w:rsid w:val="00BC1A20"/>
    <w:rsid w:val="00BE1EF5"/>
    <w:rsid w:val="00C12062"/>
    <w:rsid w:val="00C423CB"/>
    <w:rsid w:val="00C671B9"/>
    <w:rsid w:val="00CC7B6D"/>
    <w:rsid w:val="00D059DF"/>
    <w:rsid w:val="00D06B25"/>
    <w:rsid w:val="00D16763"/>
    <w:rsid w:val="00D36FD0"/>
    <w:rsid w:val="00D52905"/>
    <w:rsid w:val="00D620F1"/>
    <w:rsid w:val="00D80141"/>
    <w:rsid w:val="00D96B95"/>
    <w:rsid w:val="00D970D9"/>
    <w:rsid w:val="00DB2412"/>
    <w:rsid w:val="00DB3258"/>
    <w:rsid w:val="00E27A8A"/>
    <w:rsid w:val="00E46217"/>
    <w:rsid w:val="00EA104E"/>
    <w:rsid w:val="00EC0539"/>
    <w:rsid w:val="00EE2367"/>
    <w:rsid w:val="00F04F96"/>
    <w:rsid w:val="00F22F09"/>
    <w:rsid w:val="00F24FB6"/>
    <w:rsid w:val="00F4476D"/>
    <w:rsid w:val="00F47EF5"/>
    <w:rsid w:val="00F76C42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9B157"/>
  <w15:chartTrackingRefBased/>
  <w15:docId w15:val="{F7A515CC-FBCA-4848-9224-60468D5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1979893\Downloads\IC-Risk-Management-Matrix-Template-898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B5CE3F-7927-46C8-AE44-93A3A74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IC-Risk-Management-Matrix-Template-8986_WORD</Template>
  <TotalTime>191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Rama Raju Datla</dc:creator>
  <cp:keywords/>
  <dc:description/>
  <cp:lastModifiedBy>Ajay Rama Raju Datla</cp:lastModifiedBy>
  <cp:revision>2</cp:revision>
  <dcterms:created xsi:type="dcterms:W3CDTF">2023-04-29T15:57:00Z</dcterms:created>
  <dcterms:modified xsi:type="dcterms:W3CDTF">2023-04-29T19:09:00Z</dcterms:modified>
</cp:coreProperties>
</file>