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Vaishnavi 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Build a Classification Model for Drug Trials Dataset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color w:val="000000" w:themeColor="text1"/>
                <w:lang w:val="en-I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TCS</w:t>
            </w: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:lang w:val="en-I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Himdweep Walia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SRM Institute of Science and Technology</w:t>
            </w:r>
          </w:p>
        </w:tc>
      </w:tr>
    </w:tbl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E"/>
              </w:rPr>
              <w:t>5/11/2022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25</w:t>
            </w:r>
          </w:p>
        </w:tc>
        <w:tc>
          <w:tcPr>
            <w:tcW w:w="2695" w:type="dxa"/>
          </w:tcPr>
          <w:p>
            <w:pPr>
              <w:spacing w:after="0" w:line="240" w:lineRule="auto"/>
              <w:ind w:firstLine="110" w:firstLineChars="5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5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Naive Bayes Algorithm In Machine Learning:</w:t>
            </w: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What Is Naive Bayes Algorithm In Machine Learning?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Naive Bayes is a machine learning model that is used for large volumes of data, even if you are working with data that has millions of data records the recommended approach is Naive Bayes.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It gives very good results when it comes to NLP tasks such as sentimental analysis. It is a fast and uncomplicated classification algorithm.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Why is it called Naïve Bayes?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The Naïve Bayes algorithm is comprised of two words Naïve and Bayes, Which can be described as: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Naïve:</w:t>
            </w: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 xml:space="preserve"> It is called Naïve because it assumes that the occurrence of a certain feature is independent of the occurrence of other features. 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 xml:space="preserve">Such as if the fruit is identified on the bases of color, shape, and taste, then red, spherical, and sweet fruit is recognized as an apple. 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Hence each feature individually contributes to identify that it is an apple without depending on each other.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Bayes:</w:t>
            </w: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 xml:space="preserve"> It is called Bayes because it depends on the principle of Bayes' Theorem.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Bayes' Theorem: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Bayes' theorem is also known as Bayes' Rule or Bayes' law, which is used to determine the probability of a hypothesis with prior knowledge. It depends on the conditional probability.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The formula for Bayes' theorem is given as: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1581150" cy="466725"/>
                  <wp:effectExtent l="0" t="0" r="0" b="9525"/>
                  <wp:docPr id="1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Where,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P(A|B) is Posterior probability: Probability of hypothesis A on the observed event B.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P(B|A) is Likelihood probability: Probability of the evidence given that the probability of a hypothesis is true.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P(A) is Prior Probability: Probability of hypothesis before observing the evidence.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P(B) is Marginal Probability: Probability of Evidence.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Types Of Naive Bayes Algorithms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  <w:b/>
                <w:bCs/>
              </w:rPr>
              <w:t>Gaussian Naïve Bayes:</w:t>
            </w:r>
            <w:r>
              <w:rPr>
                <w:rFonts w:hint="default"/>
              </w:rPr>
              <w:t xml:space="preserve">  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When characteristic values are continuous in nature then an assumption is made that the values linked with each class are dispersed according to Gaussian that is Normal Distribution.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  <w:b/>
                <w:bCs/>
              </w:rPr>
              <w:t>Multinomial Naïve Bayes:</w:t>
            </w:r>
            <w:r>
              <w:rPr>
                <w:rFonts w:hint="default"/>
              </w:rPr>
              <w:t xml:space="preserve"> 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/>
              </w:rPr>
            </w:pPr>
          </w:p>
          <w:p>
            <w:pPr>
              <w:numPr>
                <w:ilvl w:val="0"/>
                <w:numId w:val="4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 xml:space="preserve">Multinomial Naive Bayes is favored to use on data that is multinomial distributed. 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 xml:space="preserve">It is widely used in text classification in NLP.  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Each event in text classification constitutes the presence of a word in a document.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  <w:b/>
                <w:bCs/>
              </w:rPr>
              <w:t>Bernoulli Naïve Bayes:</w:t>
            </w:r>
            <w:r>
              <w:rPr>
                <w:rFonts w:hint="default"/>
              </w:rPr>
              <w:t xml:space="preserve">  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/>
              </w:rPr>
            </w:pPr>
          </w:p>
          <w:p>
            <w:pPr>
              <w:numPr>
                <w:ilvl w:val="0"/>
                <w:numId w:val="5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 xml:space="preserve">When data is dispensed according to the multivariate Bernoulli distributions then Bernoulli Naive Bayes is used. 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That means there exist multiple features but each one is assumed to contain a binary value. So, it requires features to be binary-valued.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Advantages And Disadvantages Of Naive Bayes Classifier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Advantages: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It is a highly extensible algorithm that is very fast.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5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It can be used for both binaries as well as multiclass classification.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5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It has mainly three different types of algorithms that are GaussianNB, MultinomialNB, BernoulliNB.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5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It is a famous algorithm for spam email classification.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5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It can be easily trained on small datasets and can be used for large volumes of data as well.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Disadvantages: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5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 xml:space="preserve"> The main disadvantage of the NB is considering all the variables independent that contributes to the probability. 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Applications of Naive Bayes Algorithms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5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  <w:b/>
                <w:bCs/>
              </w:rPr>
              <w:t>Real-time Prediction:</w:t>
            </w:r>
            <w:r>
              <w:rPr>
                <w:rFonts w:hint="default"/>
              </w:rPr>
              <w:t xml:space="preserve">  Being a fast learning algorithm can be used to make predictions in real-time as well.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5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  <w:b/>
                <w:bCs/>
              </w:rPr>
              <w:t>MultiClass Classification:</w:t>
            </w:r>
            <w:r>
              <w:rPr>
                <w:rFonts w:hint="default"/>
              </w:rPr>
              <w:t xml:space="preserve">  It can be used for multi-class classification problems also.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5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  <w:b/>
                <w:bCs/>
              </w:rPr>
              <w:t>Text Classification:</w:t>
            </w:r>
            <w:r>
              <w:rPr>
                <w:rFonts w:hint="default"/>
              </w:rPr>
              <w:t xml:space="preserve"> As it has shown good results in predicting multi-class classification so it has more success rates compared to all other algorithms. As a result, it is majorly used in sentiment analysis &amp; spam detection.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 xml:space="preserve"> Reference: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fldChar w:fldCharType="begin"/>
            </w:r>
            <w:r>
              <w:rPr>
                <w:rFonts w:hint="default"/>
                <w:lang w:val="en-IE"/>
              </w:rPr>
              <w:instrText xml:space="preserve"> HYPERLINK "https://www.geeksforgeeks.org/naive-bayes-classifiers/" </w:instrText>
            </w:r>
            <w:r>
              <w:rPr>
                <w:rFonts w:hint="default"/>
                <w:lang w:val="en-IE"/>
              </w:rPr>
              <w:fldChar w:fldCharType="separate"/>
            </w:r>
            <w:r>
              <w:rPr>
                <w:rStyle w:val="6"/>
                <w:rFonts w:hint="default"/>
                <w:lang w:val="en-IE"/>
              </w:rPr>
              <w:t>https://www.geeksforgeeks.org/naive-bayes-classifiers//</w:t>
            </w:r>
            <w:r>
              <w:rPr>
                <w:rFonts w:hint="default"/>
                <w:lang w:val="en-IE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fldChar w:fldCharType="begin"/>
            </w:r>
            <w:r>
              <w:rPr>
                <w:rFonts w:hint="default"/>
                <w:lang w:val="en-IE"/>
              </w:rPr>
              <w:instrText xml:space="preserve"> HYPERLINK "https://www.analyticsvidhya.com/blog/2021/09/naive-bayes-algorithm-a-complete-guide-for-data-science-enthusiasts/" </w:instrText>
            </w:r>
            <w:r>
              <w:rPr>
                <w:rFonts w:hint="default"/>
                <w:lang w:val="en-IE"/>
              </w:rPr>
              <w:fldChar w:fldCharType="separate"/>
            </w:r>
            <w:r>
              <w:rPr>
                <w:rStyle w:val="6"/>
                <w:rFonts w:hint="default"/>
                <w:lang w:val="en-IE"/>
              </w:rPr>
              <w:t>https://www.analyticsvidhya.com/blog/2021/09/naive-bayes-algorithm-a-complete-guide-for-data-science-enthusiasts//</w:t>
            </w:r>
            <w:r>
              <w:rPr>
                <w:rFonts w:hint="default"/>
                <w:lang w:val="en-IE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</w:p>
        </w:tc>
      </w:tr>
    </w:tbl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E43899"/>
    <w:multiLevelType w:val="singleLevel"/>
    <w:tmpl w:val="B7E4389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54BB5FB"/>
    <w:multiLevelType w:val="singleLevel"/>
    <w:tmpl w:val="C54BB5F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182EADF"/>
    <w:multiLevelType w:val="singleLevel"/>
    <w:tmpl w:val="0182EAD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DBAF61B"/>
    <w:multiLevelType w:val="singleLevel"/>
    <w:tmpl w:val="0DBAF61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F7CEA44"/>
    <w:multiLevelType w:val="singleLevel"/>
    <w:tmpl w:val="7F7CEA4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AB25E4"/>
    <w:rsid w:val="00826A69"/>
    <w:rsid w:val="01174792"/>
    <w:rsid w:val="023B72CE"/>
    <w:rsid w:val="02B80870"/>
    <w:rsid w:val="06417DE6"/>
    <w:rsid w:val="0A8A1656"/>
    <w:rsid w:val="0C092D3D"/>
    <w:rsid w:val="1B45528A"/>
    <w:rsid w:val="1CDF6872"/>
    <w:rsid w:val="1F7638D9"/>
    <w:rsid w:val="22A25116"/>
    <w:rsid w:val="2D04766D"/>
    <w:rsid w:val="2F382935"/>
    <w:rsid w:val="308C5401"/>
    <w:rsid w:val="363666BF"/>
    <w:rsid w:val="3A3A65D2"/>
    <w:rsid w:val="4112115F"/>
    <w:rsid w:val="42210DB1"/>
    <w:rsid w:val="488D2C23"/>
    <w:rsid w:val="57F2349E"/>
    <w:rsid w:val="5E8949E8"/>
    <w:rsid w:val="60CE2BFA"/>
    <w:rsid w:val="68EE1461"/>
    <w:rsid w:val="69563D82"/>
    <w:rsid w:val="72A018B9"/>
    <w:rsid w:val="73A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2022-12-01T09:13:00Z</dcterms:created>
  <dc:creator>Vaishnavi P</dc:creator>
  <cp:lastModifiedBy>Vaishnavi P</cp:lastModifiedBy>
  <dcterms:modified xsi:type="dcterms:W3CDTF">2022-12-09T06:43:14Z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6F64D276A781404BBACC85F141EA7FCF</vt:lpwstr>
  </property>
</Properties>
</file>