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Student</w:t>
            </w:r>
          </w:p>
        </w:tc>
        <w:tc>
          <w:tcPr>
            <w:tcW w:w="6115" w:type="dxa"/>
          </w:tcPr>
          <w:p>
            <w:pPr>
              <w:spacing w:after="0" w:line="240" w:lineRule="auto"/>
              <w:rPr>
                <w:rFonts w:hint="default"/>
                <w:lang w:val="en-IE"/>
              </w:rPr>
            </w:pPr>
            <w:r>
              <w:rPr>
                <w:rFonts w:hint="default"/>
                <w:lang w:val="en-IE"/>
              </w:rPr>
              <w:t>Vaishnavi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rPr>
                <w:rFonts w:hint="default"/>
              </w:rPr>
              <w:t>Build a Classification Model for Drug Trials Dataset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rPr>
                <w:rFonts w:hint="default"/>
                <w:lang w:val="en-IE"/>
              </w:rPr>
            </w:pPr>
            <w:r>
              <w:rPr>
                <w:rFonts w:hint="default"/>
                <w:lang w:val="en-IE"/>
              </w:rPr>
              <w:t>Accenture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rPr>
                <w:rFonts w:hint="default"/>
                <w:lang w:val="en-IE"/>
              </w:rPr>
            </w:pPr>
            <w:r>
              <w:rPr>
                <w:rFonts w:hint="default"/>
                <w:lang w:val="en-IE"/>
              </w:rPr>
              <w:t>Paranthaman (paranthaman.gp@accenture.com)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rPr>
                <w:rFonts w:hint="default"/>
              </w:rPr>
              <w:t>SRM Institute of Science and Technology</w:t>
            </w:r>
          </w:p>
        </w:tc>
      </w:tr>
    </w:tbl>
    <w:p/>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rPr>
                <w:rFonts w:hint="default"/>
                <w:lang w:val="en-IE"/>
              </w:rPr>
            </w:pPr>
            <w:r>
              <w:rPr>
                <w:rFonts w:hint="default"/>
                <w:lang w:val="en-IE"/>
              </w:rPr>
              <w:t>15/10/2022</w:t>
            </w:r>
          </w:p>
        </w:tc>
        <w:tc>
          <w:tcPr>
            <w:tcW w:w="3240" w:type="dxa"/>
          </w:tcPr>
          <w:p>
            <w:pPr>
              <w:spacing w:after="0" w:line="240" w:lineRule="auto"/>
              <w:rPr>
                <w:rFonts w:hint="default"/>
                <w:lang w:val="en-IE"/>
              </w:rPr>
            </w:pPr>
            <w:r>
              <w:rPr>
                <w:rFonts w:hint="default"/>
                <w:lang w:val="en-IE"/>
              </w:rPr>
              <w:t>4</w:t>
            </w:r>
          </w:p>
        </w:tc>
        <w:tc>
          <w:tcPr>
            <w:tcW w:w="2695" w:type="dxa"/>
          </w:tcPr>
          <w:p>
            <w:pPr>
              <w:spacing w:after="0" w:line="240" w:lineRule="auto"/>
              <w:rPr>
                <w:rFonts w:hint="default"/>
                <w:lang w:val="en-IE"/>
              </w:rPr>
            </w:pPr>
            <w:r>
              <w:rPr>
                <w:rFonts w:hint="default"/>
                <w:lang w:val="en-IE"/>
              </w:rPr>
              <w:t>3hours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r>
              <w:t>Activities done during the day:</w:t>
            </w:r>
          </w:p>
          <w:p>
            <w:pPr>
              <w:spacing w:after="0" w:line="240" w:lineRule="auto"/>
            </w:pPr>
          </w:p>
          <w:p>
            <w:pPr>
              <w:spacing w:after="0" w:line="240" w:lineRule="auto"/>
              <w:rPr>
                <w:rFonts w:hint="default"/>
              </w:rPr>
            </w:pPr>
          </w:p>
          <w:p>
            <w:pPr>
              <w:spacing w:after="0" w:line="240" w:lineRule="auto"/>
              <w:rPr>
                <w:rFonts w:hint="default"/>
                <w:lang w:val="en-IE"/>
              </w:rPr>
            </w:pPr>
            <w:r>
              <w:rPr>
                <w:rFonts w:hint="default"/>
                <w:lang w:val="en-IE"/>
              </w:rPr>
              <w:t>L</w:t>
            </w:r>
            <w:r>
              <w:rPr>
                <w:rFonts w:hint="default"/>
              </w:rPr>
              <w:t>earned about the abstract of the project</w:t>
            </w:r>
            <w:r>
              <w:rPr>
                <w:rFonts w:hint="default"/>
                <w:lang w:val="en-IE"/>
              </w:rPr>
              <w:t xml:space="preserve"> in detail</w:t>
            </w:r>
          </w:p>
          <w:p>
            <w:pPr>
              <w:spacing w:after="0" w:line="240" w:lineRule="auto"/>
              <w:rPr>
                <w:rFonts w:hint="default"/>
                <w:lang w:val="en-IE"/>
              </w:rPr>
            </w:pPr>
          </w:p>
          <w:p>
            <w:pPr>
              <w:spacing w:after="0" w:line="240" w:lineRule="auto"/>
              <w:rPr>
                <w:rFonts w:hint="default"/>
                <w:lang w:val="en-IE"/>
              </w:rPr>
            </w:pPr>
            <w:r>
              <w:rPr>
                <w:rFonts w:hint="default"/>
                <w:lang w:val="en-IE"/>
              </w:rPr>
              <w:t>For a pharmaceutical agency its very important to keep track of their drugs and their effectiveness and to tabulate all drugs that they have sold and account for each drug's effectiveness. This data has been collected over the years and it contains data points such as the drug's name, reviews by customers, popularity , use cases of the drug, and most importantly the side effects contributed by the drug. Numerous medicines that had already been approved for usage had to be taken off the market due to unforeseen side effects.</w:t>
            </w:r>
          </w:p>
          <w:p>
            <w:pPr>
              <w:spacing w:after="0" w:line="240" w:lineRule="auto"/>
              <w:rPr>
                <w:rFonts w:hint="default"/>
                <w:lang w:val="en-IE"/>
              </w:rPr>
            </w:pPr>
            <w:bookmarkStart w:id="0" w:name="_GoBack"/>
            <w:bookmarkEnd w:id="0"/>
          </w:p>
          <w:p>
            <w:pPr>
              <w:spacing w:after="0" w:line="240" w:lineRule="auto"/>
              <w:rPr>
                <w:rFonts w:hint="default"/>
                <w:lang w:val="en-IE"/>
              </w:rPr>
            </w:pPr>
            <w:r>
              <w:rPr>
                <w:rFonts w:hint="default"/>
                <w:lang w:val="en-IE"/>
              </w:rPr>
              <w:t>The objective of this project is to build a classification model that classifies the side effects of a particular drug by age, gender and race which will help to identify potential side effects and minimizing risks during the drug research process.</w:t>
            </w:r>
          </w:p>
          <w:p>
            <w:pPr>
              <w:spacing w:after="0" w:line="240" w:lineRule="auto"/>
              <w:rPr>
                <w:rFonts w:hint="default"/>
                <w:lang w:val="en-IE"/>
              </w:rPr>
            </w:pPr>
          </w:p>
          <w:p>
            <w:pPr>
              <w:spacing w:after="0" w:line="240" w:lineRule="auto"/>
              <w:rPr>
                <w:rFonts w:hint="default"/>
                <w:lang w:val="en-IE"/>
              </w:rPr>
            </w:pPr>
            <w:r>
              <w:rPr>
                <w:rFonts w:hint="default"/>
                <w:lang w:val="en-IE"/>
              </w:rPr>
              <w:t xml:space="preserve">Drug data which was gathered by academics and compiled in open databases, computational approaches for side effect forecasting will be used to create a model that classifies the trial data of a drug based on their age, gender and race. </w:t>
            </w:r>
          </w:p>
          <w:p>
            <w:pPr>
              <w:spacing w:after="0" w:line="240" w:lineRule="auto"/>
              <w:rPr>
                <w:rFonts w:hint="default"/>
                <w:lang w:val="en-IE"/>
              </w:rPr>
            </w:pPr>
          </w:p>
          <w:p>
            <w:pPr>
              <w:spacing w:after="0" w:line="240" w:lineRule="auto"/>
              <w:rPr>
                <w:rFonts w:hint="default"/>
                <w:lang w:val="en-IE"/>
              </w:rPr>
            </w:pPr>
            <w:r>
              <w:rPr>
                <w:rFonts w:hint="default"/>
                <w:lang w:val="en-IE"/>
              </w:rPr>
              <w:t>I.We will be utilizing a data set consisting of 4,00,000 patients containing the following details for each patient: Name, Age , Gender , Race , Side effects .</w:t>
            </w:r>
          </w:p>
          <w:p>
            <w:pPr>
              <w:spacing w:after="0" w:line="240" w:lineRule="auto"/>
              <w:rPr>
                <w:rFonts w:hint="default"/>
                <w:lang w:val="en-IE"/>
              </w:rPr>
            </w:pPr>
            <w:r>
              <w:rPr>
                <w:rFonts w:hint="default"/>
                <w:lang w:val="en-IE"/>
              </w:rPr>
              <w:t>II.Clean and Sanitize the dataset .</w:t>
            </w:r>
          </w:p>
          <w:p>
            <w:pPr>
              <w:spacing w:after="0" w:line="240" w:lineRule="auto"/>
              <w:rPr>
                <w:rFonts w:hint="default"/>
                <w:lang w:val="en-IE"/>
              </w:rPr>
            </w:pPr>
            <w:r>
              <w:rPr>
                <w:rFonts w:hint="default"/>
                <w:lang w:val="en-IE"/>
              </w:rPr>
              <w:t>III.Preprocess the data to perform data partitioning and handle missing values.</w:t>
            </w:r>
          </w:p>
          <w:p>
            <w:pPr>
              <w:spacing w:after="0" w:line="240" w:lineRule="auto"/>
              <w:rPr>
                <w:rFonts w:hint="default"/>
                <w:lang w:val="en-IE"/>
              </w:rPr>
            </w:pPr>
            <w:r>
              <w:rPr>
                <w:rFonts w:hint="default"/>
                <w:lang w:val="en-IE"/>
              </w:rPr>
              <w:t>IV.Create training and testing sets.</w:t>
            </w:r>
          </w:p>
          <w:p>
            <w:pPr>
              <w:spacing w:after="0" w:line="240" w:lineRule="auto"/>
              <w:rPr>
                <w:rFonts w:hint="default"/>
                <w:lang w:val="en-IE"/>
              </w:rPr>
            </w:pPr>
            <w:r>
              <w:rPr>
                <w:rFonts w:hint="default"/>
                <w:lang w:val="en-IE"/>
              </w:rPr>
              <w:t>V.Build a classifier and fit the data to the model.</w:t>
            </w:r>
          </w:p>
          <w:p>
            <w:pPr>
              <w:spacing w:after="0" w:line="240" w:lineRule="auto"/>
              <w:rPr>
                <w:rFonts w:hint="default"/>
                <w:lang w:val="en-IE"/>
              </w:rPr>
            </w:pPr>
            <w:r>
              <w:rPr>
                <w:rFonts w:hint="default"/>
                <w:lang w:val="en-IE"/>
              </w:rPr>
              <w:t>VI.Check the accuracy of the model and measure its effectiveness.</w:t>
            </w:r>
          </w:p>
          <w:p>
            <w:pPr>
              <w:spacing w:after="0" w:line="240" w:lineRule="auto"/>
              <w:rPr>
                <w:rFonts w:hint="default"/>
              </w:rPr>
            </w:pPr>
          </w:p>
          <w:p>
            <w:pPr>
              <w:spacing w:after="0" w:line="240" w:lineRule="auto"/>
              <w:rPr>
                <w:rFonts w:hint="default"/>
                <w:lang w:val="en-IE"/>
              </w:rPr>
            </w:pPr>
            <w:r>
              <w:rPr>
                <w:rFonts w:hint="default"/>
                <w:lang w:val="en-IE"/>
              </w:rPr>
              <w:t xml:space="preserve">Read through available drugs trial dataset : </w:t>
            </w:r>
            <w:r>
              <w:rPr>
                <w:rFonts w:hint="default"/>
                <w:lang w:val="en-IE"/>
              </w:rPr>
              <w:fldChar w:fldCharType="begin"/>
            </w:r>
            <w:r>
              <w:rPr>
                <w:rFonts w:hint="default"/>
                <w:lang w:val="en-IE"/>
              </w:rPr>
              <w:instrText xml:space="preserve"> HYPERLINK "https://www.fda.gov/drugs/information-consumers-and-patients-drugs/fdas-drug-review-process-ensuring-drugs-are-safe-and-effective" </w:instrText>
            </w:r>
            <w:r>
              <w:rPr>
                <w:rFonts w:hint="default"/>
                <w:lang w:val="en-IE"/>
              </w:rPr>
              <w:fldChar w:fldCharType="separate"/>
            </w:r>
            <w:r>
              <w:rPr>
                <w:rStyle w:val="6"/>
                <w:rFonts w:hint="default"/>
                <w:lang w:val="en-IE"/>
              </w:rPr>
              <w:t>https://www.fda.gov/drugs/information-consumers-and-patients-drugs/fdas-drug-review-process-ensuring-drugs-are-safe-and-effective</w:t>
            </w:r>
            <w:r>
              <w:rPr>
                <w:rFonts w:hint="default"/>
                <w:lang w:val="en-IE"/>
              </w:rPr>
              <w:fldChar w:fldCharType="end"/>
            </w:r>
          </w:p>
          <w:p>
            <w:pPr>
              <w:spacing w:after="0" w:line="240" w:lineRule="auto"/>
              <w:rPr>
                <w:rFonts w:hint="default"/>
                <w:lang w:val="en-IE"/>
              </w:rPr>
            </w:pPr>
          </w:p>
          <w:p>
            <w:pPr>
              <w:spacing w:after="0" w:line="240" w:lineRule="auto"/>
              <w:rPr>
                <w:rFonts w:hint="default"/>
                <w:lang w:val="en-IE"/>
              </w:rPr>
            </w:pPr>
          </w:p>
          <w:p>
            <w:pPr>
              <w:spacing w:after="0" w:line="240" w:lineRule="auto"/>
              <w:rPr>
                <w:rFonts w:hint="default"/>
                <w:lang w:val="en-IE"/>
              </w:rPr>
            </w:pPr>
          </w:p>
        </w:tc>
      </w:tr>
    </w:tbl>
    <w:p/>
    <w:p/>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2</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D059C"/>
    <w:rsid w:val="000D200A"/>
    <w:rsid w:val="00304178"/>
    <w:rsid w:val="003A6124"/>
    <w:rsid w:val="004D4D12"/>
    <w:rsid w:val="00624C18"/>
    <w:rsid w:val="00646863"/>
    <w:rsid w:val="00745F3C"/>
    <w:rsid w:val="008935D9"/>
    <w:rsid w:val="009552B6"/>
    <w:rsid w:val="00A63CB9"/>
    <w:rsid w:val="00B740FC"/>
    <w:rsid w:val="00BC6736"/>
    <w:rsid w:val="00E1781E"/>
    <w:rsid w:val="00F424F5"/>
    <w:rsid w:val="02105134"/>
    <w:rsid w:val="06B754DD"/>
    <w:rsid w:val="0D7B0878"/>
    <w:rsid w:val="130060D1"/>
    <w:rsid w:val="18291542"/>
    <w:rsid w:val="272445CF"/>
    <w:rsid w:val="27DF5779"/>
    <w:rsid w:val="2FF47EBF"/>
    <w:rsid w:val="3B446FFB"/>
    <w:rsid w:val="548C653F"/>
    <w:rsid w:val="673D5A3D"/>
    <w:rsid w:val="76263B40"/>
    <w:rsid w:val="7FF92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spacing w:after="0" w:line="240" w:lineRule="auto"/>
    </w:pPr>
  </w:style>
  <w:style w:type="paragraph" w:styleId="5">
    <w:name w:val="header"/>
    <w:basedOn w:val="1"/>
    <w:link w:val="8"/>
    <w:unhideWhenUsed/>
    <w:uiPriority w:val="99"/>
    <w:pPr>
      <w:tabs>
        <w:tab w:val="center" w:pos="4680"/>
        <w:tab w:val="right" w:pos="9360"/>
      </w:tabs>
      <w:spacing w:after="0" w:line="240" w:lineRule="auto"/>
    </w:pPr>
  </w:style>
  <w:style w:type="character" w:styleId="6">
    <w:name w:val="Hyperlink"/>
    <w:basedOn w:val="2"/>
    <w:semiHidden/>
    <w:unhideWhenUsed/>
    <w:uiPriority w:val="99"/>
    <w:rPr>
      <w:color w:val="0000FF"/>
      <w:u w:val="single"/>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5"/>
    <w:uiPriority w:val="99"/>
  </w:style>
  <w:style w:type="character" w:customStyle="1" w:styleId="9">
    <w:name w:val="Footer Char"/>
    <w:basedOn w:val="2"/>
    <w:link w:val="4"/>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30</Words>
  <Characters>176</Characters>
  <Lines>1</Lines>
  <Paragraphs>1</Paragraphs>
  <TotalTime>13</TotalTime>
  <ScaleCrop>false</ScaleCrop>
  <LinksUpToDate>false</LinksUpToDate>
  <CharactersWithSpaces>205</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2020-05-05T08:58:00Z</dcterms:created>
  <dc:creator>SUVAJIT SANYAL</dc:creator>
  <cp:lastModifiedBy>Vaishnavi P</cp:lastModifiedBy>
  <dcterms:modified xsi:type="dcterms:W3CDTF">2022-10-29T08:23:41Z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E72B483DCFB44187BE9EFD64D2EF3644</vt:lpwstr>
  </property>
</Properties>
</file>