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5778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77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00"/>
          <w:sz w:val="44"/>
          <w:szCs w:val="44"/>
          <w:u w:val="none"/>
          <w:shd w:fill="auto" w:val="clear"/>
          <w:vertAlign w:val="baseline"/>
          <w:rtl w:val="0"/>
        </w:rPr>
        <w:t xml:space="preserve">1117932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a300"/>
          <w:sz w:val="26"/>
          <w:szCs w:val="26"/>
          <w:u w:val="none"/>
          <w:shd w:fill="auto" w:val="clear"/>
          <w:vertAlign w:val="baseline"/>
          <w:rtl w:val="0"/>
        </w:rPr>
        <w:t xml:space="preserve">Registration No.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8e00"/>
          <w:sz w:val="26"/>
          <w:szCs w:val="26"/>
          <w:u w:val="none"/>
          <w:shd w:fill="auto" w:val="clear"/>
          <w:vertAlign w:val="baseline"/>
          <w:rtl w:val="0"/>
        </w:rPr>
        <w:t xml:space="preserve">M615/06066/0004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7b00"/>
          <w:sz w:val="26"/>
          <w:szCs w:val="26"/>
          <w:u w:val="none"/>
          <w:shd w:fill="auto" w:val="clear"/>
          <w:vertAlign w:val="baseline"/>
          <w:rtl w:val="0"/>
        </w:rPr>
        <w:t xml:space="preserve">4098576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af9200"/>
          <w:sz w:val="20"/>
          <w:szCs w:val="20"/>
          <w:u w:val="none"/>
          <w:shd w:fill="auto" w:val="clear"/>
          <w:vertAlign w:val="baseline"/>
          <w:rtl w:val="0"/>
        </w:rPr>
        <w:t xml:space="preserve">केनीय माध्यमिक शिक्षा बोर्ड, दिल्ली Central Board of Secondary Education, 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b09700"/>
          <w:sz w:val="20"/>
          <w:szCs w:val="20"/>
          <w:u w:val="none"/>
          <w:shd w:fill="auto" w:val="clear"/>
          <w:vertAlign w:val="baseline"/>
          <w:rtl w:val="0"/>
        </w:rPr>
        <w:t xml:space="preserve">माध्यमिक विद्यालय परीशा (सत्र 2014-10) SECONDARY SCHOOL EXAMINATION SESSION 2014-15)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bca200"/>
          <w:sz w:val="22"/>
          <w:szCs w:val="22"/>
          <w:u w:val="none"/>
          <w:shd w:fill="auto" w:val="clear"/>
          <w:vertAlign w:val="baseline"/>
          <w:rtl w:val="0"/>
        </w:rPr>
        <w:t xml:space="preserve">प्रेडशीटसह निष्पादन प्रमाण पर Gradesheet cum Certificate of performance यह प्रमाणित किया जाता है कि Thislato Cardly that VARANASIV VAISHNAV KRISHNA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bca400"/>
          <w:sz w:val="26"/>
          <w:szCs w:val="26"/>
          <w:u w:val="none"/>
          <w:shd w:fill="auto" w:val="clear"/>
          <w:vertAlign w:val="baseline"/>
          <w:rtl w:val="0"/>
        </w:rPr>
        <w:t xml:space="preserve">अनुक्रमांक Roll No.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ab9300"/>
          <w:sz w:val="24"/>
          <w:szCs w:val="24"/>
          <w:u w:val="none"/>
          <w:shd w:fill="auto" w:val="clear"/>
          <w:vertAlign w:val="baseline"/>
          <w:rtl w:val="0"/>
        </w:rPr>
        <w:t xml:space="preserve">1 माता/पिता/संरक्षक का नाम Mother Father's Guardians 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927d00"/>
          <w:sz w:val="28"/>
          <w:szCs w:val="28"/>
          <w:u w:val="none"/>
          <w:shd w:fill="auto" w:val="clear"/>
          <w:vertAlign w:val="baseline"/>
          <w:rtl w:val="0"/>
        </w:rPr>
        <w:t xml:space="preserve">GAYATRI /V MURALI KRISHNA जन्म तिथि Date of Birth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a19200"/>
          <w:sz w:val="26"/>
          <w:szCs w:val="26"/>
          <w:u w:val="none"/>
          <w:shd w:fill="auto" w:val="clear"/>
          <w:vertAlign w:val="baseline"/>
          <w:rtl w:val="0"/>
        </w:rPr>
        <w:t xml:space="preserve">27/08/2001 27TH AUGUST TWO THOUSAND ONE विद्यालय School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ba9d00"/>
          <w:sz w:val="22"/>
          <w:szCs w:val="22"/>
          <w:u w:val="none"/>
          <w:shd w:fill="auto" w:val="clear"/>
          <w:vertAlign w:val="baseline"/>
          <w:rtl w:val="0"/>
        </w:rPr>
        <w:t xml:space="preserve">06066-VIJNANA VIHARA RES SCH GUDILOVA VIZAG AP का निष्पादन निम्नानुसार रहा has performed as followsi शैक्षणिक नियावन Academle Performance: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b89d00"/>
          <w:sz w:val="20"/>
          <w:szCs w:val="20"/>
          <w:u w:val="none"/>
          <w:shd w:fill="auto" w:val="clear"/>
          <w:vertAlign w:val="baseline"/>
          <w:rtl w:val="0"/>
        </w:rPr>
        <w:t xml:space="preserve">भाग Part-1शक्षिकmScholastic Areas विषय कोड तथा नाम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9900"/>
          <w:sz w:val="18"/>
          <w:szCs w:val="18"/>
          <w:u w:val="none"/>
          <w:shd w:fill="auto" w:val="clear"/>
          <w:vertAlign w:val="baseline"/>
          <w:rtl w:val="0"/>
        </w:rPr>
        <w:t xml:space="preserve">DeceTA-BAGrade Girmiel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9700"/>
          <w:sz w:val="18"/>
          <w:szCs w:val="18"/>
          <w:u w:val="none"/>
          <w:shd w:fill="auto" w:val="clear"/>
          <w:vertAlign w:val="baseline"/>
          <w:rtl w:val="0"/>
        </w:rPr>
        <w:t xml:space="preserve">d rndeTALSAL Subject Code and 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bc00"/>
          <w:sz w:val="18"/>
          <w:szCs w:val="18"/>
          <w:u w:val="none"/>
          <w:shd w:fill="auto" w:val="clear"/>
          <w:vertAlign w:val="baseline"/>
          <w:rtl w:val="0"/>
        </w:rPr>
        <w:t xml:space="preserve">ComTGratePoint OPM 101 ENGLISH COMM.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7b00"/>
          <w:sz w:val="24"/>
          <w:szCs w:val="24"/>
          <w:u w:val="none"/>
          <w:shd w:fill="auto" w:val="clear"/>
          <w:vertAlign w:val="baseline"/>
          <w:rtl w:val="0"/>
        </w:rPr>
        <w:t xml:space="preserve">B2 122 COMM. SANSKRIT 041 MATHEMATICS 086 SCIENCE 057 SOCIAL SCIENCE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9800"/>
          <w:sz w:val="18"/>
          <w:szCs w:val="18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9a00"/>
          <w:sz w:val="18"/>
          <w:szCs w:val="18"/>
          <w:u w:val="none"/>
          <w:shd w:fill="auto" w:val="clear"/>
          <w:vertAlign w:val="baseline"/>
          <w:rtl w:val="0"/>
        </w:rPr>
        <w:t xml:space="preserve">Gram Pant (OPE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7a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7900"/>
          <w:sz w:val="24"/>
          <w:szCs w:val="24"/>
          <w:u w:val="none"/>
          <w:shd w:fill="auto" w:val="clear"/>
          <w:vertAlign w:val="baseline"/>
          <w:rtl w:val="0"/>
        </w:rPr>
        <w:t xml:space="preserve">AZ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83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8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8700"/>
          <w:sz w:val="30"/>
          <w:szCs w:val="30"/>
          <w:u w:val="none"/>
          <w:shd w:fill="auto" w:val="clear"/>
          <w:vertAlign w:val="baseline"/>
          <w:rtl w:val="0"/>
        </w:rPr>
        <w:t xml:space="preserve">05250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7000"/>
          <w:sz w:val="30"/>
          <w:szCs w:val="30"/>
          <w:u w:val="none"/>
          <w:shd w:fill="auto" w:val="clear"/>
          <w:vertAlign w:val="baseline"/>
          <w:rtl w:val="0"/>
        </w:rPr>
        <w:t xml:space="preserve">mm』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b89a00"/>
          <w:sz w:val="26"/>
          <w:szCs w:val="26"/>
          <w:u w:val="none"/>
          <w:shd w:fill="auto" w:val="clear"/>
          <w:vertAlign w:val="baseline"/>
          <w:rtl w:val="0"/>
        </w:rPr>
        <w:t xml:space="preserve">संचित ग्रेड दिनुका औसत (सीजीपीए) Cumdaiva anduPoint Average iCGPAJE "कथन और श्रवण कोशला (एसएल) के आकलन में प्रेड 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a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ae00"/>
          <w:sz w:val="26"/>
          <w:szCs w:val="26"/>
          <w:u w:val="none"/>
          <w:shd w:fill="auto" w:val="clear"/>
          <w:vertAlign w:val="baseline"/>
          <w:rtl w:val="0"/>
        </w:rPr>
        <w:t xml:space="preserve">a rsingdomingSASTE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d9bd00"/>
          <w:sz w:val="26"/>
          <w:szCs w:val="26"/>
          <w:u w:val="none"/>
          <w:shd w:fill="auto" w:val="clear"/>
          <w:vertAlign w:val="baseline"/>
          <w:rtl w:val="0"/>
        </w:rPr>
        <w:t xml:space="preserve">___ x-B1x 2(क) (A) जीवन कोशल Lite Skills: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b29900"/>
          <w:sz w:val="22"/>
          <w:szCs w:val="22"/>
          <w:u w:val="none"/>
          <w:shd w:fill="auto" w:val="clear"/>
          <w:vertAlign w:val="baseline"/>
          <w:rtl w:val="0"/>
        </w:rPr>
        <w:t xml:space="preserve">भाग Part-2:सह-शैक्षिकार्य Co-Scholastic Anas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a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a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88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Baloo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