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Default="00195F30">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sidRPr="00195F30">
        <w:rPr>
          <w:rFonts w:ascii="Arial" w:hAnsi="Arial" w:cs="Arial"/>
          <w:b/>
        </w:rPr>
        <w:t>MACHINE LEARNING FOR DATA SCIENCE</w:t>
      </w:r>
    </w:p>
    <w:p w:rsidR="00195F30" w:rsidRDefault="00195F30">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bookmarkStart w:id="0" w:name="_GoBack"/>
      <w:bookmarkEnd w:id="0"/>
    </w:p>
    <w:p w:rsidR="00195F30" w:rsidRDefault="008C1722">
      <w:pPr>
        <w:rPr>
          <w:rFonts w:ascii="Arial" w:hAnsi="Arial" w:cs="Arial"/>
          <w:b/>
          <w:sz w:val="20"/>
        </w:rPr>
      </w:pPr>
      <w:r w:rsidRPr="008C1722">
        <w:rPr>
          <w:rFonts w:ascii="Arial" w:hAnsi="Arial" w:cs="Arial"/>
          <w:b/>
          <w:sz w:val="20"/>
        </w:rPr>
        <w:t>INSTRUCTONS</w:t>
      </w:r>
    </w:p>
    <w:p w:rsidR="008C1722" w:rsidRDefault="008C1722">
      <w:pPr>
        <w:rPr>
          <w:rFonts w:ascii="Arial" w:hAnsi="Arial" w:cs="Arial"/>
          <w:color w:val="000000" w:themeColor="text1"/>
          <w:sz w:val="20"/>
          <w:szCs w:val="21"/>
          <w:shd w:val="clear" w:color="auto" w:fill="FFFFFF"/>
        </w:rPr>
      </w:pPr>
      <w:r w:rsidRPr="008C1722">
        <w:rPr>
          <w:rFonts w:ascii="Arial" w:hAnsi="Arial" w:cs="Arial"/>
          <w:color w:val="000000" w:themeColor="text1"/>
          <w:sz w:val="20"/>
          <w:szCs w:val="21"/>
          <w:shd w:val="clear" w:color="auto" w:fill="FFFFFF"/>
        </w:rPr>
        <w:t>The task is to predict the mortality rate (y) from the remaining attributes. Use linear regression and then SVM to show how well you can do this prediction (using RMSE). Then tune the SVM and find the best model you can generate. Calculate the error to show if you were able to improve on regular SVM.</w:t>
      </w:r>
    </w:p>
    <w:p w:rsidR="008C1722" w:rsidRDefault="008C1722">
      <w:pPr>
        <w:rPr>
          <w:rFonts w:ascii="Arial" w:hAnsi="Arial" w:cs="Arial"/>
          <w:b/>
          <w:color w:val="000000" w:themeColor="text1"/>
          <w:sz w:val="20"/>
          <w:szCs w:val="21"/>
          <w:shd w:val="clear" w:color="auto" w:fill="FFFFFF"/>
        </w:rPr>
      </w:pPr>
      <w:r w:rsidRPr="008C1722">
        <w:rPr>
          <w:rFonts w:ascii="Arial" w:hAnsi="Arial" w:cs="Arial"/>
          <w:b/>
          <w:color w:val="000000" w:themeColor="text1"/>
          <w:sz w:val="20"/>
          <w:szCs w:val="21"/>
          <w:shd w:val="clear" w:color="auto" w:fill="FFFFFF"/>
        </w:rPr>
        <w:t>SOLUTION:</w:t>
      </w:r>
    </w:p>
    <w:p w:rsidR="008C1722" w:rsidRDefault="008C1722">
      <w:pPr>
        <w:rPr>
          <w:rFonts w:ascii="Arial" w:hAnsi="Arial" w:cs="Arial"/>
          <w:b/>
          <w:color w:val="000000" w:themeColor="text1"/>
          <w:sz w:val="20"/>
          <w:szCs w:val="21"/>
          <w:shd w:val="clear" w:color="auto" w:fill="FFFFFF"/>
        </w:rPr>
      </w:pPr>
      <w:r>
        <w:rPr>
          <w:rFonts w:ascii="Arial" w:hAnsi="Arial" w:cs="Arial"/>
          <w:b/>
          <w:color w:val="000000" w:themeColor="text1"/>
          <w:sz w:val="20"/>
          <w:szCs w:val="21"/>
          <w:shd w:val="clear" w:color="auto" w:fill="FFFFFF"/>
        </w:rPr>
        <w:t>Steps followed:</w:t>
      </w:r>
    </w:p>
    <w:p w:rsidR="008C1722" w:rsidRDefault="008C1722">
      <w:pPr>
        <w:rPr>
          <w:rFonts w:ascii="Arial" w:hAnsi="Arial" w:cs="Arial"/>
          <w:color w:val="000000" w:themeColor="text1"/>
          <w:sz w:val="20"/>
          <w:szCs w:val="21"/>
          <w:shd w:val="clear" w:color="auto" w:fill="FFFFFF"/>
        </w:rPr>
      </w:pPr>
      <w:r>
        <w:rPr>
          <w:rFonts w:ascii="Arial" w:hAnsi="Arial" w:cs="Arial"/>
          <w:color w:val="000000" w:themeColor="text1"/>
          <w:sz w:val="20"/>
          <w:szCs w:val="21"/>
          <w:shd w:val="clear" w:color="auto" w:fill="FFFFFF"/>
        </w:rPr>
        <w:t>1. Load the dataset into R studio</w:t>
      </w:r>
    </w:p>
    <w:p w:rsidR="00334959" w:rsidRDefault="008C1722">
      <w:pPr>
        <w:rPr>
          <w:rFonts w:ascii="Arial" w:hAnsi="Arial" w:cs="Arial"/>
          <w:color w:val="000000" w:themeColor="text1"/>
          <w:sz w:val="20"/>
          <w:szCs w:val="21"/>
          <w:shd w:val="clear" w:color="auto" w:fill="FFFFFF"/>
        </w:rPr>
      </w:pPr>
      <w:r>
        <w:rPr>
          <w:rFonts w:ascii="Arial" w:hAnsi="Arial" w:cs="Arial"/>
          <w:color w:val="000000" w:themeColor="text1"/>
          <w:sz w:val="20"/>
          <w:szCs w:val="21"/>
          <w:shd w:val="clear" w:color="auto" w:fill="FFFFFF"/>
        </w:rPr>
        <w:t xml:space="preserve">2. For the given pollution dataset, we can </w:t>
      </w:r>
      <w:r w:rsidR="00334959">
        <w:rPr>
          <w:rFonts w:ascii="Arial" w:hAnsi="Arial" w:cs="Arial"/>
          <w:color w:val="000000" w:themeColor="text1"/>
          <w:sz w:val="20"/>
          <w:szCs w:val="21"/>
          <w:shd w:val="clear" w:color="auto" w:fill="FFFFFF"/>
        </w:rPr>
        <w:t>create the multilinear regression model to find the best fit line to classify the data and perform prediction with the same dataset as testing as we have less number of observations.</w:t>
      </w:r>
    </w:p>
    <w:p w:rsidR="008C1722" w:rsidRDefault="00334959">
      <w:pPr>
        <w:rPr>
          <w:rFonts w:ascii="Arial" w:hAnsi="Arial" w:cs="Arial"/>
          <w:color w:val="000000" w:themeColor="text1"/>
          <w:sz w:val="20"/>
          <w:szCs w:val="21"/>
          <w:shd w:val="clear" w:color="auto" w:fill="FFFFFF"/>
        </w:rPr>
      </w:pPr>
      <w:r>
        <w:rPr>
          <w:rFonts w:ascii="Arial" w:hAnsi="Arial" w:cs="Arial"/>
          <w:color w:val="000000" w:themeColor="text1"/>
          <w:sz w:val="20"/>
          <w:szCs w:val="21"/>
          <w:shd w:val="clear" w:color="auto" w:fill="FFFFFF"/>
        </w:rPr>
        <w:t xml:space="preserve">3. To find the accuracy of the model, we can calculate the Root Mean Squared Error, which is one of the most common accuracy measures for the evaluating the difference between the values of predicted models and the actual observations. </w:t>
      </w:r>
    </w:p>
    <w:p w:rsidR="00334959" w:rsidRDefault="00334959">
      <w:pPr>
        <w:rPr>
          <w:rFonts w:ascii="Arial" w:hAnsi="Arial" w:cs="Arial"/>
          <w:color w:val="000000" w:themeColor="text1"/>
          <w:sz w:val="18"/>
        </w:rPr>
      </w:pPr>
      <w:r>
        <w:rPr>
          <w:noProof/>
        </w:rPr>
        <w:drawing>
          <wp:inline distT="0" distB="0" distL="0" distR="0">
            <wp:extent cx="3046021" cy="213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9757" cy="217824"/>
                    </a:xfrm>
                    <a:prstGeom prst="rect">
                      <a:avLst/>
                    </a:prstGeom>
                    <a:noFill/>
                    <a:ln>
                      <a:noFill/>
                    </a:ln>
                  </pic:spPr>
                </pic:pic>
              </a:graphicData>
            </a:graphic>
          </wp:inline>
        </w:drawing>
      </w:r>
    </w:p>
    <w:p w:rsidR="00334959" w:rsidRDefault="00334959">
      <w:pPr>
        <w:rPr>
          <w:rFonts w:ascii="Arial" w:hAnsi="Arial" w:cs="Arial"/>
          <w:color w:val="000000" w:themeColor="text1"/>
          <w:sz w:val="18"/>
        </w:rPr>
      </w:pPr>
      <w:r>
        <w:rPr>
          <w:noProof/>
        </w:rPr>
        <w:drawing>
          <wp:inline distT="0" distB="0" distL="0" distR="0">
            <wp:extent cx="3847465" cy="135378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9531" cy="1368589"/>
                    </a:xfrm>
                    <a:prstGeom prst="rect">
                      <a:avLst/>
                    </a:prstGeom>
                    <a:noFill/>
                    <a:ln>
                      <a:noFill/>
                    </a:ln>
                  </pic:spPr>
                </pic:pic>
              </a:graphicData>
            </a:graphic>
          </wp:inline>
        </w:drawing>
      </w:r>
    </w:p>
    <w:p w:rsidR="007A210A" w:rsidRDefault="007A210A"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4. The RMSE of the above with all the variables is turned out to be 29.91123</w:t>
      </w:r>
    </w:p>
    <w:p w:rsidR="00E354BA" w:rsidRPr="00A76AD7" w:rsidRDefault="00E354BA" w:rsidP="007A210A">
      <w:pPr>
        <w:pStyle w:val="HTMLPreformatted"/>
        <w:shd w:val="clear" w:color="auto" w:fill="FFFFFF"/>
        <w:wordWrap w:val="0"/>
        <w:spacing w:line="225" w:lineRule="atLeast"/>
        <w:rPr>
          <w:rFonts w:ascii="Arial" w:hAnsi="Arial" w:cs="Arial"/>
          <w:color w:val="000000" w:themeColor="text1"/>
        </w:rPr>
      </w:pPr>
    </w:p>
    <w:p w:rsidR="00E354BA" w:rsidRDefault="007A210A"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 xml:space="preserve">5. From the summary of the model, we can notice that all the variables are not significant, so removing the </w:t>
      </w:r>
    </w:p>
    <w:p w:rsidR="007A210A" w:rsidRDefault="007A210A"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insignificant</w:t>
      </w:r>
      <w:r w:rsidR="00A76AD7">
        <w:rPr>
          <w:rFonts w:ascii="Arial" w:hAnsi="Arial" w:cs="Arial"/>
          <w:color w:val="000000" w:themeColor="text1"/>
        </w:rPr>
        <w:t xml:space="preserve"> v</w:t>
      </w:r>
      <w:r w:rsidRPr="00A76AD7">
        <w:rPr>
          <w:rFonts w:ascii="Arial" w:hAnsi="Arial" w:cs="Arial"/>
          <w:color w:val="000000" w:themeColor="text1"/>
        </w:rPr>
        <w:t>ariables we can create one more regression model and calculate its RM</w:t>
      </w:r>
      <w:r w:rsidR="00E354BA">
        <w:rPr>
          <w:rFonts w:ascii="Arial" w:hAnsi="Arial" w:cs="Arial"/>
          <w:color w:val="000000" w:themeColor="text1"/>
        </w:rPr>
        <w:t>SE to measure the accuracy</w:t>
      </w:r>
    </w:p>
    <w:p w:rsidR="00E354BA" w:rsidRPr="00A76AD7" w:rsidRDefault="00E354BA" w:rsidP="007A210A">
      <w:pPr>
        <w:pStyle w:val="HTMLPreformatted"/>
        <w:shd w:val="clear" w:color="auto" w:fill="FFFFFF"/>
        <w:wordWrap w:val="0"/>
        <w:spacing w:line="225" w:lineRule="atLeast"/>
        <w:rPr>
          <w:rFonts w:ascii="Arial" w:hAnsi="Arial" w:cs="Arial"/>
          <w:color w:val="000000" w:themeColor="text1"/>
        </w:rPr>
      </w:pPr>
    </w:p>
    <w:p w:rsidR="007A210A" w:rsidRPr="00A76AD7" w:rsidRDefault="007A210A" w:rsidP="007A210A">
      <w:pPr>
        <w:pStyle w:val="HTMLPreformatted"/>
        <w:shd w:val="clear" w:color="auto" w:fill="FFFFFF"/>
        <w:wordWrap w:val="0"/>
        <w:spacing w:line="225" w:lineRule="atLeast"/>
        <w:rPr>
          <w:color w:val="46535E"/>
          <w:spacing w:val="5"/>
          <w:sz w:val="27"/>
          <w:szCs w:val="27"/>
          <w:shd w:val="clear" w:color="auto" w:fill="FFFFFF"/>
        </w:rPr>
      </w:pPr>
      <w:r w:rsidRPr="00A76AD7">
        <w:rPr>
          <w:noProof/>
          <w:color w:val="46535E"/>
          <w:spacing w:val="5"/>
          <w:sz w:val="27"/>
          <w:szCs w:val="27"/>
          <w:shd w:val="clear" w:color="auto" w:fill="FFFFFF"/>
        </w:rPr>
        <w:drawing>
          <wp:inline distT="0" distB="0" distL="0" distR="0" wp14:anchorId="5535E521" wp14:editId="240FA132">
            <wp:extent cx="3847465" cy="154379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9906" cy="1556809"/>
                    </a:xfrm>
                    <a:prstGeom prst="rect">
                      <a:avLst/>
                    </a:prstGeom>
                  </pic:spPr>
                </pic:pic>
              </a:graphicData>
            </a:graphic>
          </wp:inline>
        </w:drawing>
      </w:r>
    </w:p>
    <w:p w:rsidR="007A210A" w:rsidRDefault="007A210A"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6. Now the RMSE value is captured as 34.89845</w:t>
      </w:r>
    </w:p>
    <w:p w:rsidR="00BA1308" w:rsidRPr="00A76AD7" w:rsidRDefault="00BA1308" w:rsidP="007A210A">
      <w:pPr>
        <w:pStyle w:val="HTMLPreformatted"/>
        <w:shd w:val="clear" w:color="auto" w:fill="FFFFFF"/>
        <w:wordWrap w:val="0"/>
        <w:spacing w:line="225" w:lineRule="atLeast"/>
        <w:rPr>
          <w:rFonts w:ascii="Arial" w:hAnsi="Arial" w:cs="Arial"/>
          <w:color w:val="000000" w:themeColor="text1"/>
        </w:rPr>
      </w:pPr>
    </w:p>
    <w:p w:rsidR="007A210A" w:rsidRDefault="007A210A"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7. The lower RMSE is always the better, considering that there is no data cleaning, data preprocessing done. This might not</w:t>
      </w:r>
      <w:r w:rsidR="00A76AD7">
        <w:rPr>
          <w:rFonts w:ascii="Arial" w:hAnsi="Arial" w:cs="Arial"/>
          <w:color w:val="000000" w:themeColor="text1"/>
        </w:rPr>
        <w:t xml:space="preserve"> </w:t>
      </w:r>
      <w:r w:rsidRPr="00A76AD7">
        <w:rPr>
          <w:rFonts w:ascii="Arial" w:hAnsi="Arial" w:cs="Arial"/>
          <w:color w:val="000000" w:themeColor="text1"/>
        </w:rPr>
        <w:t>be a right RMSE value.</w:t>
      </w:r>
    </w:p>
    <w:p w:rsidR="00BA1308" w:rsidRPr="00A76AD7" w:rsidRDefault="00BA1308" w:rsidP="007A210A">
      <w:pPr>
        <w:pStyle w:val="HTMLPreformatted"/>
        <w:shd w:val="clear" w:color="auto" w:fill="FFFFFF"/>
        <w:wordWrap w:val="0"/>
        <w:spacing w:line="225" w:lineRule="atLeast"/>
        <w:rPr>
          <w:rFonts w:ascii="Arial" w:hAnsi="Arial" w:cs="Arial"/>
          <w:color w:val="000000" w:themeColor="text1"/>
        </w:rPr>
      </w:pPr>
    </w:p>
    <w:p w:rsidR="00A76AD7" w:rsidRDefault="007A210A"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8. Now let us proceed with the SVM</w:t>
      </w:r>
      <w:r w:rsidR="00A76AD7" w:rsidRPr="00A76AD7">
        <w:rPr>
          <w:rFonts w:ascii="Arial" w:hAnsi="Arial" w:cs="Arial"/>
          <w:color w:val="000000" w:themeColor="text1"/>
        </w:rPr>
        <w:t xml:space="preserve"> (Support Vector Machine). The goal of SVMs is to find the optimal </w:t>
      </w:r>
    </w:p>
    <w:p w:rsidR="007A210A" w:rsidRDefault="00A76AD7" w:rsidP="007A210A">
      <w:pPr>
        <w:pStyle w:val="HTMLPreformatted"/>
        <w:shd w:val="clear" w:color="auto" w:fill="FFFFFF"/>
        <w:wordWrap w:val="0"/>
        <w:spacing w:line="225" w:lineRule="atLeast"/>
        <w:rPr>
          <w:rFonts w:ascii="Arial" w:hAnsi="Arial" w:cs="Arial"/>
          <w:color w:val="000000" w:themeColor="text1"/>
        </w:rPr>
      </w:pPr>
      <w:r w:rsidRPr="00A76AD7">
        <w:rPr>
          <w:rFonts w:ascii="Arial" w:hAnsi="Arial" w:cs="Arial"/>
          <w:color w:val="000000" w:themeColor="text1"/>
        </w:rPr>
        <w:t>hyperplane because it not only classifies the existing dataset but also helps predict the class of the unseen data. And the optimal hyperplane is the one which has the biggest margin.</w:t>
      </w:r>
    </w:p>
    <w:p w:rsidR="00BA1308" w:rsidRDefault="00BA1308" w:rsidP="007A210A">
      <w:pPr>
        <w:pStyle w:val="HTMLPreformatted"/>
        <w:shd w:val="clear" w:color="auto" w:fill="FFFFFF"/>
        <w:wordWrap w:val="0"/>
        <w:spacing w:line="225" w:lineRule="atLeast"/>
        <w:rPr>
          <w:rFonts w:ascii="Arial" w:hAnsi="Arial" w:cs="Arial"/>
          <w:color w:val="000000" w:themeColor="text1"/>
        </w:rPr>
      </w:pPr>
    </w:p>
    <w:p w:rsidR="001C648B" w:rsidRDefault="00A76AD7"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lastRenderedPageBreak/>
        <w:t xml:space="preserve">9. </w:t>
      </w:r>
      <w:r w:rsidR="00222446" w:rsidRPr="00222446">
        <w:rPr>
          <w:rFonts w:ascii="Arial" w:hAnsi="Arial" w:cs="Arial"/>
          <w:color w:val="000000" w:themeColor="text1"/>
        </w:rPr>
        <w:t>The easiest way to separate two classes of data is a line in case of 2D data and a plane in case of 3D data</w:t>
      </w:r>
      <w:r w:rsidR="00222446">
        <w:rPr>
          <w:rFonts w:ascii="Arial" w:hAnsi="Arial" w:cs="Arial"/>
          <w:color w:val="000000" w:themeColor="text1"/>
        </w:rPr>
        <w:t xml:space="preserve"> (like N dimensional space in our case)</w:t>
      </w:r>
      <w:r w:rsidR="00222446" w:rsidRPr="00222446">
        <w:rPr>
          <w:rFonts w:ascii="Arial" w:hAnsi="Arial" w:cs="Arial"/>
          <w:color w:val="000000" w:themeColor="text1"/>
        </w:rPr>
        <w:t xml:space="preserve">. But it is not always possible to use lines or planes and one requires a nonlinear region to separate these classes. </w:t>
      </w:r>
    </w:p>
    <w:p w:rsidR="001C648B" w:rsidRDefault="001C648B" w:rsidP="007A210A">
      <w:pPr>
        <w:pStyle w:val="HTMLPreformatted"/>
        <w:shd w:val="clear" w:color="auto" w:fill="FFFFFF"/>
        <w:wordWrap w:val="0"/>
        <w:spacing w:line="225" w:lineRule="atLeast"/>
        <w:rPr>
          <w:rFonts w:ascii="Arial" w:hAnsi="Arial" w:cs="Arial"/>
          <w:color w:val="000000" w:themeColor="text1"/>
        </w:rPr>
      </w:pPr>
    </w:p>
    <w:p w:rsidR="00222446" w:rsidRDefault="001C648B"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 xml:space="preserve">10. </w:t>
      </w:r>
      <w:r w:rsidR="00222446" w:rsidRPr="00222446">
        <w:rPr>
          <w:rFonts w:ascii="Arial" w:hAnsi="Arial" w:cs="Arial"/>
          <w:color w:val="000000" w:themeColor="text1"/>
        </w:rPr>
        <w:t xml:space="preserve">Support Vector Machines handle such situations by using a kernel function </w:t>
      </w:r>
    </w:p>
    <w:p w:rsidR="00222446" w:rsidRDefault="00222446" w:rsidP="007A210A">
      <w:pPr>
        <w:pStyle w:val="HTMLPreformatted"/>
        <w:shd w:val="clear" w:color="auto" w:fill="FFFFFF"/>
        <w:wordWrap w:val="0"/>
        <w:spacing w:line="225" w:lineRule="atLeast"/>
        <w:rPr>
          <w:rFonts w:ascii="Arial" w:hAnsi="Arial" w:cs="Arial"/>
          <w:color w:val="000000" w:themeColor="text1"/>
        </w:rPr>
      </w:pPr>
      <w:r w:rsidRPr="00222446">
        <w:rPr>
          <w:rFonts w:ascii="Arial" w:hAnsi="Arial" w:cs="Arial"/>
          <w:color w:val="000000" w:themeColor="text1"/>
        </w:rPr>
        <w:t>which maps</w:t>
      </w:r>
      <w:r>
        <w:rPr>
          <w:rFonts w:ascii="Arial" w:hAnsi="Arial" w:cs="Arial"/>
          <w:color w:val="000000" w:themeColor="text1"/>
        </w:rPr>
        <w:t xml:space="preserve"> </w:t>
      </w:r>
      <w:r w:rsidRPr="00222446">
        <w:rPr>
          <w:rFonts w:ascii="Arial" w:hAnsi="Arial" w:cs="Arial"/>
          <w:color w:val="000000" w:themeColor="text1"/>
        </w:rPr>
        <w:t xml:space="preserve">the data to a different space where a linear hyperplane can be used to separate classes. This is </w:t>
      </w:r>
    </w:p>
    <w:p w:rsidR="00222446" w:rsidRDefault="00222446" w:rsidP="007A210A">
      <w:pPr>
        <w:pStyle w:val="HTMLPreformatted"/>
        <w:shd w:val="clear" w:color="auto" w:fill="FFFFFF"/>
        <w:wordWrap w:val="0"/>
        <w:spacing w:line="225" w:lineRule="atLeast"/>
        <w:rPr>
          <w:rFonts w:ascii="Arial" w:hAnsi="Arial" w:cs="Arial"/>
          <w:color w:val="000000" w:themeColor="text1"/>
        </w:rPr>
      </w:pPr>
      <w:r w:rsidRPr="00222446">
        <w:rPr>
          <w:rFonts w:ascii="Arial" w:hAnsi="Arial" w:cs="Arial"/>
          <w:color w:val="000000" w:themeColor="text1"/>
        </w:rPr>
        <w:t>known as the </w:t>
      </w:r>
      <w:r w:rsidRPr="00222446">
        <w:rPr>
          <w:rFonts w:ascii="Arial" w:hAnsi="Arial" w:cs="Arial"/>
          <w:b/>
          <w:bCs/>
          <w:color w:val="000000" w:themeColor="text1"/>
        </w:rPr>
        <w:t>kernel trick</w:t>
      </w:r>
      <w:r w:rsidRPr="00222446">
        <w:rPr>
          <w:rFonts w:ascii="Arial" w:hAnsi="Arial" w:cs="Arial"/>
          <w:color w:val="000000" w:themeColor="text1"/>
        </w:rPr>
        <w:t xml:space="preserve"> where the kernel function transforms the data into the higher dimensional feature </w:t>
      </w:r>
    </w:p>
    <w:p w:rsidR="00A76AD7" w:rsidRDefault="00222446" w:rsidP="007A210A">
      <w:pPr>
        <w:pStyle w:val="HTMLPreformatted"/>
        <w:shd w:val="clear" w:color="auto" w:fill="FFFFFF"/>
        <w:wordWrap w:val="0"/>
        <w:spacing w:line="225" w:lineRule="atLeast"/>
        <w:rPr>
          <w:rFonts w:ascii="Arial" w:hAnsi="Arial" w:cs="Arial"/>
          <w:color w:val="000000" w:themeColor="text1"/>
        </w:rPr>
      </w:pPr>
      <w:r w:rsidRPr="00222446">
        <w:rPr>
          <w:rFonts w:ascii="Arial" w:hAnsi="Arial" w:cs="Arial"/>
          <w:color w:val="000000" w:themeColor="text1"/>
        </w:rPr>
        <w:t>space so that a linear separation is possible.</w:t>
      </w:r>
    </w:p>
    <w:p w:rsidR="00BA1308" w:rsidRDefault="00BA1308" w:rsidP="007A210A">
      <w:pPr>
        <w:pStyle w:val="HTMLPreformatted"/>
        <w:shd w:val="clear" w:color="auto" w:fill="FFFFFF"/>
        <w:wordWrap w:val="0"/>
        <w:spacing w:line="225" w:lineRule="atLeast"/>
        <w:rPr>
          <w:rFonts w:ascii="Arial" w:hAnsi="Arial" w:cs="Arial"/>
          <w:color w:val="000000" w:themeColor="text1"/>
        </w:rPr>
      </w:pPr>
    </w:p>
    <w:p w:rsidR="00222446" w:rsidRDefault="00222446" w:rsidP="007A210A">
      <w:pPr>
        <w:pStyle w:val="HTMLPreformatted"/>
        <w:shd w:val="clear" w:color="auto" w:fill="FFFFFF"/>
        <w:wordWrap w:val="0"/>
        <w:spacing w:line="225" w:lineRule="atLeast"/>
        <w:rPr>
          <w:rFonts w:ascii="Arial" w:hAnsi="Arial" w:cs="Arial"/>
          <w:color w:val="000000" w:themeColor="text1"/>
        </w:rPr>
      </w:pPr>
      <w:r>
        <w:rPr>
          <w:noProof/>
        </w:rPr>
        <w:drawing>
          <wp:inline distT="0" distB="0" distL="0" distR="0" wp14:anchorId="121D2FAF" wp14:editId="4AABB139">
            <wp:extent cx="4744085" cy="9203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615" cy="931499"/>
                    </a:xfrm>
                    <a:prstGeom prst="rect">
                      <a:avLst/>
                    </a:prstGeom>
                  </pic:spPr>
                </pic:pic>
              </a:graphicData>
            </a:graphic>
          </wp:inline>
        </w:drawing>
      </w:r>
    </w:p>
    <w:p w:rsidR="00222446" w:rsidRPr="00A76AD7" w:rsidRDefault="00BA1308" w:rsidP="007A210A">
      <w:pPr>
        <w:pStyle w:val="HTMLPreformatted"/>
        <w:shd w:val="clear" w:color="auto" w:fill="FFFFFF"/>
        <w:wordWrap w:val="0"/>
        <w:spacing w:line="225" w:lineRule="atLeast"/>
        <w:rPr>
          <w:rFonts w:ascii="Arial" w:hAnsi="Arial" w:cs="Arial"/>
          <w:color w:val="000000" w:themeColor="text1"/>
        </w:rPr>
      </w:pPr>
      <w:r>
        <w:rPr>
          <w:noProof/>
        </w:rPr>
        <w:drawing>
          <wp:inline distT="0" distB="0" distL="0" distR="0">
            <wp:extent cx="2072005" cy="23750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85" cy="243120"/>
                    </a:xfrm>
                    <a:prstGeom prst="rect">
                      <a:avLst/>
                    </a:prstGeom>
                    <a:noFill/>
                    <a:ln>
                      <a:noFill/>
                    </a:ln>
                  </pic:spPr>
                </pic:pic>
              </a:graphicData>
            </a:graphic>
          </wp:inline>
        </w:drawing>
      </w:r>
    </w:p>
    <w:p w:rsidR="007A210A" w:rsidRDefault="00BA1308"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This SVM model’s RMSE value looks better than our regression model.</w:t>
      </w:r>
    </w:p>
    <w:p w:rsidR="00BA1308" w:rsidRDefault="00BA1308" w:rsidP="007A210A">
      <w:pPr>
        <w:pStyle w:val="HTMLPreformatted"/>
        <w:shd w:val="clear" w:color="auto" w:fill="FFFFFF"/>
        <w:wordWrap w:val="0"/>
        <w:spacing w:line="225" w:lineRule="atLeast"/>
        <w:rPr>
          <w:rFonts w:ascii="Arial" w:hAnsi="Arial" w:cs="Arial"/>
          <w:color w:val="000000" w:themeColor="text1"/>
        </w:rPr>
      </w:pPr>
    </w:p>
    <w:p w:rsidR="006F1422" w:rsidRDefault="001C648B"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11</w:t>
      </w:r>
      <w:r w:rsidR="00BA1308">
        <w:rPr>
          <w:rFonts w:ascii="Arial" w:hAnsi="Arial" w:cs="Arial"/>
          <w:color w:val="000000" w:themeColor="text1"/>
        </w:rPr>
        <w:t xml:space="preserve">. Now let us </w:t>
      </w:r>
      <w:r w:rsidR="006F1422">
        <w:rPr>
          <w:rFonts w:ascii="Arial" w:hAnsi="Arial" w:cs="Arial"/>
          <w:color w:val="000000" w:themeColor="text1"/>
        </w:rPr>
        <w:t>relax the requirements for the margins by tuning</w:t>
      </w:r>
      <w:r w:rsidR="00BA1308">
        <w:rPr>
          <w:rFonts w:ascii="Arial" w:hAnsi="Arial" w:cs="Arial"/>
          <w:color w:val="000000" w:themeColor="text1"/>
        </w:rPr>
        <w:t xml:space="preserve"> the parameter using tune() function in the SVM </w:t>
      </w:r>
    </w:p>
    <w:p w:rsidR="006F1422" w:rsidRDefault="00BA1308"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 xml:space="preserve">model which will allow us to </w:t>
      </w:r>
      <w:r w:rsidR="00D73BF2">
        <w:rPr>
          <w:rFonts w:ascii="Arial" w:hAnsi="Arial" w:cs="Arial"/>
          <w:color w:val="000000" w:themeColor="text1"/>
        </w:rPr>
        <w:t>add</w:t>
      </w:r>
      <w:r w:rsidR="006F1422">
        <w:rPr>
          <w:rFonts w:ascii="Arial" w:hAnsi="Arial" w:cs="Arial"/>
          <w:color w:val="000000" w:themeColor="text1"/>
        </w:rPr>
        <w:t xml:space="preserve"> little slack values/</w:t>
      </w:r>
      <w:r>
        <w:rPr>
          <w:rFonts w:ascii="Arial" w:hAnsi="Arial" w:cs="Arial"/>
          <w:color w:val="000000" w:themeColor="text1"/>
        </w:rPr>
        <w:t xml:space="preserve">errors </w:t>
      </w:r>
      <w:r w:rsidR="006F1422">
        <w:rPr>
          <w:rFonts w:ascii="Arial" w:hAnsi="Arial" w:cs="Arial"/>
          <w:color w:val="000000" w:themeColor="text1"/>
        </w:rPr>
        <w:t>within the limited budget for every data</w:t>
      </w:r>
      <w:r>
        <w:rPr>
          <w:rFonts w:ascii="Arial" w:hAnsi="Arial" w:cs="Arial"/>
          <w:color w:val="000000" w:themeColor="text1"/>
        </w:rPr>
        <w:t>.</w:t>
      </w:r>
      <w:r w:rsidR="006F1422">
        <w:rPr>
          <w:rFonts w:ascii="Arial" w:hAnsi="Arial" w:cs="Arial"/>
          <w:color w:val="000000" w:themeColor="text1"/>
        </w:rPr>
        <w:t xml:space="preserve"> This is called</w:t>
      </w:r>
    </w:p>
    <w:p w:rsidR="00BA1308" w:rsidRDefault="006F1422"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as Soft Margin</w:t>
      </w:r>
      <w:r w:rsidR="00D73BF2">
        <w:rPr>
          <w:rFonts w:ascii="Arial" w:hAnsi="Arial" w:cs="Arial"/>
          <w:color w:val="000000" w:themeColor="text1"/>
        </w:rPr>
        <w:t xml:space="preserve"> SVM.</w:t>
      </w:r>
    </w:p>
    <w:p w:rsidR="006F1422" w:rsidRDefault="006F1422" w:rsidP="007A210A">
      <w:pPr>
        <w:pStyle w:val="HTMLPreformatted"/>
        <w:shd w:val="clear" w:color="auto" w:fill="FFFFFF"/>
        <w:wordWrap w:val="0"/>
        <w:spacing w:line="225" w:lineRule="atLeast"/>
        <w:rPr>
          <w:rFonts w:ascii="Arial" w:hAnsi="Arial" w:cs="Arial"/>
          <w:color w:val="000000" w:themeColor="text1"/>
        </w:rPr>
      </w:pPr>
    </w:p>
    <w:p w:rsidR="00BA1308" w:rsidRDefault="00BA1308" w:rsidP="007A210A">
      <w:pPr>
        <w:pStyle w:val="HTMLPreformatted"/>
        <w:shd w:val="clear" w:color="auto" w:fill="FFFFFF"/>
        <w:wordWrap w:val="0"/>
        <w:spacing w:line="225" w:lineRule="atLeast"/>
        <w:rPr>
          <w:rFonts w:ascii="Arial" w:hAnsi="Arial" w:cs="Arial"/>
          <w:color w:val="000000" w:themeColor="text1"/>
        </w:rPr>
      </w:pPr>
      <w:r>
        <w:rPr>
          <w:noProof/>
        </w:rPr>
        <w:drawing>
          <wp:inline distT="0" distB="0" distL="0" distR="0">
            <wp:extent cx="6400800" cy="953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953433"/>
                    </a:xfrm>
                    <a:prstGeom prst="rect">
                      <a:avLst/>
                    </a:prstGeom>
                    <a:noFill/>
                    <a:ln>
                      <a:noFill/>
                    </a:ln>
                  </pic:spPr>
                </pic:pic>
              </a:graphicData>
            </a:graphic>
          </wp:inline>
        </w:drawing>
      </w:r>
      <w:r>
        <w:rPr>
          <w:rFonts w:ascii="Arial" w:hAnsi="Arial" w:cs="Arial"/>
          <w:color w:val="000000" w:themeColor="text1"/>
        </w:rPr>
        <w:t xml:space="preserve"> </w:t>
      </w:r>
    </w:p>
    <w:p w:rsidR="00BA1308" w:rsidRDefault="00BA1308" w:rsidP="007A210A">
      <w:pPr>
        <w:pStyle w:val="HTMLPreformatted"/>
        <w:shd w:val="clear" w:color="auto" w:fill="FFFFFF"/>
        <w:wordWrap w:val="0"/>
        <w:spacing w:line="225" w:lineRule="atLeast"/>
        <w:rPr>
          <w:rFonts w:ascii="Arial" w:hAnsi="Arial" w:cs="Arial"/>
          <w:color w:val="000000" w:themeColor="text1"/>
        </w:rPr>
      </w:pPr>
      <w:r>
        <w:rPr>
          <w:noProof/>
        </w:rPr>
        <w:drawing>
          <wp:inline distT="0" distB="0" distL="0" distR="0">
            <wp:extent cx="1775775" cy="22563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204" cy="235978"/>
                    </a:xfrm>
                    <a:prstGeom prst="rect">
                      <a:avLst/>
                    </a:prstGeom>
                    <a:noFill/>
                    <a:ln>
                      <a:noFill/>
                    </a:ln>
                  </pic:spPr>
                </pic:pic>
              </a:graphicData>
            </a:graphic>
          </wp:inline>
        </w:drawing>
      </w:r>
    </w:p>
    <w:p w:rsidR="006F1422" w:rsidRDefault="006F1422" w:rsidP="007A210A">
      <w:pPr>
        <w:pStyle w:val="HTMLPreformatted"/>
        <w:shd w:val="clear" w:color="auto" w:fill="FFFFFF"/>
        <w:wordWrap w:val="0"/>
        <w:spacing w:line="225" w:lineRule="atLeast"/>
        <w:rPr>
          <w:rFonts w:ascii="Arial" w:hAnsi="Arial" w:cs="Arial"/>
          <w:color w:val="000000" w:themeColor="text1"/>
        </w:rPr>
      </w:pPr>
    </w:p>
    <w:p w:rsidR="00E6428B" w:rsidRDefault="00E6428B"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 xml:space="preserve">The RMSE value of the parameter tuned </w:t>
      </w:r>
      <w:r w:rsidR="0054397D">
        <w:rPr>
          <w:rFonts w:ascii="Arial" w:hAnsi="Arial" w:cs="Arial"/>
          <w:color w:val="000000" w:themeColor="text1"/>
        </w:rPr>
        <w:t xml:space="preserve">best </w:t>
      </w:r>
      <w:r>
        <w:rPr>
          <w:rFonts w:ascii="Arial" w:hAnsi="Arial" w:cs="Arial"/>
          <w:color w:val="000000" w:themeColor="text1"/>
        </w:rPr>
        <w:t xml:space="preserve">SVM model is 21.47147 which seemed to be lowest error in all the </w:t>
      </w:r>
    </w:p>
    <w:p w:rsidR="00312744" w:rsidRDefault="006F1422"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m</w:t>
      </w:r>
      <w:r w:rsidR="00E6428B">
        <w:rPr>
          <w:rFonts w:ascii="Arial" w:hAnsi="Arial" w:cs="Arial"/>
          <w:color w:val="000000" w:themeColor="text1"/>
        </w:rPr>
        <w:t>odels.</w:t>
      </w:r>
      <w:r w:rsidR="00312744">
        <w:rPr>
          <w:rFonts w:ascii="Arial" w:hAnsi="Arial" w:cs="Arial"/>
          <w:color w:val="000000" w:themeColor="text1"/>
        </w:rPr>
        <w:t xml:space="preserve"> This clearly shows the improvement in the regular SVM model.</w:t>
      </w:r>
      <w:r w:rsidR="00E6428B">
        <w:rPr>
          <w:rFonts w:ascii="Arial" w:hAnsi="Arial" w:cs="Arial"/>
          <w:color w:val="000000" w:themeColor="text1"/>
        </w:rPr>
        <w:t xml:space="preserve"> Always the lower RMSE, the better the </w:t>
      </w:r>
    </w:p>
    <w:p w:rsidR="00312744" w:rsidRDefault="00E6428B"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 xml:space="preserve">accuracy is. </w:t>
      </w:r>
      <w:r w:rsidR="006F1422">
        <w:rPr>
          <w:rFonts w:ascii="Arial" w:hAnsi="Arial" w:cs="Arial"/>
          <w:color w:val="000000" w:themeColor="text1"/>
        </w:rPr>
        <w:t>Although soft margin SVM classifier gives little less accuracy than the hard margin MMC</w:t>
      </w:r>
    </w:p>
    <w:p w:rsidR="00312744" w:rsidRDefault="006F1422"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(Maximal Margin Classifier)</w:t>
      </w:r>
      <w:r w:rsidR="00EC72C9">
        <w:rPr>
          <w:rFonts w:ascii="Arial" w:hAnsi="Arial" w:cs="Arial"/>
          <w:color w:val="000000" w:themeColor="text1"/>
        </w:rPr>
        <w:t xml:space="preserve"> which is very sensit</w:t>
      </w:r>
      <w:r w:rsidR="00D73BF2">
        <w:rPr>
          <w:rFonts w:ascii="Arial" w:hAnsi="Arial" w:cs="Arial"/>
          <w:color w:val="000000" w:themeColor="text1"/>
        </w:rPr>
        <w:t>ive and might over fit the data</w:t>
      </w:r>
      <w:r>
        <w:rPr>
          <w:rFonts w:ascii="Arial" w:hAnsi="Arial" w:cs="Arial"/>
          <w:color w:val="000000" w:themeColor="text1"/>
        </w:rPr>
        <w:t xml:space="preserve">, </w:t>
      </w:r>
      <w:r w:rsidR="00D73BF2">
        <w:rPr>
          <w:rFonts w:ascii="Arial" w:hAnsi="Arial" w:cs="Arial"/>
          <w:color w:val="000000" w:themeColor="text1"/>
        </w:rPr>
        <w:t>this soft margin SVM classifier</w:t>
      </w:r>
      <w:r>
        <w:rPr>
          <w:rFonts w:ascii="Arial" w:hAnsi="Arial" w:cs="Arial"/>
          <w:color w:val="000000" w:themeColor="text1"/>
        </w:rPr>
        <w:t xml:space="preserve"> will be more robust with the new observations. </w:t>
      </w:r>
      <w:r w:rsidR="00E6428B">
        <w:rPr>
          <w:rFonts w:ascii="Arial" w:hAnsi="Arial" w:cs="Arial"/>
          <w:color w:val="000000" w:themeColor="text1"/>
        </w:rPr>
        <w:t xml:space="preserve">So, we can conclude that the model created with SVM gives us the </w:t>
      </w:r>
    </w:p>
    <w:p w:rsidR="00E6428B" w:rsidRPr="00222446" w:rsidRDefault="00E6428B" w:rsidP="007A210A">
      <w:pPr>
        <w:pStyle w:val="HTMLPreformatted"/>
        <w:shd w:val="clear" w:color="auto" w:fill="FFFFFF"/>
        <w:wordWrap w:val="0"/>
        <w:spacing w:line="225" w:lineRule="atLeast"/>
        <w:rPr>
          <w:rFonts w:ascii="Arial" w:hAnsi="Arial" w:cs="Arial"/>
          <w:color w:val="000000" w:themeColor="text1"/>
        </w:rPr>
      </w:pPr>
      <w:r>
        <w:rPr>
          <w:rFonts w:ascii="Arial" w:hAnsi="Arial" w:cs="Arial"/>
          <w:color w:val="000000" w:themeColor="text1"/>
        </w:rPr>
        <w:t>better model to predict the mortality rate</w:t>
      </w:r>
      <w:r w:rsidR="00D73BF2">
        <w:rPr>
          <w:rFonts w:ascii="Arial" w:hAnsi="Arial" w:cs="Arial"/>
          <w:color w:val="000000" w:themeColor="text1"/>
        </w:rPr>
        <w:t xml:space="preserve"> </w:t>
      </w:r>
      <w:r>
        <w:rPr>
          <w:rFonts w:ascii="Arial" w:hAnsi="Arial" w:cs="Arial"/>
          <w:color w:val="000000" w:themeColor="text1"/>
        </w:rPr>
        <w:t>based on the given attributes.</w:t>
      </w:r>
    </w:p>
    <w:p w:rsidR="007A210A" w:rsidRDefault="007A210A">
      <w:pPr>
        <w:rPr>
          <w:rFonts w:ascii="Arial" w:hAnsi="Arial" w:cs="Arial"/>
          <w:color w:val="000000" w:themeColor="text1"/>
          <w:sz w:val="18"/>
        </w:rPr>
      </w:pPr>
    </w:p>
    <w:p w:rsidR="00334959" w:rsidRDefault="00334959">
      <w:pPr>
        <w:rPr>
          <w:rFonts w:ascii="Arial" w:hAnsi="Arial" w:cs="Arial"/>
          <w:color w:val="000000" w:themeColor="text1"/>
          <w:sz w:val="18"/>
        </w:rPr>
      </w:pPr>
    </w:p>
    <w:p w:rsidR="00334959" w:rsidRPr="008C1722" w:rsidRDefault="00334959">
      <w:pPr>
        <w:rPr>
          <w:rFonts w:ascii="Arial" w:hAnsi="Arial" w:cs="Arial"/>
          <w:color w:val="000000" w:themeColor="text1"/>
          <w:sz w:val="18"/>
        </w:rPr>
      </w:pPr>
    </w:p>
    <w:sectPr w:rsidR="00334959" w:rsidRPr="008C1722" w:rsidSect="00195F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0"/>
    <w:rsid w:val="00195F30"/>
    <w:rsid w:val="001C648B"/>
    <w:rsid w:val="00222446"/>
    <w:rsid w:val="00312744"/>
    <w:rsid w:val="00334959"/>
    <w:rsid w:val="0054397D"/>
    <w:rsid w:val="006A2A3D"/>
    <w:rsid w:val="006F1422"/>
    <w:rsid w:val="007A210A"/>
    <w:rsid w:val="007E67B2"/>
    <w:rsid w:val="00877D3C"/>
    <w:rsid w:val="008C1722"/>
    <w:rsid w:val="00A76AD7"/>
    <w:rsid w:val="00BA1308"/>
    <w:rsid w:val="00D73BF2"/>
    <w:rsid w:val="00E354BA"/>
    <w:rsid w:val="00E6428B"/>
    <w:rsid w:val="00EC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69504-39B6-4C34-9B4F-2D4243D0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2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10A"/>
    <w:rPr>
      <w:rFonts w:ascii="Courier New" w:eastAsia="Times New Roman" w:hAnsi="Courier New" w:cs="Courier New"/>
      <w:sz w:val="20"/>
      <w:szCs w:val="20"/>
    </w:rPr>
  </w:style>
  <w:style w:type="character" w:styleId="Strong">
    <w:name w:val="Strong"/>
    <w:basedOn w:val="DefaultParagraphFont"/>
    <w:uiPriority w:val="22"/>
    <w:qFormat/>
    <w:rsid w:val="00222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6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11</cp:revision>
  <cp:lastPrinted>2017-11-19T23:21:00Z</cp:lastPrinted>
  <dcterms:created xsi:type="dcterms:W3CDTF">2017-11-19T21:41:00Z</dcterms:created>
  <dcterms:modified xsi:type="dcterms:W3CDTF">2018-02-19T20:45:00Z</dcterms:modified>
</cp:coreProperties>
</file>