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15A2" w14:textId="20D8758D" w:rsidR="001108E4" w:rsidRDefault="00CD7644" w:rsidP="00CD7644">
      <w:pPr>
        <w:pStyle w:val="Title"/>
      </w:pPr>
      <w:r>
        <w:t>Games ‘FileDirectorRetentionParsing’</w:t>
      </w:r>
    </w:p>
    <w:p w14:paraId="2B22588C" w14:textId="735B90BB" w:rsidR="00CD7644" w:rsidRDefault="00CD7644" w:rsidP="0027286E">
      <w:pPr>
        <w:pStyle w:val="Subtitle"/>
      </w:pPr>
      <w:r>
        <w:t>Making File Directors Retention processes central to retention processing</w:t>
      </w:r>
    </w:p>
    <w:p w14:paraId="1ACC48BA" w14:textId="2A0EC58A" w:rsidR="00CD7644" w:rsidRDefault="00CD7644" w:rsidP="00CD7644"/>
    <w:p w14:paraId="0A2E6E0B" w14:textId="77777777" w:rsidR="0027286E" w:rsidRDefault="00CD7644" w:rsidP="0027286E">
      <w:pPr>
        <w:pStyle w:val="Heading1"/>
      </w:pPr>
      <w:r>
        <w:t>Re</w:t>
      </w:r>
      <w:r w:rsidR="0027286E">
        <w:t>quirements</w:t>
      </w:r>
      <w:r>
        <w:t xml:space="preserve">: </w:t>
      </w:r>
    </w:p>
    <w:p w14:paraId="68A2B032" w14:textId="68B0F5FD" w:rsidR="0027286E" w:rsidRDefault="0027286E" w:rsidP="0027286E">
      <w:r>
        <w:t>Generate a list of references from File Director that contain certain retention criteria and send to an API endpoint.</w:t>
      </w:r>
    </w:p>
    <w:p w14:paraId="0BB6EE52" w14:textId="0344EC35" w:rsidR="0027286E" w:rsidRDefault="0027286E" w:rsidP="0027286E">
      <w:pPr>
        <w:pStyle w:val="Heading1"/>
      </w:pPr>
      <w:r>
        <w:t xml:space="preserve">Solution: </w:t>
      </w:r>
    </w:p>
    <w:p w14:paraId="13BCFAEE" w14:textId="42FC3FB1" w:rsidR="00CD7644" w:rsidRDefault="00CD7644" w:rsidP="0027286E">
      <w:r>
        <w:t xml:space="preserve">Filedirector’s retention ability </w:t>
      </w:r>
      <w:r w:rsidR="0027286E">
        <w:t>has</w:t>
      </w:r>
      <w:r>
        <w:t xml:space="preserve"> limited filtering and doesn’t allow to </w:t>
      </w:r>
      <w:r w:rsidR="00162A96">
        <w:t>trigger</w:t>
      </w:r>
      <w:r>
        <w:t xml:space="preserve"> external </w:t>
      </w:r>
      <w:r w:rsidR="0027286E">
        <w:t>hooks.</w:t>
      </w:r>
      <w:r>
        <w:t xml:space="preserve"> </w:t>
      </w:r>
      <w:r w:rsidR="0027286E">
        <w:t>W</w:t>
      </w:r>
      <w:r>
        <w:t>ithout the process</w:t>
      </w:r>
      <w:r w:rsidR="0027286E">
        <w:t>/workflow</w:t>
      </w:r>
      <w:r>
        <w:t xml:space="preserve"> module being licensed</w:t>
      </w:r>
      <w:r w:rsidR="0027286E">
        <w:t xml:space="preserve"> it is very limited and b</w:t>
      </w:r>
      <w:r>
        <w:t xml:space="preserve">eing that there are limited FileDirector partners who utilise the workflows scripting processes, it was considered at the time </w:t>
      </w:r>
      <w:r w:rsidR="0027286E">
        <w:t xml:space="preserve">that </w:t>
      </w:r>
      <w:r w:rsidR="00266FE8">
        <w:t xml:space="preserve">if there were any </w:t>
      </w:r>
      <w:r w:rsidR="0027286E">
        <w:t>future support</w:t>
      </w:r>
      <w:r w:rsidR="00266FE8">
        <w:t xml:space="preserve"> requirements</w:t>
      </w:r>
      <w:r w:rsidR="0027286E">
        <w:t xml:space="preserve"> away from C2S it could be </w:t>
      </w:r>
      <w:r w:rsidR="00266FE8">
        <w:t>handled by developers without a filedirector background</w:t>
      </w:r>
      <w:r w:rsidR="0027286E">
        <w:t xml:space="preserve">. </w:t>
      </w:r>
      <w:r w:rsidR="00162A96">
        <w:t>So,</w:t>
      </w:r>
      <w:r w:rsidR="0027286E">
        <w:t xml:space="preserve"> creating a </w:t>
      </w:r>
      <w:r>
        <w:t xml:space="preserve">simple project in C# that parses the information from the retention profiles </w:t>
      </w:r>
      <w:r w:rsidR="0027286E">
        <w:t xml:space="preserve">in the database </w:t>
      </w:r>
      <w:r>
        <w:t xml:space="preserve">and sends the </w:t>
      </w:r>
      <w:r w:rsidR="00162A96">
        <w:t>field</w:t>
      </w:r>
      <w:r>
        <w:t xml:space="preserve"> references to the external API endpoint created by IdComputersoftware</w:t>
      </w:r>
      <w:r w:rsidR="0027286E">
        <w:t xml:space="preserve"> was an easier prospect from support and allows for </w:t>
      </w:r>
      <w:r w:rsidR="00266FE8">
        <w:t>further options in the filtering as these can be interpreted. This tool can then run from a task scheduler at the increments required and not specific to FileDirectors own scheduler which runs against all profiles on all cabinets at the same time.</w:t>
      </w:r>
    </w:p>
    <w:p w14:paraId="20BEB6F5" w14:textId="4F7D8B8D" w:rsidR="00266FE8" w:rsidRDefault="00266FE8" w:rsidP="0027286E"/>
    <w:p w14:paraId="1E5F830E" w14:textId="22294D46" w:rsidR="00266FE8" w:rsidRPr="00063323" w:rsidRDefault="00266FE8" w:rsidP="0027286E">
      <w:pPr>
        <w:rPr>
          <w:rStyle w:val="IntenseEmphasis"/>
        </w:rPr>
      </w:pPr>
      <w:r w:rsidRPr="00063323">
        <w:rPr>
          <w:rStyle w:val="IntenseEmphasis"/>
        </w:rPr>
        <w:t>Pros</w:t>
      </w:r>
    </w:p>
    <w:p w14:paraId="43F54FDD" w14:textId="3A1C4475" w:rsidR="00266FE8" w:rsidRDefault="00266FE8" w:rsidP="00063323">
      <w:pPr>
        <w:pStyle w:val="ListParagraph"/>
        <w:numPr>
          <w:ilvl w:val="0"/>
          <w:numId w:val="1"/>
        </w:numPr>
      </w:pPr>
      <w:r>
        <w:t xml:space="preserve">It allows us to work away from the </w:t>
      </w:r>
      <w:r w:rsidR="00063323">
        <w:t>obstructions</w:t>
      </w:r>
      <w:r>
        <w:t xml:space="preserve"> that </w:t>
      </w:r>
      <w:r w:rsidR="00063323">
        <w:t>File Director</w:t>
      </w:r>
      <w:r>
        <w:t xml:space="preserve"> </w:t>
      </w:r>
      <w:r w:rsidR="00063323">
        <w:t>imposes</w:t>
      </w:r>
    </w:p>
    <w:p w14:paraId="32E917E4" w14:textId="788C2E5E" w:rsidR="00063323" w:rsidRDefault="00063323" w:rsidP="00063323">
      <w:pPr>
        <w:pStyle w:val="ListParagraph"/>
        <w:numPr>
          <w:ilvl w:val="0"/>
          <w:numId w:val="1"/>
        </w:numPr>
      </w:pPr>
      <w:r>
        <w:t>It can run independent to the main FileDirector retention process schedule</w:t>
      </w:r>
    </w:p>
    <w:p w14:paraId="34DBCE00" w14:textId="72B989D4" w:rsidR="00063323" w:rsidRDefault="00063323" w:rsidP="00063323">
      <w:pPr>
        <w:pStyle w:val="ListParagraph"/>
        <w:numPr>
          <w:ilvl w:val="0"/>
          <w:numId w:val="1"/>
        </w:numPr>
      </w:pPr>
      <w:r>
        <w:t>We can add in extra logic around what it runs against</w:t>
      </w:r>
    </w:p>
    <w:p w14:paraId="6AFC2BB9" w14:textId="39E7844F" w:rsidR="00063323" w:rsidRDefault="00162A96" w:rsidP="0027286E">
      <w:pPr>
        <w:pStyle w:val="ListParagraph"/>
        <w:numPr>
          <w:ilvl w:val="0"/>
          <w:numId w:val="1"/>
        </w:numPr>
      </w:pPr>
      <w:r>
        <w:t>The process only gathers the detail it needs from the database and nothing more, so it is quick to process.</w:t>
      </w:r>
    </w:p>
    <w:p w14:paraId="4DC002E8" w14:textId="6BA84EEF" w:rsidR="00266FE8" w:rsidRPr="00063323" w:rsidRDefault="00266FE8" w:rsidP="0027286E">
      <w:pPr>
        <w:rPr>
          <w:rStyle w:val="IntenseEmphasis"/>
        </w:rPr>
      </w:pPr>
      <w:r w:rsidRPr="00063323">
        <w:rPr>
          <w:rStyle w:val="IntenseEmphasis"/>
        </w:rPr>
        <w:t>Cons</w:t>
      </w:r>
    </w:p>
    <w:p w14:paraId="68D5C231" w14:textId="468B7C53" w:rsidR="00266FE8" w:rsidRDefault="00266FE8" w:rsidP="00063323">
      <w:pPr>
        <w:pStyle w:val="ListParagraph"/>
        <w:numPr>
          <w:ilvl w:val="0"/>
          <w:numId w:val="2"/>
        </w:numPr>
      </w:pPr>
      <w:r>
        <w:t xml:space="preserve">Not internal to FileDirector, so brings a slight obfuscation on </w:t>
      </w:r>
      <w:r w:rsidR="00BF3C5D">
        <w:t>its</w:t>
      </w:r>
      <w:r>
        <w:t xml:space="preserve"> use and location.</w:t>
      </w:r>
    </w:p>
    <w:p w14:paraId="24B290AA" w14:textId="45FC328F" w:rsidR="00063323" w:rsidRDefault="00063323" w:rsidP="00063323">
      <w:pPr>
        <w:pStyle w:val="ListParagraph"/>
        <w:numPr>
          <w:ilvl w:val="0"/>
          <w:numId w:val="2"/>
        </w:numPr>
      </w:pPr>
      <w:r>
        <w:t xml:space="preserve">If the Filedirector changes </w:t>
      </w:r>
      <w:r w:rsidR="00BF3C5D">
        <w:t>its</w:t>
      </w:r>
      <w:r>
        <w:t xml:space="preserve"> retention processing, it could cause th</w:t>
      </w:r>
      <w:r w:rsidR="00BF3C5D">
        <w:t>e retention process</w:t>
      </w:r>
      <w:r>
        <w:t xml:space="preserve"> system to no longer be able to interpret it.</w:t>
      </w:r>
    </w:p>
    <w:p w14:paraId="5A23C185" w14:textId="28C3E1B6" w:rsidR="00266FE8" w:rsidRDefault="00266FE8" w:rsidP="0027286E"/>
    <w:p w14:paraId="7DB6C726" w14:textId="6B5185EF" w:rsidR="000B6B8D" w:rsidRDefault="000B6B8D">
      <w:r>
        <w:br w:type="page"/>
      </w:r>
    </w:p>
    <w:p w14:paraId="0D2953F6" w14:textId="4E6EFC59" w:rsidR="000B6B8D" w:rsidRDefault="000B6B8D" w:rsidP="001C09C7">
      <w:pPr>
        <w:pStyle w:val="Heading1"/>
      </w:pPr>
      <w:r>
        <w:lastRenderedPageBreak/>
        <w:t>Setting up a retention process in FileDirector</w:t>
      </w:r>
    </w:p>
    <w:p w14:paraId="013DF479" w14:textId="7682EFA5" w:rsidR="006E20DE" w:rsidRDefault="000B6B8D" w:rsidP="006E20DE">
      <w:r>
        <w:t>You would complete as normal, but you would choose for nothing to happen</w:t>
      </w:r>
      <w:r w:rsidR="000933C1">
        <w:t xml:space="preserve"> for the destruction options.</w:t>
      </w:r>
      <w:r w:rsidR="00DF47BE">
        <w:t xml:space="preserve"> FileDirector should ignore these, which allows our own process to run against it</w:t>
      </w:r>
      <w:r w:rsidR="00A6484A">
        <w:t>.</w:t>
      </w:r>
    </w:p>
    <w:p w14:paraId="4A10DC02" w14:textId="4FFF491F" w:rsidR="006E20DE" w:rsidRDefault="006E20DE" w:rsidP="001C09C7">
      <w:pPr>
        <w:pStyle w:val="Heading1"/>
      </w:pPr>
      <w:r>
        <w:t>Making the FileDirectorRetentionParsing process aware of it</w:t>
      </w:r>
    </w:p>
    <w:p w14:paraId="0FA508C0" w14:textId="466EF16F" w:rsidR="006E20DE" w:rsidRDefault="006E20DE" w:rsidP="000933C1">
      <w:r>
        <w:t xml:space="preserve">Within the applications config file, you would enter a new String to the array in the </w:t>
      </w:r>
      <w:r w:rsidR="000933C1" w:rsidRPr="000933C1">
        <w:t>RetentionIdList</w:t>
      </w:r>
      <w:r w:rsidR="008F5B8A">
        <w:t>. This is the retention Id</w:t>
      </w:r>
    </w:p>
    <w:p w14:paraId="435F3845" w14:textId="372B272B" w:rsidR="006E20DE" w:rsidRPr="006E20DE" w:rsidRDefault="006E20DE" w:rsidP="006E20DE">
      <w:r>
        <w:rPr>
          <w:noProof/>
        </w:rPr>
        <w:drawing>
          <wp:inline distT="0" distB="0" distL="0" distR="0" wp14:anchorId="0D8A7976" wp14:editId="06EA25CC">
            <wp:extent cx="5731510" cy="258064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8781" w14:textId="77777777" w:rsidR="000B6B8D" w:rsidRDefault="000B6B8D" w:rsidP="000B6B8D">
      <w:pPr>
        <w:pStyle w:val="Heading1"/>
      </w:pPr>
    </w:p>
    <w:p w14:paraId="4406DAD8" w14:textId="07590781" w:rsidR="00CD7644" w:rsidRDefault="00963883" w:rsidP="000B6B8D">
      <w:pPr>
        <w:pStyle w:val="Heading1"/>
      </w:pPr>
      <w:r>
        <w:t>Setting up a retention process</w:t>
      </w:r>
      <w:r w:rsidR="000B6B8D">
        <w:t xml:space="preserve"> New Options</w:t>
      </w:r>
      <w:r w:rsidR="00972751">
        <w:t xml:space="preserve"> for filtering</w:t>
      </w:r>
    </w:p>
    <w:p w14:paraId="1341A294" w14:textId="2BCA47E4" w:rsidR="00963883" w:rsidRDefault="00963883" w:rsidP="00CD7644">
      <w:r>
        <w:t>Setting the Filed values for the fields has three new options to add additional logic into the profiles</w:t>
      </w:r>
      <w:r w:rsidR="000B6B8D">
        <w:t xml:space="preserve"> by including in the field filter</w:t>
      </w:r>
      <w:r>
        <w:t>.</w:t>
      </w:r>
      <w:r w:rsidR="000B6B8D">
        <w:t xml:space="preserve"> The current logic </w:t>
      </w:r>
      <w:r w:rsidR="00F97A76">
        <w:t xml:space="preserve">for FileDirector retention </w:t>
      </w:r>
      <w:r w:rsidR="000B6B8D">
        <w:t>only is an equal value ie. FieldA = “Test”. Where there are instances that you may require other logic around these field values.</w:t>
      </w:r>
    </w:p>
    <w:p w14:paraId="460EA686" w14:textId="037F52A6" w:rsidR="00963883" w:rsidRDefault="00963883" w:rsidP="00CD7644">
      <w:r>
        <w:t xml:space="preserve">If field Is blank </w:t>
      </w:r>
      <w:r>
        <w:rPr>
          <w:rFonts w:ascii="Consolas" w:hAnsi="Consolas" w:cs="Consolas"/>
          <w:color w:val="A31515"/>
          <w:sz w:val="19"/>
          <w:szCs w:val="19"/>
        </w:rPr>
        <w:t>{c2sretention_isblank}</w:t>
      </w:r>
    </w:p>
    <w:p w14:paraId="5DE2D8DE" w14:textId="524F0A4E" w:rsidR="00963883" w:rsidRDefault="00963883" w:rsidP="00963883">
      <w:pPr>
        <w:ind w:firstLine="720"/>
      </w:pPr>
      <w:r>
        <w:rPr>
          <w:rFonts w:ascii="Consolas" w:hAnsi="Consolas" w:cs="Consolas"/>
          <w:color w:val="A31515"/>
          <w:sz w:val="19"/>
          <w:szCs w:val="19"/>
        </w:rPr>
        <w:t xml:space="preserve">Example: </w:t>
      </w:r>
      <w:r>
        <w:rPr>
          <w:rFonts w:ascii="Consolas" w:hAnsi="Consolas" w:cs="Consolas"/>
          <w:color w:val="A31515"/>
          <w:sz w:val="19"/>
          <w:szCs w:val="19"/>
        </w:rPr>
        <w:t>{c2sretention_isblank}</w:t>
      </w:r>
    </w:p>
    <w:p w14:paraId="193C83B3" w14:textId="26990A33" w:rsidR="00963883" w:rsidRDefault="00963883" w:rsidP="00CD7644">
      <w:pPr>
        <w:rPr>
          <w:rFonts w:ascii="Consolas" w:hAnsi="Consolas" w:cs="Consolas"/>
          <w:color w:val="A31515"/>
          <w:sz w:val="19"/>
          <w:szCs w:val="19"/>
        </w:rPr>
      </w:pPr>
      <w:r>
        <w:t>If field is not blank</w:t>
      </w:r>
      <w:r w:rsidR="000B6B8D">
        <w:t xml:space="preserve"> </w:t>
      </w:r>
      <w:r w:rsidR="000B6B8D">
        <w:rPr>
          <w:rFonts w:ascii="Consolas" w:hAnsi="Consolas" w:cs="Consolas"/>
          <w:color w:val="A31515"/>
          <w:sz w:val="19"/>
          <w:szCs w:val="19"/>
        </w:rPr>
        <w:t>{c2sretention_notblank}</w:t>
      </w:r>
    </w:p>
    <w:p w14:paraId="58291520" w14:textId="43E0A46F" w:rsidR="000B6B8D" w:rsidRDefault="000B6B8D" w:rsidP="00CD7644">
      <w:r>
        <w:rPr>
          <w:rFonts w:ascii="Consolas" w:hAnsi="Consolas" w:cs="Consolas"/>
          <w:color w:val="A31515"/>
          <w:sz w:val="19"/>
          <w:szCs w:val="19"/>
        </w:rPr>
        <w:tab/>
        <w:t xml:space="preserve">Example: </w:t>
      </w:r>
      <w:r>
        <w:rPr>
          <w:rFonts w:ascii="Consolas" w:hAnsi="Consolas" w:cs="Consolas"/>
          <w:color w:val="A31515"/>
          <w:sz w:val="19"/>
          <w:szCs w:val="19"/>
        </w:rPr>
        <w:t>{c2sretention_notblank}</w:t>
      </w:r>
    </w:p>
    <w:p w14:paraId="56D69F38" w14:textId="6E35E1ED" w:rsidR="000B6B8D" w:rsidRDefault="00D7627D" w:rsidP="00CD7644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And </w:t>
      </w:r>
      <w:r w:rsidR="00963883">
        <w:t>‘Not’ condition</w:t>
      </w:r>
      <w:r w:rsidR="000B6B8D">
        <w:t xml:space="preserve"> </w:t>
      </w:r>
      <w:r w:rsidR="000B6B8D">
        <w:rPr>
          <w:rFonts w:ascii="Consolas" w:hAnsi="Consolas" w:cs="Consolas"/>
          <w:color w:val="A31515"/>
          <w:sz w:val="19"/>
          <w:szCs w:val="19"/>
        </w:rPr>
        <w:t>{c2sretention_not</w:t>
      </w:r>
      <w:r w:rsidR="000B6B8D">
        <w:rPr>
          <w:rFonts w:ascii="Consolas" w:hAnsi="Consolas" w:cs="Consolas"/>
          <w:color w:val="A31515"/>
          <w:sz w:val="19"/>
          <w:szCs w:val="19"/>
        </w:rPr>
        <w:t>}</w:t>
      </w:r>
    </w:p>
    <w:p w14:paraId="2A4C3769" w14:textId="0A34C0C3" w:rsidR="000B6B8D" w:rsidRDefault="000B6B8D" w:rsidP="00CD76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Example: </w:t>
      </w:r>
      <w:r>
        <w:rPr>
          <w:rFonts w:ascii="Consolas" w:hAnsi="Consolas" w:cs="Consolas"/>
          <w:color w:val="A31515"/>
          <w:sz w:val="19"/>
          <w:szCs w:val="19"/>
        </w:rPr>
        <w:t>{c2sretention_not}</w:t>
      </w:r>
      <w:r w:rsidRPr="004E2C37">
        <w:rPr>
          <w:rFonts w:ascii="Consolas" w:hAnsi="Consolas" w:cs="Consolas"/>
          <w:sz w:val="19"/>
          <w:szCs w:val="19"/>
        </w:rPr>
        <w:t>Test</w:t>
      </w:r>
    </w:p>
    <w:p w14:paraId="24D39E88" w14:textId="77777777" w:rsidR="00F97A76" w:rsidRPr="004E2C37" w:rsidRDefault="00F97A76" w:rsidP="00CD7644"/>
    <w:sectPr w:rsidR="00F97A76" w:rsidRPr="004E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22B6"/>
    <w:multiLevelType w:val="hybridMultilevel"/>
    <w:tmpl w:val="BF0E2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65572"/>
    <w:multiLevelType w:val="hybridMultilevel"/>
    <w:tmpl w:val="8188D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44"/>
    <w:rsid w:val="00063323"/>
    <w:rsid w:val="000933C1"/>
    <w:rsid w:val="000B6B8D"/>
    <w:rsid w:val="001108E4"/>
    <w:rsid w:val="00162A96"/>
    <w:rsid w:val="001C09C7"/>
    <w:rsid w:val="00266FE8"/>
    <w:rsid w:val="0027286E"/>
    <w:rsid w:val="004E2C37"/>
    <w:rsid w:val="006E20DE"/>
    <w:rsid w:val="008F5B8A"/>
    <w:rsid w:val="00963883"/>
    <w:rsid w:val="00972751"/>
    <w:rsid w:val="00A6484A"/>
    <w:rsid w:val="00BF3C5D"/>
    <w:rsid w:val="00CD7644"/>
    <w:rsid w:val="00D7627D"/>
    <w:rsid w:val="00DF47BE"/>
    <w:rsid w:val="00EC1850"/>
    <w:rsid w:val="00F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1E7"/>
  <w15:chartTrackingRefBased/>
  <w15:docId w15:val="{04A2BBE8-D834-4FDF-B8F0-00191583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8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286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72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6332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6332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633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Spring</dc:creator>
  <cp:keywords/>
  <dc:description/>
  <cp:lastModifiedBy>Carl Spring</cp:lastModifiedBy>
  <cp:revision>11</cp:revision>
  <dcterms:created xsi:type="dcterms:W3CDTF">2021-10-04T14:54:00Z</dcterms:created>
  <dcterms:modified xsi:type="dcterms:W3CDTF">2021-10-05T13:13:00Z</dcterms:modified>
</cp:coreProperties>
</file>