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375E7336" w14:textId="569B2B88" w:rsidR="00CE487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100785" w:history="1">
            <w:r w:rsidR="00CE4873" w:rsidRPr="006E160F">
              <w:rPr>
                <w:rStyle w:val="Hypertextovodkaz"/>
                <w:noProof/>
              </w:rPr>
              <w:t>1.</w:t>
            </w:r>
            <w:r w:rsidR="00CE4873">
              <w:rPr>
                <w:rFonts w:eastAsiaTheme="minorEastAsia"/>
                <w:noProof/>
                <w:lang w:eastAsia="cs-CZ"/>
              </w:rPr>
              <w:tab/>
            </w:r>
            <w:r w:rsidR="00CE4873" w:rsidRPr="006E160F">
              <w:rPr>
                <w:rStyle w:val="Hypertextovodkaz"/>
                <w:noProof/>
              </w:rPr>
              <w:t>Zadání</w:t>
            </w:r>
            <w:r w:rsidR="00CE4873">
              <w:rPr>
                <w:noProof/>
                <w:webHidden/>
              </w:rPr>
              <w:tab/>
            </w:r>
            <w:r w:rsidR="00CE4873">
              <w:rPr>
                <w:noProof/>
                <w:webHidden/>
              </w:rPr>
              <w:fldChar w:fldCharType="begin"/>
            </w:r>
            <w:r w:rsidR="00CE4873">
              <w:rPr>
                <w:noProof/>
                <w:webHidden/>
              </w:rPr>
              <w:instrText xml:space="preserve"> PAGEREF _Toc87100785 \h </w:instrText>
            </w:r>
            <w:r w:rsidR="00CE4873">
              <w:rPr>
                <w:noProof/>
                <w:webHidden/>
              </w:rPr>
            </w:r>
            <w:r w:rsidR="00CE4873">
              <w:rPr>
                <w:noProof/>
                <w:webHidden/>
              </w:rPr>
              <w:fldChar w:fldCharType="separate"/>
            </w:r>
            <w:r w:rsidR="005022E2">
              <w:rPr>
                <w:noProof/>
                <w:webHidden/>
              </w:rPr>
              <w:t>3</w:t>
            </w:r>
            <w:r w:rsidR="00CE4873">
              <w:rPr>
                <w:noProof/>
                <w:webHidden/>
              </w:rPr>
              <w:fldChar w:fldCharType="end"/>
            </w:r>
          </w:hyperlink>
        </w:p>
        <w:p w14:paraId="3D76BA1B" w14:textId="42A0F067" w:rsidR="00CE4873" w:rsidRDefault="008A7700">
          <w:pPr>
            <w:pStyle w:val="Obsah1"/>
            <w:rPr>
              <w:rFonts w:eastAsiaTheme="minorEastAsia"/>
              <w:noProof/>
              <w:lang w:eastAsia="cs-CZ"/>
            </w:rPr>
          </w:pPr>
          <w:hyperlink w:anchor="_Toc87100786" w:history="1">
            <w:r w:rsidR="00CE4873" w:rsidRPr="006E160F">
              <w:rPr>
                <w:rStyle w:val="Hypertextovodkaz"/>
                <w:noProof/>
              </w:rPr>
              <w:t>2.</w:t>
            </w:r>
            <w:r w:rsidR="00CE4873">
              <w:rPr>
                <w:rFonts w:eastAsiaTheme="minorEastAsia"/>
                <w:noProof/>
                <w:lang w:eastAsia="cs-CZ"/>
              </w:rPr>
              <w:tab/>
            </w:r>
            <w:r w:rsidR="00CE4873" w:rsidRPr="006E160F">
              <w:rPr>
                <w:rStyle w:val="Hypertextovodkaz"/>
                <w:noProof/>
              </w:rPr>
              <w:t>Bonusové úlohy</w:t>
            </w:r>
            <w:r w:rsidR="00CE4873">
              <w:rPr>
                <w:noProof/>
                <w:webHidden/>
              </w:rPr>
              <w:tab/>
            </w:r>
            <w:r w:rsidR="00CE4873">
              <w:rPr>
                <w:noProof/>
                <w:webHidden/>
              </w:rPr>
              <w:fldChar w:fldCharType="begin"/>
            </w:r>
            <w:r w:rsidR="00CE4873">
              <w:rPr>
                <w:noProof/>
                <w:webHidden/>
              </w:rPr>
              <w:instrText xml:space="preserve"> PAGEREF _Toc87100786 \h </w:instrText>
            </w:r>
            <w:r w:rsidR="00CE4873">
              <w:rPr>
                <w:noProof/>
                <w:webHidden/>
              </w:rPr>
            </w:r>
            <w:r w:rsidR="00CE4873">
              <w:rPr>
                <w:noProof/>
                <w:webHidden/>
              </w:rPr>
              <w:fldChar w:fldCharType="separate"/>
            </w:r>
            <w:r w:rsidR="005022E2">
              <w:rPr>
                <w:noProof/>
                <w:webHidden/>
              </w:rPr>
              <w:t>3</w:t>
            </w:r>
            <w:r w:rsidR="00CE4873">
              <w:rPr>
                <w:noProof/>
                <w:webHidden/>
              </w:rPr>
              <w:fldChar w:fldCharType="end"/>
            </w:r>
          </w:hyperlink>
        </w:p>
        <w:p w14:paraId="0ECE6F55" w14:textId="565E4610" w:rsidR="00CE4873" w:rsidRDefault="008A7700">
          <w:pPr>
            <w:pStyle w:val="Obsah1"/>
            <w:rPr>
              <w:rFonts w:eastAsiaTheme="minorEastAsia"/>
              <w:noProof/>
              <w:lang w:eastAsia="cs-CZ"/>
            </w:rPr>
          </w:pPr>
          <w:hyperlink w:anchor="_Toc87100787" w:history="1">
            <w:r w:rsidR="00CE4873" w:rsidRPr="006E160F">
              <w:rPr>
                <w:rStyle w:val="Hypertextovodkaz"/>
                <w:rFonts w:asciiTheme="majorHAnsi" w:eastAsia="Times New Roman" w:hAnsiTheme="majorHAnsi" w:cstheme="majorHAnsi"/>
                <w:noProof/>
                <w:lang w:eastAsia="cs-CZ"/>
              </w:rPr>
              <w:t>3.</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 a rozbor problémů + vzorce.</w:t>
            </w:r>
            <w:r w:rsidR="00CE4873">
              <w:rPr>
                <w:noProof/>
                <w:webHidden/>
              </w:rPr>
              <w:tab/>
            </w:r>
            <w:r w:rsidR="00CE4873">
              <w:rPr>
                <w:noProof/>
                <w:webHidden/>
              </w:rPr>
              <w:fldChar w:fldCharType="begin"/>
            </w:r>
            <w:r w:rsidR="00CE4873">
              <w:rPr>
                <w:noProof/>
                <w:webHidden/>
              </w:rPr>
              <w:instrText xml:space="preserve"> PAGEREF _Toc87100787 \h </w:instrText>
            </w:r>
            <w:r w:rsidR="00CE4873">
              <w:rPr>
                <w:noProof/>
                <w:webHidden/>
              </w:rPr>
            </w:r>
            <w:r w:rsidR="00CE4873">
              <w:rPr>
                <w:noProof/>
                <w:webHidden/>
              </w:rPr>
              <w:fldChar w:fldCharType="separate"/>
            </w:r>
            <w:r w:rsidR="005022E2">
              <w:rPr>
                <w:noProof/>
                <w:webHidden/>
              </w:rPr>
              <w:t>3</w:t>
            </w:r>
            <w:r w:rsidR="00CE4873">
              <w:rPr>
                <w:noProof/>
                <w:webHidden/>
              </w:rPr>
              <w:fldChar w:fldCharType="end"/>
            </w:r>
          </w:hyperlink>
        </w:p>
        <w:p w14:paraId="2091DB55" w14:textId="5B1DBEE7" w:rsidR="00CE4873" w:rsidRDefault="008A7700">
          <w:pPr>
            <w:pStyle w:val="Obsah1"/>
            <w:rPr>
              <w:rFonts w:eastAsiaTheme="minorEastAsia"/>
              <w:noProof/>
              <w:lang w:eastAsia="cs-CZ"/>
            </w:rPr>
          </w:pPr>
          <w:hyperlink w:anchor="_Toc87100788" w:history="1">
            <w:r w:rsidR="00CE4873" w:rsidRPr="006E160F">
              <w:rPr>
                <w:rStyle w:val="Hypertextovodkaz"/>
                <w:rFonts w:asciiTheme="majorHAnsi" w:eastAsia="Times New Roman" w:hAnsiTheme="majorHAnsi" w:cstheme="majorHAnsi"/>
                <w:noProof/>
                <w:lang w:eastAsia="cs-CZ"/>
              </w:rPr>
              <w:t>4.</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Popisy algoritmů</w:t>
            </w:r>
            <w:r w:rsidR="00CE4873">
              <w:rPr>
                <w:noProof/>
                <w:webHidden/>
              </w:rPr>
              <w:tab/>
            </w:r>
            <w:r w:rsidR="00CE4873">
              <w:rPr>
                <w:noProof/>
                <w:webHidden/>
              </w:rPr>
              <w:fldChar w:fldCharType="begin"/>
            </w:r>
            <w:r w:rsidR="00CE4873">
              <w:rPr>
                <w:noProof/>
                <w:webHidden/>
              </w:rPr>
              <w:instrText xml:space="preserve"> PAGEREF _Toc87100788 \h </w:instrText>
            </w:r>
            <w:r w:rsidR="00CE4873">
              <w:rPr>
                <w:noProof/>
                <w:webHidden/>
              </w:rPr>
            </w:r>
            <w:r w:rsidR="00CE4873">
              <w:rPr>
                <w:noProof/>
                <w:webHidden/>
              </w:rPr>
              <w:fldChar w:fldCharType="separate"/>
            </w:r>
            <w:r w:rsidR="005022E2">
              <w:rPr>
                <w:noProof/>
                <w:webHidden/>
              </w:rPr>
              <w:t>4</w:t>
            </w:r>
            <w:r w:rsidR="00CE4873">
              <w:rPr>
                <w:noProof/>
                <w:webHidden/>
              </w:rPr>
              <w:fldChar w:fldCharType="end"/>
            </w:r>
          </w:hyperlink>
        </w:p>
        <w:p w14:paraId="16982259" w14:textId="493C46F1" w:rsidR="00CE4873" w:rsidRDefault="008A7700">
          <w:pPr>
            <w:pStyle w:val="Obsah1"/>
            <w:rPr>
              <w:rFonts w:eastAsiaTheme="minorEastAsia"/>
              <w:noProof/>
              <w:lang w:eastAsia="cs-CZ"/>
            </w:rPr>
          </w:pPr>
          <w:hyperlink w:anchor="_Toc87100789" w:history="1">
            <w:r w:rsidR="00CE4873" w:rsidRPr="006E160F">
              <w:rPr>
                <w:rStyle w:val="Hypertextovodkaz"/>
                <w:rFonts w:asciiTheme="majorHAnsi" w:eastAsia="Times New Roman" w:hAnsiTheme="majorHAnsi" w:cstheme="majorHAnsi"/>
                <w:noProof/>
                <w:lang w:eastAsia="cs-CZ"/>
              </w:rPr>
              <w:t>5.</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Problematické situace a popsání bonusových úloh</w:t>
            </w:r>
            <w:r w:rsidR="00CE4873">
              <w:rPr>
                <w:noProof/>
                <w:webHidden/>
              </w:rPr>
              <w:tab/>
            </w:r>
            <w:r w:rsidR="00CE4873">
              <w:rPr>
                <w:noProof/>
                <w:webHidden/>
              </w:rPr>
              <w:fldChar w:fldCharType="begin"/>
            </w:r>
            <w:r w:rsidR="00CE4873">
              <w:rPr>
                <w:noProof/>
                <w:webHidden/>
              </w:rPr>
              <w:instrText xml:space="preserve"> PAGEREF _Toc87100789 \h </w:instrText>
            </w:r>
            <w:r w:rsidR="00CE4873">
              <w:rPr>
                <w:noProof/>
                <w:webHidden/>
              </w:rPr>
            </w:r>
            <w:r w:rsidR="00CE4873">
              <w:rPr>
                <w:noProof/>
                <w:webHidden/>
              </w:rPr>
              <w:fldChar w:fldCharType="separate"/>
            </w:r>
            <w:r w:rsidR="005022E2">
              <w:rPr>
                <w:noProof/>
                <w:webHidden/>
              </w:rPr>
              <w:t>7</w:t>
            </w:r>
            <w:r w:rsidR="00CE4873">
              <w:rPr>
                <w:noProof/>
                <w:webHidden/>
              </w:rPr>
              <w:fldChar w:fldCharType="end"/>
            </w:r>
          </w:hyperlink>
        </w:p>
        <w:p w14:paraId="656A7B55" w14:textId="79994A1E" w:rsidR="00CE4873" w:rsidRDefault="008A7700">
          <w:pPr>
            <w:pStyle w:val="Obsah1"/>
            <w:rPr>
              <w:rFonts w:eastAsiaTheme="minorEastAsia"/>
              <w:noProof/>
              <w:lang w:eastAsia="cs-CZ"/>
            </w:rPr>
          </w:pPr>
          <w:hyperlink w:anchor="_Toc87100790" w:history="1">
            <w:r w:rsidR="00CE4873" w:rsidRPr="006E160F">
              <w:rPr>
                <w:rStyle w:val="Hypertextovodkaz"/>
                <w:rFonts w:asciiTheme="majorHAnsi" w:eastAsia="Times New Roman" w:hAnsiTheme="majorHAnsi" w:cstheme="majorHAnsi"/>
                <w:noProof/>
                <w:lang w:eastAsia="cs-CZ"/>
              </w:rPr>
              <w:t>6.</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Vstupní data, formát vstupních dat, popis.</w:t>
            </w:r>
            <w:r w:rsidR="00CE4873">
              <w:rPr>
                <w:noProof/>
                <w:webHidden/>
              </w:rPr>
              <w:tab/>
            </w:r>
            <w:r w:rsidR="00CE4873">
              <w:rPr>
                <w:noProof/>
                <w:webHidden/>
              </w:rPr>
              <w:fldChar w:fldCharType="begin"/>
            </w:r>
            <w:r w:rsidR="00CE4873">
              <w:rPr>
                <w:noProof/>
                <w:webHidden/>
              </w:rPr>
              <w:instrText xml:space="preserve"> PAGEREF _Toc87100790 \h </w:instrText>
            </w:r>
            <w:r w:rsidR="00CE4873">
              <w:rPr>
                <w:noProof/>
                <w:webHidden/>
              </w:rPr>
            </w:r>
            <w:r w:rsidR="00CE4873">
              <w:rPr>
                <w:noProof/>
                <w:webHidden/>
              </w:rPr>
              <w:fldChar w:fldCharType="separate"/>
            </w:r>
            <w:r w:rsidR="005022E2">
              <w:rPr>
                <w:noProof/>
                <w:webHidden/>
              </w:rPr>
              <w:t>7</w:t>
            </w:r>
            <w:r w:rsidR="00CE4873">
              <w:rPr>
                <w:noProof/>
                <w:webHidden/>
              </w:rPr>
              <w:fldChar w:fldCharType="end"/>
            </w:r>
          </w:hyperlink>
        </w:p>
        <w:p w14:paraId="410A6543" w14:textId="65906530" w:rsidR="00CE4873" w:rsidRDefault="008A7700">
          <w:pPr>
            <w:pStyle w:val="Obsah1"/>
            <w:rPr>
              <w:rFonts w:eastAsiaTheme="minorEastAsia"/>
              <w:noProof/>
              <w:lang w:eastAsia="cs-CZ"/>
            </w:rPr>
          </w:pPr>
          <w:hyperlink w:anchor="_Toc87100791" w:history="1">
            <w:r w:rsidR="00CE4873" w:rsidRPr="006E160F">
              <w:rPr>
                <w:rStyle w:val="Hypertextovodkaz"/>
                <w:rFonts w:asciiTheme="majorHAnsi" w:eastAsia="Times New Roman" w:hAnsiTheme="majorHAnsi" w:cstheme="majorHAnsi"/>
                <w:noProof/>
                <w:lang w:eastAsia="cs-CZ"/>
              </w:rPr>
              <w:t>7.</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Výstupní data, formát výstupních dat, popis</w:t>
            </w:r>
            <w:r w:rsidR="00CE4873">
              <w:rPr>
                <w:noProof/>
                <w:webHidden/>
              </w:rPr>
              <w:tab/>
            </w:r>
            <w:r w:rsidR="00CE4873">
              <w:rPr>
                <w:noProof/>
                <w:webHidden/>
              </w:rPr>
              <w:fldChar w:fldCharType="begin"/>
            </w:r>
            <w:r w:rsidR="00CE4873">
              <w:rPr>
                <w:noProof/>
                <w:webHidden/>
              </w:rPr>
              <w:instrText xml:space="preserve"> PAGEREF _Toc87100791 \h </w:instrText>
            </w:r>
            <w:r w:rsidR="00CE4873">
              <w:rPr>
                <w:noProof/>
                <w:webHidden/>
              </w:rPr>
            </w:r>
            <w:r w:rsidR="00CE4873">
              <w:rPr>
                <w:noProof/>
                <w:webHidden/>
              </w:rPr>
              <w:fldChar w:fldCharType="separate"/>
            </w:r>
            <w:r w:rsidR="005022E2">
              <w:rPr>
                <w:noProof/>
                <w:webHidden/>
              </w:rPr>
              <w:t>8</w:t>
            </w:r>
            <w:r w:rsidR="00CE4873">
              <w:rPr>
                <w:noProof/>
                <w:webHidden/>
              </w:rPr>
              <w:fldChar w:fldCharType="end"/>
            </w:r>
          </w:hyperlink>
        </w:p>
        <w:p w14:paraId="46DB9F12" w14:textId="23053286" w:rsidR="00CE4873" w:rsidRDefault="008A7700">
          <w:pPr>
            <w:pStyle w:val="Obsah1"/>
            <w:rPr>
              <w:rFonts w:eastAsiaTheme="minorEastAsia"/>
              <w:noProof/>
              <w:lang w:eastAsia="cs-CZ"/>
            </w:rPr>
          </w:pPr>
          <w:hyperlink w:anchor="_Toc87100792" w:history="1">
            <w:r w:rsidR="00CE4873" w:rsidRPr="006E160F">
              <w:rPr>
                <w:rStyle w:val="Hypertextovodkaz"/>
                <w:rFonts w:asciiTheme="majorHAnsi" w:eastAsia="Times New Roman" w:hAnsiTheme="majorHAnsi" w:cstheme="majorHAnsi"/>
                <w:noProof/>
                <w:lang w:eastAsia="cs-CZ"/>
              </w:rPr>
              <w:t>9.</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Závěr, možné či neřešené problémy, náměty na vylepšení</w:t>
            </w:r>
            <w:r w:rsidR="00CE4873">
              <w:rPr>
                <w:noProof/>
                <w:webHidden/>
              </w:rPr>
              <w:tab/>
            </w:r>
            <w:r w:rsidR="00CE4873">
              <w:rPr>
                <w:noProof/>
                <w:webHidden/>
              </w:rPr>
              <w:fldChar w:fldCharType="begin"/>
            </w:r>
            <w:r w:rsidR="00CE4873">
              <w:rPr>
                <w:noProof/>
                <w:webHidden/>
              </w:rPr>
              <w:instrText xml:space="preserve"> PAGEREF _Toc87100792 \h </w:instrText>
            </w:r>
            <w:r w:rsidR="00CE4873">
              <w:rPr>
                <w:noProof/>
                <w:webHidden/>
              </w:rPr>
            </w:r>
            <w:r w:rsidR="00CE4873">
              <w:rPr>
                <w:noProof/>
                <w:webHidden/>
              </w:rPr>
              <w:fldChar w:fldCharType="separate"/>
            </w:r>
            <w:r w:rsidR="005022E2">
              <w:rPr>
                <w:noProof/>
                <w:webHidden/>
              </w:rPr>
              <w:t>10</w:t>
            </w:r>
            <w:r w:rsidR="00CE4873">
              <w:rPr>
                <w:noProof/>
                <w:webHidden/>
              </w:rPr>
              <w:fldChar w:fldCharType="end"/>
            </w:r>
          </w:hyperlink>
        </w:p>
        <w:p w14:paraId="7272464F" w14:textId="76A3FA75" w:rsidR="00CE4873" w:rsidRDefault="008A7700">
          <w:pPr>
            <w:pStyle w:val="Obsah1"/>
            <w:rPr>
              <w:rFonts w:eastAsiaTheme="minorEastAsia"/>
              <w:noProof/>
              <w:lang w:eastAsia="cs-CZ"/>
            </w:rPr>
          </w:pPr>
          <w:hyperlink w:anchor="_Toc87100793" w:history="1">
            <w:r w:rsidR="00CE4873" w:rsidRPr="006E160F">
              <w:rPr>
                <w:rStyle w:val="Hypertextovodkaz"/>
                <w:rFonts w:asciiTheme="majorHAnsi" w:eastAsia="Times New Roman" w:hAnsiTheme="majorHAnsi" w:cstheme="majorHAnsi"/>
                <w:noProof/>
                <w:lang w:eastAsia="cs-CZ"/>
              </w:rPr>
              <w:t>10.</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Citovaná literatura</w:t>
            </w:r>
            <w:r w:rsidR="00CE4873">
              <w:rPr>
                <w:noProof/>
                <w:webHidden/>
              </w:rPr>
              <w:tab/>
            </w:r>
            <w:r w:rsidR="00CE4873">
              <w:rPr>
                <w:noProof/>
                <w:webHidden/>
              </w:rPr>
              <w:fldChar w:fldCharType="begin"/>
            </w:r>
            <w:r w:rsidR="00CE4873">
              <w:rPr>
                <w:noProof/>
                <w:webHidden/>
              </w:rPr>
              <w:instrText xml:space="preserve"> PAGEREF _Toc87100793 \h </w:instrText>
            </w:r>
            <w:r w:rsidR="00CE4873">
              <w:rPr>
                <w:noProof/>
                <w:webHidden/>
              </w:rPr>
            </w:r>
            <w:r w:rsidR="00CE4873">
              <w:rPr>
                <w:noProof/>
                <w:webHidden/>
              </w:rPr>
              <w:fldChar w:fldCharType="separate"/>
            </w:r>
            <w:r w:rsidR="005022E2">
              <w:rPr>
                <w:noProof/>
                <w:webHidden/>
              </w:rPr>
              <w:t>11</w:t>
            </w:r>
            <w:r w:rsidR="00CE4873">
              <w:rPr>
                <w:noProof/>
                <w:webHidden/>
              </w:rPr>
              <w:fldChar w:fldCharType="end"/>
            </w:r>
          </w:hyperlink>
        </w:p>
        <w:p w14:paraId="25003D8F" w14:textId="3AEB960D" w:rsidR="00CE4873" w:rsidRDefault="008A7700">
          <w:pPr>
            <w:pStyle w:val="Obsah1"/>
            <w:rPr>
              <w:rFonts w:eastAsiaTheme="minorEastAsia"/>
              <w:noProof/>
              <w:lang w:eastAsia="cs-CZ"/>
            </w:rPr>
          </w:pPr>
          <w:hyperlink w:anchor="_Toc87100794" w:history="1">
            <w:r w:rsidR="00CE4873" w:rsidRPr="006E160F">
              <w:rPr>
                <w:rStyle w:val="Hypertextovodkaz"/>
                <w:rFonts w:asciiTheme="majorHAnsi" w:eastAsia="Times New Roman" w:hAnsiTheme="majorHAnsi" w:cstheme="majorHAnsi"/>
                <w:noProof/>
                <w:lang w:eastAsia="cs-CZ"/>
              </w:rPr>
              <w:t>11.</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Seznam obrázků</w:t>
            </w:r>
            <w:r w:rsidR="00CE4873">
              <w:rPr>
                <w:noProof/>
                <w:webHidden/>
              </w:rPr>
              <w:tab/>
            </w:r>
            <w:r w:rsidR="00CE4873">
              <w:rPr>
                <w:noProof/>
                <w:webHidden/>
              </w:rPr>
              <w:fldChar w:fldCharType="begin"/>
            </w:r>
            <w:r w:rsidR="00CE4873">
              <w:rPr>
                <w:noProof/>
                <w:webHidden/>
              </w:rPr>
              <w:instrText xml:space="preserve"> PAGEREF _Toc87100794 \h </w:instrText>
            </w:r>
            <w:r w:rsidR="00CE4873">
              <w:rPr>
                <w:noProof/>
                <w:webHidden/>
              </w:rPr>
            </w:r>
            <w:r w:rsidR="00CE4873">
              <w:rPr>
                <w:noProof/>
                <w:webHidden/>
              </w:rPr>
              <w:fldChar w:fldCharType="separate"/>
            </w:r>
            <w:r w:rsidR="005022E2">
              <w:rPr>
                <w:noProof/>
                <w:webHidden/>
              </w:rPr>
              <w:t>11</w:t>
            </w:r>
            <w:r w:rsidR="00CE4873">
              <w:rPr>
                <w:noProof/>
                <w:webHidden/>
              </w:rPr>
              <w:fldChar w:fldCharType="end"/>
            </w:r>
          </w:hyperlink>
        </w:p>
        <w:p w14:paraId="6B0F049B" w14:textId="15467057"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100785"/>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Enclosing Rectangle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Wall Average</w:t>
      </w:r>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Generalizace budov metodami Minimum Area Enclosing Rectangle a Wall Average</w:t>
            </w:r>
          </w:p>
        </w:tc>
        <w:tc>
          <w:tcPr>
            <w:tcW w:w="987" w:type="dxa"/>
          </w:tcPr>
          <w:p w14:paraId="04D95757" w14:textId="664BCFA6" w:rsidR="007550D1" w:rsidRPr="007550D1" w:rsidRDefault="007550D1" w:rsidP="005E3C33">
            <w:pPr>
              <w:spacing w:line="360" w:lineRule="auto"/>
              <w:jc w:val="center"/>
            </w:pPr>
            <w:r w:rsidRPr="007550D1">
              <w:t>15b</w:t>
            </w:r>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100786"/>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Longest Edge </w:t>
            </w:r>
          </w:p>
        </w:tc>
        <w:tc>
          <w:tcPr>
            <w:tcW w:w="1185" w:type="dxa"/>
          </w:tcPr>
          <w:p w14:paraId="2486AE29" w14:textId="6FF2C8EE" w:rsidR="007550D1" w:rsidRPr="00A77ACA" w:rsidRDefault="007550D1" w:rsidP="007550D1">
            <w:pPr>
              <w:spacing w:line="360" w:lineRule="auto"/>
              <w:jc w:val="center"/>
              <w:rPr>
                <w:sz w:val="18"/>
                <w:szCs w:val="18"/>
              </w:rPr>
            </w:pPr>
            <w:r w:rsidRPr="003900A8">
              <w:t>+5b</w:t>
            </w:r>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Generalizace budov metodou Weighted Bisector</w:t>
            </w:r>
          </w:p>
        </w:tc>
        <w:tc>
          <w:tcPr>
            <w:tcW w:w="1185" w:type="dxa"/>
          </w:tcPr>
          <w:p w14:paraId="7D9D1C6E" w14:textId="7C670022" w:rsidR="007550D1" w:rsidRPr="00A77ACA" w:rsidRDefault="007550D1" w:rsidP="007550D1">
            <w:pPr>
              <w:spacing w:line="360" w:lineRule="auto"/>
              <w:jc w:val="center"/>
              <w:rPr>
                <w:sz w:val="18"/>
                <w:szCs w:val="18"/>
              </w:rPr>
            </w:pPr>
            <w:r w:rsidRPr="003900A8">
              <w:t>+8b</w:t>
            </w:r>
          </w:p>
        </w:tc>
      </w:tr>
    </w:tbl>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100787"/>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735D10F1" w:rsidR="009101D0" w:rsidRDefault="00413C53" w:rsidP="00413C53">
      <w:pPr>
        <w:pStyle w:val="Titulek"/>
        <w:jc w:val="center"/>
      </w:pPr>
      <w:bookmarkStart w:id="3" w:name="_Toc87188232"/>
      <w:r>
        <w:t xml:space="preserve">Obrázek </w:t>
      </w:r>
      <w:fldSimple w:instr=" SEQ Obrázek \* ARABIC ">
        <w:r w:rsidR="005022E2">
          <w:rPr>
            <w:noProof/>
          </w:rPr>
          <w:t>1</w:t>
        </w:r>
      </w:fldSimple>
      <w:r>
        <w:t>: Ukázka konvexní obálky nad budovou</w:t>
      </w:r>
      <w:bookmarkEnd w:id="3"/>
    </w:p>
    <w:p w14:paraId="039787CF" w14:textId="27A4F84D" w:rsidR="00AC0F64" w:rsidRDefault="00D2779A" w:rsidP="000528B4">
      <w:pPr>
        <w:jc w:val="both"/>
      </w:pPr>
      <w:r>
        <w:t xml:space="preserve">Množina S je konvexní, leží-li spojnice libovolných dvou prvků uvnitř této množiny. </w:t>
      </w:r>
    </w:p>
    <w:p w14:paraId="7ED67690" w14:textId="77777777" w:rsidR="00EE18B8" w:rsidRPr="003D7D36" w:rsidRDefault="00EE18B8" w:rsidP="000528B4">
      <w:pPr>
        <w:jc w:val="both"/>
      </w:pP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100788"/>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4"/>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Jarvis scan</w:t>
      </w:r>
    </w:p>
    <w:p w14:paraId="6201AF53" w14:textId="2BC7B76B"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U tohoto algoritmu se začíná nalezením pivota q. Pivot je bod s nejmenší souřadnicí y. Tento bod je pak počátečním bodem konvexní obálky. Poté se vytvoří bod se souřadnicemi (0, q</w:t>
      </w:r>
      <w:r w:rsidRPr="00804FDF">
        <w:rPr>
          <w:rFonts w:eastAsia="Times New Roman" w:cstheme="minorHAnsi"/>
          <w:vertAlign w:val="subscript"/>
          <w:lang w:eastAsia="cs-CZ"/>
        </w:rPr>
        <w:t>y</w:t>
      </w:r>
      <w:r>
        <w:rPr>
          <w:rFonts w:eastAsia="Times New Roman" w:cstheme="minorHAnsi"/>
          <w:lang w:eastAsia="cs-CZ"/>
        </w:rPr>
        <w:t>).</w:t>
      </w:r>
    </w:p>
    <w:p w14:paraId="41549FB2" w14:textId="5B797279" w:rsidR="00804FDF" w:rsidRPr="005E47C5"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EndPr/>
        <w:sdtContent>
          <w:r w:rsidR="00390AE7">
            <w:rPr>
              <w:rFonts w:eastAsia="Times New Roman" w:cstheme="minorHAnsi"/>
              <w:lang w:eastAsia="cs-CZ"/>
            </w:rPr>
            <w:fldChar w:fldCharType="begin"/>
          </w:r>
          <w:r w:rsidR="00EE18B8">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EE18B8">
            <w:rPr>
              <w:rFonts w:eastAsia="Times New Roman" w:cstheme="minorHAnsi"/>
              <w:noProof/>
              <w:lang w:eastAsia="cs-CZ"/>
            </w:rPr>
            <w:t xml:space="preserve"> </w:t>
          </w:r>
          <w:r w:rsidR="00EE18B8" w:rsidRPr="00EE18B8">
            <w:rPr>
              <w:rFonts w:eastAsia="Times New Roman" w:cstheme="minorHAnsi"/>
              <w:noProof/>
              <w:lang w:eastAsia="cs-CZ"/>
            </w:rPr>
            <w:t>(1)</w:t>
          </w:r>
          <w:r w:rsidR="00390AE7">
            <w:rPr>
              <w:rFonts w:eastAsia="Times New Roman" w:cstheme="minorHAnsi"/>
              <w:lang w:eastAsia="cs-CZ"/>
            </w:rPr>
            <w:fldChar w:fldCharType="end"/>
          </w:r>
        </w:sdtContent>
      </w:sdt>
    </w:p>
    <w:p w14:paraId="7D2D2444" w14:textId="33860066" w:rsidR="005E47C5" w:rsidRPr="005E47C5" w:rsidRDefault="002F547A" w:rsidP="005E47C5">
      <w:pPr>
        <w:autoSpaceDE w:val="0"/>
        <w:autoSpaceDN w:val="0"/>
        <w:adjustRightInd w:val="0"/>
        <w:spacing w:after="0" w:line="240" w:lineRule="auto"/>
        <w:ind w:left="709"/>
        <w:rPr>
          <w:rFonts w:cstheme="minorHAnsi"/>
          <w:color w:val="000000"/>
        </w:rPr>
      </w:pPr>
      <w:r>
        <w:rPr>
          <w:noProof/>
        </w:rPr>
        <mc:AlternateContent>
          <mc:Choice Requires="wps">
            <w:drawing>
              <wp:anchor distT="0" distB="0" distL="114300" distR="114300" simplePos="0" relativeHeight="251660288" behindDoc="0" locked="0" layoutInCell="1" allowOverlap="1" wp14:anchorId="36CA15B5" wp14:editId="67F0F4B6">
                <wp:simplePos x="0" y="0"/>
                <wp:positionH relativeFrom="column">
                  <wp:posOffset>3616960</wp:posOffset>
                </wp:positionH>
                <wp:positionV relativeFrom="paragraph">
                  <wp:posOffset>1524635</wp:posOffset>
                </wp:positionV>
                <wp:extent cx="228092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C6CFA2D" w14:textId="4853A9EA" w:rsidR="002F547A" w:rsidRPr="00885A81" w:rsidRDefault="002F547A" w:rsidP="002F547A">
                            <w:pPr>
                              <w:pStyle w:val="Titulek"/>
                              <w:jc w:val="center"/>
                              <w:rPr>
                                <w:rFonts w:cstheme="minorHAnsi"/>
                                <w:noProof/>
                                <w:color w:val="000000"/>
                              </w:rPr>
                            </w:pPr>
                            <w:bookmarkStart w:id="5" w:name="_Toc87188233"/>
                            <w:r>
                              <w:t xml:space="preserve">Obrázek </w:t>
                            </w:r>
                            <w:fldSimple w:instr=" SEQ Obrázek \* ARABIC ">
                              <w:r w:rsidR="005022E2">
                                <w:rPr>
                                  <w:noProof/>
                                </w:rPr>
                                <w:t>2</w:t>
                              </w:r>
                            </w:fldSimple>
                            <w:r>
                              <w:t>: Ukázka algoritmu Jarvis Scan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A15B5" id="_x0000_t202" coordsize="21600,21600" o:spt="202" path="m,l,21600r21600,l21600,xe">
                <v:stroke joinstyle="miter"/>
                <v:path gradientshapeok="t" o:connecttype="rect"/>
              </v:shapetype>
              <v:shape id="Textové pole 5" o:spid="_x0000_s1026" type="#_x0000_t202" style="position:absolute;left:0;text-align:left;margin-left:284.8pt;margin-top:120.05pt;width:17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" stroked="f">
                <v:textbox style="mso-fit-shape-to-text:t" inset="0,0,0,0">
                  <w:txbxContent>
                    <w:p w14:paraId="2C6CFA2D" w14:textId="4853A9EA" w:rsidR="002F547A" w:rsidRPr="00885A81" w:rsidRDefault="002F547A" w:rsidP="002F547A">
                      <w:pPr>
                        <w:pStyle w:val="Titulek"/>
                        <w:jc w:val="center"/>
                        <w:rPr>
                          <w:rFonts w:cstheme="minorHAnsi"/>
                          <w:noProof/>
                          <w:color w:val="000000"/>
                        </w:rPr>
                      </w:pPr>
                      <w:bookmarkStart w:id="6" w:name="_Toc87188233"/>
                      <w:r>
                        <w:t xml:space="preserve">Obrázek </w:t>
                      </w:r>
                      <w:fldSimple w:instr=" SEQ Obrázek \* ARABIC ">
                        <w:r w:rsidR="005022E2">
                          <w:rPr>
                            <w:noProof/>
                          </w:rPr>
                          <w:t>2</w:t>
                        </w:r>
                      </w:fldSimple>
                      <w:r>
                        <w:t>: Ukázka algoritmu Jarvis Scan (1)</w:t>
                      </w:r>
                      <w:bookmarkEnd w:id="6"/>
                    </w:p>
                  </w:txbxContent>
                </v:textbox>
                <w10:wrap type="square"/>
              </v:shape>
            </w:pict>
          </mc:Fallback>
        </mc:AlternateContent>
      </w:r>
      <w:r w:rsidR="005E47C5"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7C5"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pivota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r w:rsidRPr="005E47C5">
        <w:rPr>
          <w:rFonts w:cstheme="minorHAnsi"/>
          <w:i/>
          <w:iCs/>
          <w:color w:val="000000"/>
        </w:rPr>
        <w:t>y</w:t>
      </w:r>
      <w:r w:rsidRPr="005E47C5">
        <w:rPr>
          <w:rFonts w:cstheme="minorHAnsi"/>
          <w:i/>
          <w:iCs/>
          <w:color w:val="000000"/>
          <w:vertAlign w:val="subscript"/>
        </w:rPr>
        <w:t>i</w:t>
      </w:r>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∈𝑋</w:t>
      </w:r>
      <w:r w:rsidRPr="005E47C5">
        <w:rPr>
          <w:rFonts w:cstheme="minorHAnsi"/>
          <w:color w:val="000000"/>
        </w:rPr>
        <w:t xml:space="preserve"> , </w:t>
      </w:r>
      <w:r w:rsidRPr="005E47C5">
        <w:rPr>
          <w:rFonts w:ascii="Cambria Math" w:hAnsi="Cambria Math" w:cs="Cambria Math"/>
          <w:color w:val="000000"/>
        </w:rPr>
        <w:t>𝑝</w:t>
      </w:r>
      <w:r w:rsidRPr="00B11D70">
        <w:rPr>
          <w:rFonts w:ascii="Cambria Math" w:hAnsi="Cambria Math" w:cs="Cambria Math"/>
          <w:color w:val="000000"/>
          <w:vertAlign w:val="subscript"/>
        </w:rPr>
        <w:t>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490A82C3" w:rsidR="00390AE7" w:rsidRPr="008E58B9" w:rsidRDefault="00390AE7" w:rsidP="00404C12">
      <w:pPr>
        <w:pStyle w:val="Odstavecseseznamem"/>
        <w:numPr>
          <w:ilvl w:val="0"/>
          <w:numId w:val="5"/>
        </w:numPr>
        <w:spacing w:after="0" w:line="360" w:lineRule="auto"/>
        <w:rPr>
          <w:rFonts w:eastAsia="Times New Roman" w:cstheme="minorHAnsi"/>
          <w:b/>
          <w:bCs/>
          <w:u w:val="single"/>
          <w:lang w:eastAsia="cs-CZ"/>
        </w:rPr>
      </w:pPr>
      <w:r w:rsidRPr="008E58B9">
        <w:rPr>
          <w:rFonts w:eastAsia="Times New Roman" w:cstheme="minorHAnsi"/>
          <w:b/>
          <w:bCs/>
          <w:u w:val="single"/>
          <w:lang w:eastAsia="cs-CZ"/>
        </w:rPr>
        <w:t>Minimum Area Enclosing Rectangle</w:t>
      </w:r>
    </w:p>
    <w:p w14:paraId="66168CA1" w14:textId="02AF8E12" w:rsidR="00390AE7" w:rsidRDefault="00390AE7" w:rsidP="000528B4">
      <w:pPr>
        <w:spacing w:after="0" w:line="360" w:lineRule="auto"/>
        <w:jc w:val="both"/>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6209EA8E" w:rsidR="00390AE7" w:rsidRDefault="00390AE7" w:rsidP="000528B4">
      <w:pPr>
        <w:spacing w:after="0" w:line="360" w:lineRule="auto"/>
        <w:jc w:val="both"/>
        <w:rPr>
          <w:noProof/>
        </w:rPr>
      </w:pPr>
      <w:r>
        <w:t>Algoritmus dává dobré výsledky, problémy s budovami tvaru L a Z.</w:t>
      </w:r>
      <w:sdt>
        <w:sdtPr>
          <w:id w:val="-187751095"/>
          <w:citation/>
        </w:sdtPr>
        <w:sdtEndPr/>
        <w:sdtContent>
          <w:r>
            <w:fldChar w:fldCharType="begin"/>
          </w:r>
          <w:r w:rsidR="00EE18B8">
            <w:instrText xml:space="preserve">CITATION Bay21 \l 1029 </w:instrText>
          </w:r>
          <w:r>
            <w:fldChar w:fldCharType="separate"/>
          </w:r>
          <w:r w:rsidR="00EE18B8">
            <w:rPr>
              <w:noProof/>
            </w:rPr>
            <w:t xml:space="preserve"> (1)</w:t>
          </w:r>
          <w:r>
            <w:fldChar w:fldCharType="end"/>
          </w:r>
        </w:sdtContent>
      </w:sdt>
    </w:p>
    <w:p w14:paraId="2497066A" w14:textId="643B6657" w:rsidR="009614EB" w:rsidRDefault="00462F90" w:rsidP="009614EB">
      <w:pPr>
        <w:keepNext/>
        <w:spacing w:after="0" w:line="360" w:lineRule="auto"/>
        <w:ind w:left="708"/>
        <w:jc w:val="center"/>
      </w:pPr>
      <w:r>
        <w:rPr>
          <w:noProof/>
        </w:rPr>
        <w:lastRenderedPageBreak/>
        <w:drawing>
          <wp:inline distT="0" distB="0" distL="0" distR="0" wp14:anchorId="55D20ED1" wp14:editId="50138185">
            <wp:extent cx="2811780" cy="1897811"/>
            <wp:effectExtent l="0" t="0" r="762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rotWithShape="1">
                    <a:blip r:embed="rId11">
                      <a:extLst>
                        <a:ext uri="{28A0092B-C50C-407E-A947-70E740481C1C}">
                          <a14:useLocalDpi xmlns:a14="http://schemas.microsoft.com/office/drawing/2010/main" val="0"/>
                        </a:ext>
                      </a:extLst>
                    </a:blip>
                    <a:srcRect l="37585" t="54807" r="13573" b="7953"/>
                    <a:stretch/>
                  </pic:blipFill>
                  <pic:spPr bwMode="auto">
                    <a:xfrm>
                      <a:off x="0" y="0"/>
                      <a:ext cx="2813720" cy="1899120"/>
                    </a:xfrm>
                    <a:prstGeom prst="rect">
                      <a:avLst/>
                    </a:prstGeom>
                    <a:ln>
                      <a:noFill/>
                    </a:ln>
                    <a:extLst>
                      <a:ext uri="{53640926-AAD7-44D8-BBD7-CCE9431645EC}">
                        <a14:shadowObscured xmlns:a14="http://schemas.microsoft.com/office/drawing/2010/main"/>
                      </a:ext>
                    </a:extLst>
                  </pic:spPr>
                </pic:pic>
              </a:graphicData>
            </a:graphic>
          </wp:inline>
        </w:drawing>
      </w:r>
    </w:p>
    <w:p w14:paraId="2A1DDAE5" w14:textId="1A615276" w:rsidR="005E47C5" w:rsidRDefault="009614EB" w:rsidP="009614EB">
      <w:pPr>
        <w:pStyle w:val="Titulek"/>
        <w:ind w:firstLine="360"/>
        <w:jc w:val="center"/>
        <w:rPr>
          <w:rFonts w:eastAsia="Times New Roman" w:cstheme="minorHAnsi"/>
          <w:lang w:eastAsia="cs-CZ"/>
        </w:rPr>
      </w:pPr>
      <w:bookmarkStart w:id="7" w:name="_Toc87188234"/>
      <w:r>
        <w:t xml:space="preserve">Obrázek </w:t>
      </w:r>
      <w:r w:rsidR="008A7700">
        <w:fldChar w:fldCharType="begin"/>
      </w:r>
      <w:r w:rsidR="008A7700">
        <w:instrText xml:space="preserve"> SEQ Obrázek \* ARABIC </w:instrText>
      </w:r>
      <w:r w:rsidR="008A7700">
        <w:fldChar w:fldCharType="separate"/>
      </w:r>
      <w:r w:rsidR="005022E2">
        <w:rPr>
          <w:noProof/>
        </w:rPr>
        <w:t>3</w:t>
      </w:r>
      <w:r w:rsidR="008A7700">
        <w:rPr>
          <w:noProof/>
        </w:rPr>
        <w:fldChar w:fldCharType="end"/>
      </w:r>
      <w:r>
        <w:t>: Ukázka metody detekce natočení budov Minimum Area Enclosing Rectangle</w:t>
      </w:r>
      <w:bookmarkEnd w:id="7"/>
    </w:p>
    <w:p w14:paraId="532261CD" w14:textId="77777777" w:rsidR="009614EB" w:rsidRDefault="009614EB" w:rsidP="00EE18B8">
      <w:pPr>
        <w:spacing w:after="0" w:line="360" w:lineRule="auto"/>
        <w:ind w:left="708"/>
        <w:jc w:val="center"/>
        <w:rPr>
          <w:rFonts w:eastAsia="Times New Roman" w:cstheme="minorHAnsi"/>
          <w:lang w:eastAsia="cs-CZ"/>
        </w:rPr>
      </w:pP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4D20BE30"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EndPr/>
        <w:sdtContent>
          <w:r>
            <w:rPr>
              <w:i/>
              <w:iCs/>
            </w:rPr>
            <w:fldChar w:fldCharType="begin"/>
          </w:r>
          <w:r w:rsidR="00EE18B8">
            <w:rPr>
              <w:i/>
              <w:iCs/>
            </w:rPr>
            <w:instrText xml:space="preserve">CITATION Bay21 \l 1029 </w:instrText>
          </w:r>
          <w:r>
            <w:rPr>
              <w:i/>
              <w:iCs/>
            </w:rPr>
            <w:fldChar w:fldCharType="separate"/>
          </w:r>
          <w:r w:rsidR="00EE18B8">
            <w:rPr>
              <w:i/>
              <w:iCs/>
              <w:noProof/>
            </w:rPr>
            <w:t xml:space="preserve"> </w:t>
          </w:r>
          <w:r w:rsidR="00EE18B8">
            <w:rPr>
              <w:noProof/>
            </w:rPr>
            <w:t>(1)</w:t>
          </w:r>
          <w:r>
            <w:rPr>
              <w:i/>
              <w:iCs/>
            </w:rPr>
            <w:fldChar w:fldCharType="end"/>
          </w:r>
        </w:sdtContent>
      </w:sdt>
    </w:p>
    <w:p w14:paraId="15570E28" w14:textId="0BC46384"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Wall Average</w:t>
      </w:r>
      <w:r w:rsidR="00E4416A">
        <w:rPr>
          <w:rFonts w:eastAsia="Times New Roman" w:cstheme="minorHAnsi"/>
          <w:b/>
          <w:bCs/>
          <w:lang w:eastAsia="cs-CZ"/>
        </w:rPr>
        <w:t xml:space="preserve"> </w:t>
      </w:r>
    </w:p>
    <w:p w14:paraId="769D058F" w14:textId="1935FAAE" w:rsidR="00F02617" w:rsidRDefault="005E3C33" w:rsidP="000528B4">
      <w:pPr>
        <w:pStyle w:val="Odstavecseseznamem"/>
        <w:spacing w:after="0" w:line="360" w:lineRule="auto"/>
        <w:ind w:left="1134"/>
        <w:jc w:val="both"/>
        <w:rPr>
          <w:i/>
          <w:iCs/>
        </w:rPr>
      </w:pPr>
      <w:r w:rsidRPr="005E3C33">
        <w:rPr>
          <w:i/>
          <w:iCs/>
        </w:rPr>
        <w:t>Na každou stranu budovy aplikována operace mod( π/2 ). Ze „zbytků” hodnot spočten vážený průměr, váhou je délka strany. Nejkomplexnější metoda, citlivá na “nepravé” úhly. Nejprve určeny směrnice σ</w:t>
      </w:r>
      <w:r w:rsidRPr="00B11D70">
        <w:rPr>
          <w:i/>
          <w:iCs/>
          <w:vertAlign w:val="subscript"/>
        </w:rPr>
        <w:t>i</w:t>
      </w:r>
      <w:r w:rsidRPr="005E3C33">
        <w:rPr>
          <w:i/>
          <w:iCs/>
        </w:rPr>
        <w:t xml:space="preserve"> všech hran. Poté redukce σ</w:t>
      </w:r>
      <w:r w:rsidRPr="00B11D70">
        <w:rPr>
          <w:i/>
          <w:iCs/>
          <w:vertAlign w:val="subscript"/>
        </w:rPr>
        <w:t>i</w:t>
      </w:r>
      <w:r w:rsidRPr="005E3C33">
        <w:rPr>
          <w:i/>
          <w:iCs/>
        </w:rPr>
        <w:t xml:space="preserve"> o úhel σ ′ (natočení budovy || s osami x, y).</w:t>
      </w:r>
      <w:sdt>
        <w:sdtPr>
          <w:rPr>
            <w:i/>
            <w:iCs/>
          </w:rPr>
          <w:id w:val="-819574786"/>
          <w:citation/>
        </w:sdtPr>
        <w:sdtEndPr/>
        <w:sdtContent>
          <w:r>
            <w:rPr>
              <w:i/>
              <w:iCs/>
            </w:rPr>
            <w:fldChar w:fldCharType="begin"/>
          </w:r>
          <w:r w:rsidR="00EE18B8">
            <w:rPr>
              <w:i/>
              <w:iCs/>
            </w:rPr>
            <w:instrText xml:space="preserve">CITATION Bay21 \l 1029 </w:instrText>
          </w:r>
          <w:r>
            <w:rPr>
              <w:i/>
              <w:iCs/>
            </w:rPr>
            <w:fldChar w:fldCharType="separate"/>
          </w:r>
          <w:r w:rsidR="00EE18B8">
            <w:rPr>
              <w:i/>
              <w:iCs/>
              <w:noProof/>
            </w:rPr>
            <w:t xml:space="preserve"> </w:t>
          </w:r>
          <w:r w:rsidR="00EE18B8">
            <w:rPr>
              <w:noProof/>
            </w:rPr>
            <w:t>(1)</w:t>
          </w:r>
          <w:r>
            <w:rPr>
              <w:i/>
              <w:iCs/>
            </w:rPr>
            <w:fldChar w:fldCharType="end"/>
          </w:r>
        </w:sdtContent>
      </w:sdt>
    </w:p>
    <w:p w14:paraId="6ABA9EB7" w14:textId="49671E83" w:rsidR="00E4416A" w:rsidRDefault="00E4416A" w:rsidP="000528B4">
      <w:pPr>
        <w:pStyle w:val="Odstavecseseznamem"/>
        <w:spacing w:after="0" w:line="360" w:lineRule="auto"/>
        <w:ind w:left="1134"/>
        <w:jc w:val="both"/>
      </w:pPr>
      <w:r>
        <w:t>Metoda, kter</w:t>
      </w:r>
      <w:r w:rsidR="00F3791E">
        <w:t xml:space="preserve">á </w:t>
      </w:r>
      <w:r>
        <w:t>vytv</w:t>
      </w:r>
      <w:r w:rsidR="00F3791E">
        <w:t xml:space="preserve">áří ohraničují obdélník za pomoci průměru strany. </w:t>
      </w:r>
      <w:r w:rsidR="000528B4">
        <w:t xml:space="preserve">Je </w:t>
      </w:r>
      <w:r w:rsidR="00D87B1A">
        <w:t>vypočítán počáteční</w:t>
      </w:r>
      <w:r w:rsidR="00F3791E">
        <w:t xml:space="preserve"> směr a následně směry pro všechny segmenty. Pro tyto výpočty je potřeba spočítat směry a délky, směrové rozdíly a vážené průměrné součty. </w:t>
      </w:r>
      <w:r w:rsidR="000528B4">
        <w:t xml:space="preserve">Následně přichází na řadu vážený průměr, kdy je obdélník otočen o záporný vážený průměr. </w:t>
      </w:r>
    </w:p>
    <w:p w14:paraId="6AD306F4" w14:textId="1020DD29" w:rsidR="00D87B1A" w:rsidRPr="00D87B1A" w:rsidRDefault="00D87B1A" w:rsidP="00D87B1A">
      <w:pPr>
        <w:spacing w:after="0" w:line="360" w:lineRule="auto"/>
        <w:ind w:left="1134"/>
        <w:jc w:val="both"/>
        <w:rPr>
          <w:rFonts w:eastAsia="Times New Roman" w:cstheme="minorHAnsi"/>
          <w:lang w:eastAsia="cs-CZ"/>
        </w:rPr>
      </w:pPr>
      <w:r w:rsidRPr="00D87B1A">
        <w:rPr>
          <w:rFonts w:eastAsia="Times New Roman" w:cstheme="minorHAnsi"/>
          <w:lang w:eastAsia="cs-CZ"/>
        </w:rPr>
        <w:t>Poté se nad body vytvoří nejmenší ohraničující obdélník, jehož hlavní strana má orientaci sigma.</w:t>
      </w:r>
    </w:p>
    <w:p w14:paraId="44D2FCF1" w14:textId="0DF43737" w:rsidR="00CE4873" w:rsidRDefault="00462F90" w:rsidP="00CE4873">
      <w:pPr>
        <w:pStyle w:val="Odstavecseseznamem"/>
        <w:keepNext/>
        <w:spacing w:after="0" w:line="360" w:lineRule="auto"/>
        <w:ind w:left="1134"/>
        <w:jc w:val="center"/>
      </w:pPr>
      <w:r>
        <w:rPr>
          <w:noProof/>
        </w:rPr>
        <w:drawing>
          <wp:inline distT="0" distB="0" distL="0" distR="0" wp14:anchorId="6CF6FF69" wp14:editId="7548C834">
            <wp:extent cx="2794958" cy="1949417"/>
            <wp:effectExtent l="0" t="0" r="5715" b="0"/>
            <wp:docPr id="10" name="Obrázek 10" descr="Obsah obrázku text, vizitka, obálka, vektorová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 vizitka, obálka, vektorová grafika&#10;&#10;Popis byl vytvořen automaticky"/>
                    <pic:cNvPicPr/>
                  </pic:nvPicPr>
                  <pic:blipFill rotWithShape="1">
                    <a:blip r:embed="rId12">
                      <a:extLst>
                        <a:ext uri="{28A0092B-C50C-407E-A947-70E740481C1C}">
                          <a14:useLocalDpi xmlns:a14="http://schemas.microsoft.com/office/drawing/2010/main" val="0"/>
                        </a:ext>
                      </a:extLst>
                    </a:blip>
                    <a:srcRect l="39390" t="53945" r="12082" b="9546"/>
                    <a:stretch/>
                  </pic:blipFill>
                  <pic:spPr bwMode="auto">
                    <a:xfrm>
                      <a:off x="0" y="0"/>
                      <a:ext cx="2795641" cy="1949893"/>
                    </a:xfrm>
                    <a:prstGeom prst="rect">
                      <a:avLst/>
                    </a:prstGeom>
                    <a:ln>
                      <a:noFill/>
                    </a:ln>
                    <a:extLst>
                      <a:ext uri="{53640926-AAD7-44D8-BBD7-CCE9431645EC}">
                        <a14:shadowObscured xmlns:a14="http://schemas.microsoft.com/office/drawing/2010/main"/>
                      </a:ext>
                    </a:extLst>
                  </pic:spPr>
                </pic:pic>
              </a:graphicData>
            </a:graphic>
          </wp:inline>
        </w:drawing>
      </w:r>
    </w:p>
    <w:p w14:paraId="31A3670E" w14:textId="7C52D2E0" w:rsidR="00CE4873" w:rsidRPr="00663865" w:rsidRDefault="00CE4873" w:rsidP="00CE4873">
      <w:pPr>
        <w:pStyle w:val="Titulek"/>
        <w:ind w:firstLine="708"/>
        <w:jc w:val="center"/>
      </w:pPr>
      <w:bookmarkStart w:id="8" w:name="_Toc87188235"/>
      <w:r>
        <w:t xml:space="preserve">Obrázek </w:t>
      </w:r>
      <w:fldSimple w:instr=" SEQ Obrázek \* ARABIC ">
        <w:r w:rsidR="005022E2">
          <w:rPr>
            <w:noProof/>
          </w:rPr>
          <w:t>4</w:t>
        </w:r>
      </w:fldSimple>
      <w:r>
        <w:t>: Ukázka metody detekce natočení budov Wall Average</w:t>
      </w:r>
      <w:bookmarkEnd w:id="8"/>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lastRenderedPageBreak/>
        <w:t>Longest Edge</w:t>
      </w:r>
    </w:p>
    <w:p w14:paraId="04AEF69A" w14:textId="1220959C" w:rsidR="00E409F2" w:rsidRDefault="00E409F2" w:rsidP="000528B4">
      <w:pPr>
        <w:pStyle w:val="Odstavecseseznamem"/>
        <w:spacing w:after="0" w:line="360" w:lineRule="auto"/>
        <w:ind w:left="1276"/>
        <w:jc w:val="both"/>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EndPr/>
        <w:sdtContent>
          <w:r w:rsidRPr="00E409F2">
            <w:rPr>
              <w:i/>
              <w:iCs/>
            </w:rPr>
            <w:fldChar w:fldCharType="begin"/>
          </w:r>
          <w:r w:rsidR="00EE18B8">
            <w:rPr>
              <w:i/>
              <w:iCs/>
            </w:rPr>
            <w:instrText xml:space="preserve">CITATION Bay21 \l 1029 </w:instrText>
          </w:r>
          <w:r w:rsidRPr="00E409F2">
            <w:rPr>
              <w:i/>
              <w:iCs/>
            </w:rPr>
            <w:fldChar w:fldCharType="separate"/>
          </w:r>
          <w:r w:rsidR="00EE18B8">
            <w:rPr>
              <w:i/>
              <w:iCs/>
              <w:noProof/>
            </w:rPr>
            <w:t xml:space="preserve"> </w:t>
          </w:r>
          <w:r w:rsidR="00EE18B8">
            <w:rPr>
              <w:noProof/>
            </w:rPr>
            <w:t>(1)</w:t>
          </w:r>
          <w:r w:rsidRPr="00E409F2">
            <w:rPr>
              <w:i/>
              <w:iCs/>
            </w:rPr>
            <w:fldChar w:fldCharType="end"/>
          </w:r>
        </w:sdtContent>
      </w:sdt>
    </w:p>
    <w:p w14:paraId="5A58BEB5" w14:textId="7E1E08DD" w:rsidR="00F02617"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7D9CD43" w14:textId="7E5958D0" w:rsidR="00E409F2" w:rsidRPr="00E409F2"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21E857F5" w14:textId="67B90AF7" w:rsidR="00CE4873" w:rsidRDefault="00462F90" w:rsidP="00CE4873">
      <w:pPr>
        <w:pStyle w:val="Odstavecseseznamem"/>
        <w:keepNext/>
        <w:spacing w:after="0" w:line="360" w:lineRule="auto"/>
        <w:jc w:val="center"/>
      </w:pPr>
      <w:r>
        <w:rPr>
          <w:noProof/>
        </w:rPr>
        <w:drawing>
          <wp:inline distT="0" distB="0" distL="0" distR="0" wp14:anchorId="40E6954D" wp14:editId="4B2012F7">
            <wp:extent cx="3424687" cy="2061713"/>
            <wp:effectExtent l="0" t="0" r="444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pic:cNvPicPr/>
                  </pic:nvPicPr>
                  <pic:blipFill rotWithShape="1">
                    <a:blip r:embed="rId13">
                      <a:extLst>
                        <a:ext uri="{28A0092B-C50C-407E-A947-70E740481C1C}">
                          <a14:useLocalDpi xmlns:a14="http://schemas.microsoft.com/office/drawing/2010/main" val="0"/>
                        </a:ext>
                      </a:extLst>
                    </a:blip>
                    <a:srcRect l="38035" t="52187" r="2510" b="8588"/>
                    <a:stretch/>
                  </pic:blipFill>
                  <pic:spPr bwMode="auto">
                    <a:xfrm>
                      <a:off x="0" y="0"/>
                      <a:ext cx="3424951" cy="2061872"/>
                    </a:xfrm>
                    <a:prstGeom prst="rect">
                      <a:avLst/>
                    </a:prstGeom>
                    <a:ln>
                      <a:noFill/>
                    </a:ln>
                    <a:extLst>
                      <a:ext uri="{53640926-AAD7-44D8-BBD7-CCE9431645EC}">
                        <a14:shadowObscured xmlns:a14="http://schemas.microsoft.com/office/drawing/2010/main"/>
                      </a:ext>
                    </a:extLst>
                  </pic:spPr>
                </pic:pic>
              </a:graphicData>
            </a:graphic>
          </wp:inline>
        </w:drawing>
      </w:r>
    </w:p>
    <w:p w14:paraId="1DF6E2D5" w14:textId="6A2DEBDF" w:rsidR="00F02617" w:rsidRPr="00390AE7" w:rsidRDefault="00CE4873" w:rsidP="00CE4873">
      <w:pPr>
        <w:pStyle w:val="Titulek"/>
        <w:ind w:firstLine="708"/>
        <w:jc w:val="center"/>
        <w:rPr>
          <w:rFonts w:eastAsia="Times New Roman" w:cstheme="minorHAnsi"/>
          <w:b/>
          <w:bCs/>
          <w:lang w:eastAsia="cs-CZ"/>
        </w:rPr>
      </w:pPr>
      <w:bookmarkStart w:id="9" w:name="_Toc87188236"/>
      <w:r>
        <w:t xml:space="preserve">Obrázek </w:t>
      </w:r>
      <w:fldSimple w:instr=" SEQ Obrázek \* ARABIC ">
        <w:r w:rsidR="005022E2">
          <w:rPr>
            <w:noProof/>
          </w:rPr>
          <w:t>5</w:t>
        </w:r>
      </w:fldSimple>
      <w:r>
        <w:t xml:space="preserve">: Ukázka metody detekce natočení budov Longest Edge </w:t>
      </w:r>
      <w:bookmarkEnd w:id="9"/>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Weighted Bise</w:t>
      </w:r>
      <w:r w:rsidR="007550D1" w:rsidRPr="00390AE7">
        <w:rPr>
          <w:rFonts w:eastAsia="Times New Roman" w:cstheme="minorHAnsi"/>
          <w:b/>
          <w:bCs/>
          <w:lang w:eastAsia="cs-CZ"/>
        </w:rPr>
        <w:t>c</w:t>
      </w:r>
      <w:r w:rsidRPr="00390AE7">
        <w:rPr>
          <w:rFonts w:eastAsia="Times New Roman" w:cstheme="minorHAnsi"/>
          <w:b/>
          <w:bCs/>
          <w:lang w:eastAsia="cs-CZ"/>
        </w:rPr>
        <w:t>tor</w:t>
      </w:r>
    </w:p>
    <w:p w14:paraId="091E1AC4" w14:textId="5F4F6B99" w:rsidR="00F02617" w:rsidRDefault="005C1145" w:rsidP="000528B4">
      <w:pPr>
        <w:spacing w:after="0" w:line="360" w:lineRule="auto"/>
        <w:ind w:left="1276"/>
        <w:jc w:val="both"/>
        <w:rPr>
          <w:i/>
          <w:iCs/>
        </w:rPr>
      </w:pPr>
      <w:r w:rsidRPr="00771D4E">
        <w:rPr>
          <w:i/>
          <w:iCs/>
        </w:rPr>
        <w:t>Hledány dvě nejdelší úhlopříčky, směrnice σ</w:t>
      </w:r>
      <w:r w:rsidRPr="00B11D70">
        <w:rPr>
          <w:i/>
          <w:iCs/>
          <w:vertAlign w:val="subscript"/>
        </w:rPr>
        <w:t>1</w:t>
      </w:r>
      <w:r w:rsidRPr="00771D4E">
        <w:rPr>
          <w:i/>
          <w:iCs/>
        </w:rPr>
        <w:t>, σ</w:t>
      </w:r>
      <w:r w:rsidRPr="00B11D70">
        <w:rPr>
          <w:i/>
          <w:iCs/>
          <w:vertAlign w:val="subscript"/>
        </w:rPr>
        <w:t>2</w:t>
      </w:r>
      <w:r w:rsidRPr="00771D4E">
        <w:rPr>
          <w:i/>
          <w:iCs/>
        </w:rPr>
        <w:t>, délky s</w:t>
      </w:r>
      <w:r w:rsidRPr="00B11D70">
        <w:rPr>
          <w:i/>
          <w:iCs/>
          <w:vertAlign w:val="subscript"/>
        </w:rPr>
        <w:t>1</w:t>
      </w:r>
      <w:r w:rsidRPr="00771D4E">
        <w:rPr>
          <w:i/>
          <w:iCs/>
        </w:rPr>
        <w:t>, s</w:t>
      </w:r>
      <w:r w:rsidRPr="00B11D70">
        <w:rPr>
          <w:i/>
          <w:iCs/>
          <w:vertAlign w:val="subscript"/>
        </w:rPr>
        <w:t>2</w:t>
      </w:r>
      <w:r w:rsidRPr="00771D4E">
        <w:rPr>
          <w:i/>
          <w:iCs/>
        </w:rPr>
        <w:t xml:space="preserve">.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oMath>
      <w:r w:rsidRPr="00771D4E">
        <w:rPr>
          <w:i/>
          <w:iCs/>
        </w:rPr>
        <w:t xml:space="preserve"> . Dává velmi dobré výsledky</w:t>
      </w:r>
      <w:r w:rsidR="00771D4E">
        <w:rPr>
          <w:i/>
          <w:iCs/>
        </w:rPr>
        <w:t>.</w:t>
      </w:r>
      <w:sdt>
        <w:sdtPr>
          <w:rPr>
            <w:i/>
            <w:iCs/>
          </w:rPr>
          <w:id w:val="1904638250"/>
          <w:citation/>
        </w:sdtPr>
        <w:sdtEndPr/>
        <w:sdtContent>
          <w:r w:rsidR="00771D4E">
            <w:rPr>
              <w:i/>
              <w:iCs/>
            </w:rPr>
            <w:fldChar w:fldCharType="begin"/>
          </w:r>
          <w:r w:rsidR="00EE18B8">
            <w:rPr>
              <w:i/>
              <w:iCs/>
            </w:rPr>
            <w:instrText xml:space="preserve">CITATION Bay21 \l 1029 </w:instrText>
          </w:r>
          <w:r w:rsidR="00771D4E">
            <w:rPr>
              <w:i/>
              <w:iCs/>
            </w:rPr>
            <w:fldChar w:fldCharType="separate"/>
          </w:r>
          <w:r w:rsidR="00EE18B8">
            <w:rPr>
              <w:i/>
              <w:iCs/>
              <w:noProof/>
            </w:rPr>
            <w:t xml:space="preserve"> </w:t>
          </w:r>
          <w:r w:rsidR="00EE18B8">
            <w:rPr>
              <w:noProof/>
            </w:rPr>
            <w:t>(1)</w:t>
          </w:r>
          <w:r w:rsidR="00771D4E">
            <w:rPr>
              <w:i/>
              <w:iCs/>
            </w:rPr>
            <w:fldChar w:fldCharType="end"/>
          </w:r>
        </w:sdtContent>
      </w:sdt>
    </w:p>
    <w:p w14:paraId="57B57773" w14:textId="41E27FFD" w:rsidR="00771D4E"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4E4D0DAC" w:rsidR="00771D4E" w:rsidRPr="00E409F2"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28043417" w14:textId="4CBBE1ED" w:rsidR="00CE4873" w:rsidRDefault="00462F90" w:rsidP="00CE4873">
      <w:pPr>
        <w:keepNext/>
        <w:spacing w:after="0" w:line="360" w:lineRule="auto"/>
        <w:ind w:left="1560"/>
        <w:jc w:val="center"/>
      </w:pPr>
      <w:r>
        <w:rPr>
          <w:noProof/>
        </w:rPr>
        <w:lastRenderedPageBreak/>
        <w:drawing>
          <wp:inline distT="0" distB="0" distL="0" distR="0" wp14:anchorId="5ED70DAC" wp14:editId="5F910EE1">
            <wp:extent cx="2820323" cy="2207861"/>
            <wp:effectExtent l="0" t="0" r="0" b="254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pic:cNvPicPr/>
                  </pic:nvPicPr>
                  <pic:blipFill rotWithShape="1">
                    <a:blip r:embed="rId14">
                      <a:extLst>
                        <a:ext uri="{28A0092B-C50C-407E-A947-70E740481C1C}">
                          <a14:useLocalDpi xmlns:a14="http://schemas.microsoft.com/office/drawing/2010/main" val="0"/>
                        </a:ext>
                      </a:extLst>
                    </a:blip>
                    <a:srcRect l="44180" t="53089" r="6857" b="8090"/>
                    <a:stretch/>
                  </pic:blipFill>
                  <pic:spPr bwMode="auto">
                    <a:xfrm>
                      <a:off x="0" y="0"/>
                      <a:ext cx="2820594" cy="2208073"/>
                    </a:xfrm>
                    <a:prstGeom prst="rect">
                      <a:avLst/>
                    </a:prstGeom>
                    <a:ln>
                      <a:noFill/>
                    </a:ln>
                    <a:extLst>
                      <a:ext uri="{53640926-AAD7-44D8-BBD7-CCE9431645EC}">
                        <a14:shadowObscured xmlns:a14="http://schemas.microsoft.com/office/drawing/2010/main"/>
                      </a:ext>
                    </a:extLst>
                  </pic:spPr>
                </pic:pic>
              </a:graphicData>
            </a:graphic>
          </wp:inline>
        </w:drawing>
      </w:r>
    </w:p>
    <w:p w14:paraId="76E81A86" w14:textId="1D212926" w:rsidR="00771D4E" w:rsidRPr="00771D4E" w:rsidRDefault="00CE4873" w:rsidP="00CE4873">
      <w:pPr>
        <w:pStyle w:val="Titulek"/>
        <w:ind w:left="852" w:firstLine="708"/>
        <w:jc w:val="center"/>
        <w:rPr>
          <w:rFonts w:eastAsia="Times New Roman" w:cstheme="minorHAnsi"/>
          <w:lang w:eastAsia="cs-CZ"/>
        </w:rPr>
      </w:pPr>
      <w:bookmarkStart w:id="10" w:name="_Toc87188237"/>
      <w:r>
        <w:t xml:space="preserve">Obrázek </w:t>
      </w:r>
      <w:fldSimple w:instr=" SEQ Obrázek \* ARABIC ">
        <w:r w:rsidR="005022E2">
          <w:rPr>
            <w:noProof/>
          </w:rPr>
          <w:t>6</w:t>
        </w:r>
      </w:fldSimple>
      <w:r>
        <w:t xml:space="preserve">: Ukázka metody detekce natočení budov Weighted Bisector </w:t>
      </w:r>
      <w:bookmarkEnd w:id="10"/>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467022A3"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1" w:name="_Toc87100789"/>
      <w:r w:rsidRPr="00A77ACA">
        <w:rPr>
          <w:rFonts w:asciiTheme="majorHAnsi" w:eastAsia="Times New Roman" w:hAnsiTheme="majorHAnsi" w:cstheme="majorHAnsi"/>
          <w:color w:val="0070C0"/>
          <w:sz w:val="28"/>
          <w:szCs w:val="28"/>
          <w:lang w:eastAsia="cs-CZ"/>
        </w:rPr>
        <w:t>Problematické situace</w:t>
      </w:r>
      <w:bookmarkEnd w:id="11"/>
    </w:p>
    <w:p w14:paraId="14B68C89" w14:textId="5D34E243" w:rsidR="005E3C33" w:rsidRPr="006B5FA5" w:rsidRDefault="005E3C33" w:rsidP="00F13DFF">
      <w:pPr>
        <w:spacing w:after="0" w:line="360" w:lineRule="auto"/>
        <w:rPr>
          <w:rFonts w:eastAsia="Times New Roman" w:cstheme="minorHAnsi"/>
          <w:b/>
          <w:bCs/>
          <w:u w:val="single"/>
          <w:lang w:eastAsia="cs-CZ"/>
        </w:rPr>
      </w:pPr>
      <w:r w:rsidRPr="006B5FA5">
        <w:rPr>
          <w:rFonts w:eastAsia="Times New Roman" w:cstheme="minorHAnsi"/>
          <w:b/>
          <w:bCs/>
          <w:u w:val="single"/>
          <w:lang w:eastAsia="cs-CZ"/>
        </w:rPr>
        <w:t>Weighted average</w:t>
      </w:r>
    </w:p>
    <w:p w14:paraId="50D90CCA" w14:textId="6076278A" w:rsidR="00140C4F" w:rsidRDefault="00140C4F" w:rsidP="000528B4">
      <w:pPr>
        <w:spacing w:after="0" w:line="360" w:lineRule="auto"/>
        <w:jc w:val="both"/>
        <w:rPr>
          <w:rFonts w:ascii="Arial" w:hAnsi="Arial" w:cs="Arial"/>
          <w:color w:val="202122"/>
          <w:sz w:val="21"/>
          <w:szCs w:val="21"/>
          <w:shd w:val="clear" w:color="auto" w:fill="FFFFFF"/>
        </w:rPr>
      </w:pPr>
      <w:r>
        <w:rPr>
          <w:rFonts w:eastAsia="Times New Roman" w:cstheme="minorHAnsi"/>
          <w:lang w:eastAsia="cs-CZ"/>
        </w:rPr>
        <w:t>U této metody může nastat problém při počítání váženého průměru hlavního směru. Pokud jsou totiž dvě nejdelší vzdálenosti mezi body a jejich směry nevhodně orientovány, může dojít ke špat</w:t>
      </w:r>
      <w:r w:rsidR="007A4C1C">
        <w:rPr>
          <w:rFonts w:eastAsia="Times New Roman" w:cstheme="minorHAnsi"/>
          <w:lang w:eastAsia="cs-CZ"/>
        </w:rPr>
        <w:t>n</w:t>
      </w:r>
      <w:r>
        <w:rPr>
          <w:rFonts w:eastAsia="Times New Roman" w:cstheme="minorHAnsi"/>
          <w:lang w:eastAsia="cs-CZ"/>
        </w:rPr>
        <w:t>ému zvolení hlavního směru. Tento směr je pak na správný hlavní směr kolmý. Při odečítání směrníků je tedy třeba dbát na to</w:t>
      </w:r>
      <w:r w:rsidR="007A4C1C">
        <w:rPr>
          <w:rFonts w:eastAsia="Times New Roman" w:cstheme="minorHAnsi"/>
          <w:lang w:eastAsia="cs-CZ"/>
        </w:rPr>
        <w:t>,</w:t>
      </w:r>
      <w:r>
        <w:rPr>
          <w:rFonts w:eastAsia="Times New Roman" w:cstheme="minorHAnsi"/>
          <w:lang w:eastAsia="cs-CZ"/>
        </w:rPr>
        <w:t xml:space="preserve"> aby jejich rozdíl nikdy nepřesáhl </w:t>
      </w:r>
      <w:r w:rsidRPr="000528B4">
        <w:rPr>
          <w:rFonts w:eastAsia="Times New Roman" w:cstheme="minorHAnsi"/>
          <w:lang w:eastAsia="cs-CZ"/>
        </w:rPr>
        <w:t>90</w:t>
      </w:r>
      <w:r w:rsidRPr="000528B4">
        <w:rPr>
          <w:rFonts w:cstheme="minorHAnsi"/>
          <w:color w:val="202122"/>
          <w:sz w:val="21"/>
          <w:szCs w:val="21"/>
          <w:shd w:val="clear" w:color="auto" w:fill="FFFFFF"/>
        </w:rPr>
        <w:t xml:space="preserve">° </w:t>
      </w:r>
      <w:r w:rsidRPr="000528B4">
        <w:rPr>
          <w:rFonts w:cstheme="minorHAnsi"/>
          <w:color w:val="202122"/>
          <w:shd w:val="clear" w:color="auto" w:fill="FFFFFF"/>
        </w:rPr>
        <w:t>nebo - 90°</w:t>
      </w:r>
      <w:r w:rsidR="007A4C1C" w:rsidRPr="000528B4">
        <w:rPr>
          <w:rFonts w:cstheme="minorHAnsi"/>
          <w:color w:val="202122"/>
          <w:shd w:val="clear" w:color="auto" w:fill="FFFFFF"/>
        </w:rPr>
        <w:t>.</w:t>
      </w:r>
      <w:r w:rsidR="002733BB" w:rsidRPr="000528B4">
        <w:rPr>
          <w:rFonts w:cstheme="minorHAnsi"/>
          <w:color w:val="202122"/>
          <w:shd w:val="clear" w:color="auto" w:fill="FFFFFF"/>
        </w:rPr>
        <w:t xml:space="preserve"> Pokud je tato podmínka nesplněna, je třeba k jednomu ze směrníků přičíst 180°. Tím je zaručeno, ze vždy bude zvolen ten správný hlavní směr.</w:t>
      </w:r>
    </w:p>
    <w:p w14:paraId="52B85E6A"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060AE353"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6ABFA052"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3D538D95" w14:textId="54765A55"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C0C0"/>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C0C0C0"/>
          <w:lang w:eastAsia="cs-CZ"/>
        </w:rPr>
        <w:t xml:space="preserve">  </w:t>
      </w:r>
    </w:p>
    <w:p w14:paraId="6F321213" w14:textId="3F586626"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808000"/>
          <w:lang w:eastAsia="cs-CZ"/>
        </w:rPr>
        <w:t>if</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&gt;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color w:val="C0C0C0"/>
          <w:lang w:eastAsia="cs-CZ"/>
        </w:rPr>
        <w:t xml:space="preserve"> </w:t>
      </w:r>
      <w:r w:rsidRPr="007A4C1C">
        <w:rPr>
          <w:rFonts w:eastAsia="Times New Roman" w:cstheme="minorHAnsi"/>
          <w:lang w:eastAsia="cs-CZ"/>
        </w:rPr>
        <w:t>&lt;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p>
    <w:p w14:paraId="5BF97FBB" w14:textId="624CEB30" w:rsidR="007A4C1C" w:rsidRDefault="007A4C1C" w:rsidP="007A4C1C">
      <w:pPr>
        <w:spacing w:after="0" w:line="36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3BE76AF4" w14:textId="4478D0B6" w:rsidR="00404C12" w:rsidRPr="006B5FA5" w:rsidRDefault="00404C12" w:rsidP="007A4C1C">
      <w:pPr>
        <w:spacing w:after="0" w:line="360" w:lineRule="auto"/>
        <w:rPr>
          <w:rFonts w:eastAsia="Times New Roman" w:cstheme="minorHAnsi"/>
          <w:b/>
          <w:bCs/>
          <w:u w:val="single"/>
          <w:lang w:eastAsia="cs-CZ"/>
        </w:rPr>
      </w:pPr>
      <w:r w:rsidRPr="006B5FA5">
        <w:rPr>
          <w:rFonts w:eastAsia="Times New Roman" w:cstheme="minorHAnsi"/>
          <w:b/>
          <w:bCs/>
          <w:u w:val="single"/>
          <w:lang w:eastAsia="cs-CZ"/>
        </w:rPr>
        <w:t>Předání dat do metod</w:t>
      </w:r>
    </w:p>
    <w:p w14:paraId="69EBA637" w14:textId="048F754B" w:rsidR="00404C12" w:rsidRDefault="00404C12" w:rsidP="007A4C1C">
      <w:pPr>
        <w:spacing w:after="0" w:line="360" w:lineRule="auto"/>
        <w:rPr>
          <w:rFonts w:eastAsia="Times New Roman" w:cstheme="minorHAnsi"/>
          <w:lang w:eastAsia="cs-CZ"/>
        </w:rPr>
      </w:pPr>
      <w:r>
        <w:rPr>
          <w:rFonts w:eastAsia="Times New Roman" w:cstheme="minorHAnsi"/>
          <w:lang w:eastAsia="cs-CZ"/>
        </w:rPr>
        <w:t>Další problémovou situací bylo předání správných dat do metod. Kdy z canvasu byl převzat vektor polygonů. Ten se následně pomocí cyklu musel rozdělit na jednotlivé polygony a ty poté na jednotlivé vektory bodů. Poté se vytvořila podmínka, podle které byly brány jen ty vektory, které obsahovaly více než dva body.</w:t>
      </w:r>
    </w:p>
    <w:p w14:paraId="0E935ED8" w14:textId="77777777" w:rsidR="00EE18B8" w:rsidRPr="007A4C1C" w:rsidRDefault="00EE18B8" w:rsidP="007A4C1C">
      <w:pPr>
        <w:spacing w:after="0" w:line="360" w:lineRule="auto"/>
        <w:rPr>
          <w:rFonts w:eastAsia="Times New Roman" w:cstheme="minorHAnsi"/>
          <w:lang w:eastAsia="cs-CZ"/>
        </w:rPr>
      </w:pP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2" w:name="_Toc87100790"/>
      <w:r w:rsidRPr="00A77ACA">
        <w:rPr>
          <w:rFonts w:asciiTheme="majorHAnsi" w:eastAsia="Times New Roman" w:hAnsiTheme="majorHAnsi" w:cstheme="majorHAnsi"/>
          <w:color w:val="0070C0"/>
          <w:sz w:val="28"/>
          <w:szCs w:val="28"/>
          <w:lang w:eastAsia="cs-CZ"/>
        </w:rPr>
        <w:t>Vstupní data, formát vstupních dat, popis.</w:t>
      </w:r>
      <w:bookmarkEnd w:id="12"/>
    </w:p>
    <w:p w14:paraId="182C120F"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 xml:space="preserve">Vstupní data byla přejata z </w:t>
      </w:r>
      <w:hyperlink r:id="rId15" w:history="1">
        <w:r w:rsidRPr="007550D1">
          <w:rPr>
            <w:rStyle w:val="Hypertextovodkaz"/>
            <w:rFonts w:eastAsia="Times New Roman" w:cstheme="minorHAnsi"/>
            <w:lang w:eastAsia="cs-CZ"/>
          </w:rPr>
          <w:t>www.geoportalpraha.cz</w:t>
        </w:r>
      </w:hyperlink>
      <w:r>
        <w:rPr>
          <w:rFonts w:eastAsia="Times New Roman" w:cstheme="minorHAnsi"/>
          <w:lang w:eastAsia="cs-CZ"/>
        </w:rPr>
        <w:t xml:space="preserve">. Následně byla v ArcGis Pro oříznuta a převedena z polygonů na bodovou vrstvu. Ta byla následně exportována do formátu ASCII(.Txt). </w:t>
      </w:r>
    </w:p>
    <w:p w14:paraId="1D065EB6"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r>
        <w:rPr>
          <w:rFonts w:eastAsia="Times New Roman" w:cstheme="minorHAnsi"/>
          <w:lang w:eastAsia="cs-CZ"/>
        </w:rPr>
        <w:t xml:space="preserve">fid </w:t>
      </w:r>
    </w:p>
    <w:p w14:paraId="0572CBA1" w14:textId="49125E20" w:rsidR="007550D1" w:rsidRDefault="007550D1" w:rsidP="00F13DFF">
      <w:pPr>
        <w:spacing w:after="0" w:line="360" w:lineRule="auto"/>
        <w:jc w:val="both"/>
        <w:textAlignment w:val="baseline"/>
      </w:pPr>
      <w:r>
        <w:rPr>
          <w:rFonts w:eastAsia="Times New Roman" w:cstheme="minorHAnsi"/>
          <w:lang w:eastAsia="cs-CZ"/>
        </w:rPr>
        <w:lastRenderedPageBreak/>
        <w:t xml:space="preserve">kde: </w:t>
      </w:r>
      <w:r>
        <w:rPr>
          <w:rFonts w:eastAsia="Times New Roman" w:cstheme="minorHAnsi"/>
          <w:lang w:eastAsia="cs-CZ"/>
        </w:rPr>
        <w:tab/>
        <w:t>x - souřadnice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fid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3" w:name="_Toc87100791"/>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13"/>
    </w:p>
    <w:p w14:paraId="7862702D" w14:textId="3F60EB0A" w:rsidR="00A165AE" w:rsidRDefault="00A165AE"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Výstupem je </w:t>
      </w:r>
      <w:r w:rsidR="00663865">
        <w:rPr>
          <w:rFonts w:eastAsia="Times New Roman" w:cstheme="minorHAnsi"/>
          <w:lang w:eastAsia="cs-CZ"/>
        </w:rPr>
        <w:t>aplikace,</w:t>
      </w:r>
      <w:r>
        <w:rPr>
          <w:rFonts w:eastAsia="Times New Roman" w:cstheme="minorHAnsi"/>
          <w:lang w:eastAsia="cs-CZ"/>
        </w:rPr>
        <w:t xml:space="preserve"> která dokáže nad vhodně zpracovanými daty vytvořit konvexní obálku pomocí několika metod.</w:t>
      </w:r>
    </w:p>
    <w:p w14:paraId="19E64FF4" w14:textId="6A89E322" w:rsidR="00A77ACA" w:rsidRDefault="00AD0718" w:rsidP="000528B4">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451A369E" w:rsidR="009E11EF" w:rsidRDefault="009E11EF" w:rsidP="000528B4">
      <w:pPr>
        <w:spacing w:after="0" w:line="360" w:lineRule="auto"/>
        <w:jc w:val="both"/>
        <w:textAlignment w:val="baseline"/>
        <w:rPr>
          <w:rFonts w:eastAsia="Times New Roman" w:cstheme="minorHAnsi"/>
          <w:lang w:eastAsia="cs-CZ"/>
        </w:rPr>
      </w:pPr>
      <w:r>
        <w:rPr>
          <w:rFonts w:eastAsia="Times New Roman" w:cstheme="minorHAnsi"/>
          <w:lang w:eastAsia="cs-CZ"/>
        </w:rPr>
        <w:t>Ovládacími prvky jsou combobox pro výběr algoritmu,</w:t>
      </w:r>
      <w:r w:rsidR="00663865">
        <w:rPr>
          <w:rFonts w:eastAsia="Times New Roman" w:cstheme="minorHAnsi"/>
          <w:lang w:eastAsia="cs-CZ"/>
        </w:rPr>
        <w:t xml:space="preserve"> </w:t>
      </w:r>
      <w:r w:rsidR="00A165AE">
        <w:rPr>
          <w:rFonts w:eastAsia="Times New Roman" w:cstheme="minorHAnsi"/>
          <w:lang w:eastAsia="cs-CZ"/>
        </w:rPr>
        <w:t>tlač</w:t>
      </w:r>
      <w:r w:rsidR="00663865">
        <w:rPr>
          <w:rFonts w:eastAsia="Times New Roman" w:cstheme="minorHAnsi"/>
          <w:lang w:eastAsia="cs-CZ"/>
        </w:rPr>
        <w:t>í</w:t>
      </w:r>
      <w:r w:rsidR="00A165AE">
        <w:rPr>
          <w:rFonts w:eastAsia="Times New Roman" w:cstheme="minorHAnsi"/>
          <w:lang w:eastAsia="cs-CZ"/>
        </w:rPr>
        <w:t>tko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clear, které smaže okno.</w:t>
      </w:r>
    </w:p>
    <w:p w14:paraId="3C934424" w14:textId="77777777" w:rsidR="00EE18B8" w:rsidRDefault="00856ABD" w:rsidP="00EE18B8">
      <w:pPr>
        <w:keepNext/>
        <w:spacing w:after="0" w:line="360" w:lineRule="auto"/>
        <w:jc w:val="center"/>
        <w:textAlignment w:val="baseline"/>
      </w:pPr>
      <w:r w:rsidRPr="00856ABD">
        <w:rPr>
          <w:rFonts w:eastAsia="Times New Roman" w:cstheme="minorHAnsi"/>
          <w:noProof/>
          <w:lang w:eastAsia="cs-CZ"/>
        </w:rPr>
        <w:drawing>
          <wp:inline distT="0" distB="0" distL="0" distR="0" wp14:anchorId="56BA606D" wp14:editId="244E6FF7">
            <wp:extent cx="5760720" cy="387286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72865"/>
                    </a:xfrm>
                    <a:prstGeom prst="rect">
                      <a:avLst/>
                    </a:prstGeom>
                  </pic:spPr>
                </pic:pic>
              </a:graphicData>
            </a:graphic>
          </wp:inline>
        </w:drawing>
      </w:r>
    </w:p>
    <w:p w14:paraId="2692B79C" w14:textId="4CFE4DD3" w:rsidR="00856ABD" w:rsidRDefault="00EE18B8" w:rsidP="00EE18B8">
      <w:pPr>
        <w:pStyle w:val="Titulek"/>
        <w:jc w:val="center"/>
      </w:pPr>
      <w:bookmarkStart w:id="14" w:name="_Toc87188238"/>
      <w:r>
        <w:t xml:space="preserve">Obrázek </w:t>
      </w:r>
      <w:r w:rsidR="008A7700">
        <w:fldChar w:fldCharType="begin"/>
      </w:r>
      <w:r w:rsidR="008A7700">
        <w:instrText xml:space="preserve"> SEQ Obrázek \* ARABIC </w:instrText>
      </w:r>
      <w:r w:rsidR="008A7700">
        <w:fldChar w:fldCharType="separate"/>
      </w:r>
      <w:r w:rsidR="005022E2">
        <w:rPr>
          <w:noProof/>
        </w:rPr>
        <w:t>7</w:t>
      </w:r>
      <w:r w:rsidR="008A7700">
        <w:rPr>
          <w:noProof/>
        </w:rPr>
        <w:fldChar w:fldCharType="end"/>
      </w:r>
      <w:r>
        <w:t>: Okno aplikace po spuštění</w:t>
      </w:r>
      <w:bookmarkEnd w:id="14"/>
    </w:p>
    <w:p w14:paraId="4F81690C" w14:textId="77777777" w:rsidR="00EE18B8" w:rsidRDefault="00856ABD" w:rsidP="002E3C6A">
      <w:pPr>
        <w:keepNext/>
        <w:jc w:val="center"/>
      </w:pPr>
      <w:r w:rsidRPr="00856ABD">
        <w:rPr>
          <w:noProof/>
        </w:rPr>
        <w:lastRenderedPageBreak/>
        <w:drawing>
          <wp:inline distT="0" distB="0" distL="0" distR="0" wp14:anchorId="50212F13" wp14:editId="38E90074">
            <wp:extent cx="5760720" cy="3884295"/>
            <wp:effectExtent l="0" t="0" r="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84295"/>
                    </a:xfrm>
                    <a:prstGeom prst="rect">
                      <a:avLst/>
                    </a:prstGeom>
                  </pic:spPr>
                </pic:pic>
              </a:graphicData>
            </a:graphic>
          </wp:inline>
        </w:drawing>
      </w:r>
    </w:p>
    <w:p w14:paraId="7D3C675F" w14:textId="5A095EB2" w:rsidR="00856ABD" w:rsidRDefault="00EE18B8" w:rsidP="00EE18B8">
      <w:pPr>
        <w:pStyle w:val="Titulek"/>
        <w:jc w:val="center"/>
      </w:pPr>
      <w:bookmarkStart w:id="15" w:name="_Toc87188239"/>
      <w:r>
        <w:t xml:space="preserve">Obrázek </w:t>
      </w:r>
      <w:r w:rsidR="008A7700">
        <w:fldChar w:fldCharType="begin"/>
      </w:r>
      <w:r w:rsidR="008A7700">
        <w:instrText xml:space="preserve"> SEQ Obrázek \* ARABIC </w:instrText>
      </w:r>
      <w:r w:rsidR="008A7700">
        <w:fldChar w:fldCharType="separate"/>
      </w:r>
      <w:r w:rsidR="005022E2">
        <w:rPr>
          <w:noProof/>
        </w:rPr>
        <w:t>8</w:t>
      </w:r>
      <w:r w:rsidR="008A7700">
        <w:rPr>
          <w:noProof/>
        </w:rPr>
        <w:fldChar w:fldCharType="end"/>
      </w:r>
      <w:r>
        <w:t>: Okno aplikace po nahrání dat</w:t>
      </w:r>
      <w:bookmarkEnd w:id="15"/>
    </w:p>
    <w:p w14:paraId="4201A791" w14:textId="77777777" w:rsidR="00EE18B8" w:rsidRPr="00EE18B8" w:rsidRDefault="00EE18B8" w:rsidP="00EE18B8"/>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class</w:t>
      </w:r>
      <w:r w:rsidRPr="002E2605">
        <w:rPr>
          <w:rFonts w:eastAsia="Times New Roman" w:cstheme="minorHAnsi"/>
          <w:color w:val="C0C0C0"/>
          <w:sz w:val="20"/>
          <w:szCs w:val="20"/>
          <w:lang w:eastAsia="cs-CZ"/>
        </w:rPr>
        <w:t xml:space="preserve"> </w:t>
      </w:r>
      <w:r w:rsidRPr="002E2605">
        <w:rPr>
          <w:rFonts w:eastAsia="Times New Roman" w:cstheme="minorHAnsi"/>
          <w:b/>
          <w:bCs/>
          <w:color w:val="800080"/>
          <w:sz w:val="20"/>
          <w:szCs w:val="20"/>
          <w:lang w:eastAsia="cs-CZ"/>
        </w:rPr>
        <w:t>Algorithms</w:t>
      </w:r>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Algorithms</w:t>
      </w:r>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get2LinesAngle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QPoint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456FA600" w:rsidR="00A165AE" w:rsidRPr="002E2605" w:rsidRDefault="001D7AEC"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A165AE" w:rsidRPr="002E2605">
        <w:rPr>
          <w:rFonts w:eastAsia="Times New Roman" w:cstheme="minorHAnsi"/>
          <w:sz w:val="20"/>
          <w:szCs w:val="20"/>
          <w:lang w:eastAsia="cs-CZ"/>
        </w:rPr>
        <w:t>zjiš</w:t>
      </w:r>
      <w:r>
        <w:rPr>
          <w:rFonts w:eastAsia="Times New Roman" w:cstheme="minorHAnsi"/>
          <w:sz w:val="20"/>
          <w:szCs w:val="20"/>
          <w:lang w:eastAsia="cs-CZ"/>
        </w:rPr>
        <w:t>ťuje</w:t>
      </w:r>
      <w:r w:rsidR="00A165AE" w:rsidRPr="002E2605">
        <w:rPr>
          <w:rFonts w:eastAsia="Times New Roman" w:cstheme="minorHAnsi"/>
          <w:sz w:val="20"/>
          <w:szCs w:val="20"/>
          <w:lang w:eastAsia="cs-CZ"/>
        </w:rPr>
        <w:t xml:space="preserve">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2BA769C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cHull</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5090D06D" w14:textId="07A84950"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vytvoř</w:t>
      </w:r>
      <w:r>
        <w:rPr>
          <w:rFonts w:eastAsia="Times New Roman" w:cstheme="minorHAnsi"/>
          <w:sz w:val="20"/>
          <w:szCs w:val="20"/>
          <w:lang w:eastAsia="cs-CZ"/>
        </w:rPr>
        <w:t xml:space="preserve">í </w:t>
      </w:r>
      <w:r w:rsidR="00C005AF">
        <w:rPr>
          <w:rFonts w:eastAsia="Times New Roman" w:cstheme="minorHAnsi"/>
          <w:sz w:val="20"/>
          <w:szCs w:val="20"/>
          <w:lang w:eastAsia="cs-CZ"/>
        </w:rPr>
        <w:t>konvexní obálky pomocí algoritmu</w:t>
      </w:r>
      <w:r>
        <w:rPr>
          <w:rFonts w:eastAsia="Times New Roman" w:cstheme="minorHAnsi"/>
          <w:sz w:val="20"/>
          <w:szCs w:val="20"/>
          <w:lang w:eastAsia="cs-CZ"/>
        </w:rPr>
        <w:t xml:space="preserve"> </w:t>
      </w:r>
      <w:r w:rsidR="00C005AF">
        <w:rPr>
          <w:rFonts w:eastAsia="Times New Roman" w:cstheme="minorHAnsi"/>
          <w:sz w:val="20"/>
          <w:szCs w:val="20"/>
          <w:lang w:eastAsia="cs-CZ"/>
        </w:rPr>
        <w:t>Jarvis Scan</w:t>
      </w:r>
    </w:p>
    <w:p w14:paraId="4CFC5D67" w14:textId="4936A72D"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rotate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50B84416" w14:textId="32BD5C27"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otáčí </w:t>
      </w:r>
      <w:r w:rsidR="00C005AF">
        <w:rPr>
          <w:rFonts w:eastAsia="Times New Roman" w:cstheme="minorHAnsi"/>
          <w:sz w:val="20"/>
          <w:szCs w:val="20"/>
          <w:lang w:eastAsia="cs-CZ"/>
        </w:rPr>
        <w:t xml:space="preserve">datovou sadu podle úhlu </w:t>
      </w:r>
    </w:p>
    <w:p w14:paraId="089828D0" w14:textId="61D06B06"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tuple</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minMaxBox</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13A6B952" w14:textId="67F76F31"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pro </w:t>
      </w:r>
      <w:r w:rsidR="006B5FA5">
        <w:rPr>
          <w:rFonts w:eastAsia="Times New Roman" w:cstheme="minorHAnsi"/>
          <w:sz w:val="20"/>
          <w:szCs w:val="20"/>
          <w:lang w:eastAsia="cs-CZ"/>
        </w:rPr>
        <w:t>urcení souřadnic ohraničujícího obdélníku dat</w:t>
      </w:r>
      <w:r>
        <w:rPr>
          <w:rFonts w:eastAsia="Times New Roman" w:cstheme="minorHAnsi"/>
          <w:sz w:val="20"/>
          <w:szCs w:val="20"/>
          <w:lang w:eastAsia="cs-CZ"/>
        </w:rPr>
        <w:t xml:space="preserve"> </w:t>
      </w:r>
    </w:p>
    <w:p w14:paraId="506278B8" w14:textId="412D275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minAreaEnclosingRectangle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7C4A1A1A" w14:textId="1465C462"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metod</w:t>
      </w:r>
      <w:r>
        <w:rPr>
          <w:rFonts w:eastAsia="Times New Roman" w:cstheme="minorHAnsi"/>
          <w:sz w:val="20"/>
          <w:szCs w:val="20"/>
          <w:lang w:eastAsia="cs-CZ"/>
        </w:rPr>
        <w:t>y</w:t>
      </w:r>
      <w:r w:rsidR="00C005AF">
        <w:rPr>
          <w:rFonts w:eastAsia="Times New Roman" w:cstheme="minorHAnsi"/>
          <w:sz w:val="20"/>
          <w:szCs w:val="20"/>
          <w:lang w:eastAsia="cs-CZ"/>
        </w:rPr>
        <w:t xml:space="preserve"> detekce natočení budov </w:t>
      </w:r>
      <w:r>
        <w:rPr>
          <w:rFonts w:eastAsia="Times New Roman" w:cstheme="minorHAnsi"/>
          <w:sz w:val="20"/>
          <w:szCs w:val="20"/>
          <w:lang w:eastAsia="cs-CZ"/>
        </w:rPr>
        <w:t>Minimum Area Enclosing Rectangle</w:t>
      </w:r>
    </w:p>
    <w:p w14:paraId="6CBE1DC8" w14:textId="683D07D9"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wallAverage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686C139F" w14:textId="0814FB40"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metody detekce natočení budov Wall Average</w:t>
      </w:r>
    </w:p>
    <w:p w14:paraId="548973EC" w14:textId="6ADC0445"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3854C8AA" w14:textId="067EF23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počítá plochy</w:t>
      </w:r>
      <w:r w:rsidR="00C005AF">
        <w:rPr>
          <w:rFonts w:eastAsia="Times New Roman" w:cstheme="minorHAnsi"/>
          <w:sz w:val="20"/>
          <w:szCs w:val="20"/>
          <w:lang w:eastAsia="cs-CZ"/>
        </w:rPr>
        <w:t xml:space="preserve"> budov podle L’Huillierova vzorce</w:t>
      </w:r>
    </w:p>
    <w:p w14:paraId="3830FEB9" w14:textId="27A2E6B2"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resizeRectangle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er</w:t>
      </w:r>
      <w:r w:rsidRPr="002E2605">
        <w:rPr>
          <w:rFonts w:eastAsia="Times New Roman" w:cstheme="minorHAnsi"/>
          <w:sz w:val="20"/>
          <w:szCs w:val="20"/>
          <w:lang w:eastAsia="cs-CZ"/>
        </w:rPr>
        <w:t>);</w:t>
      </w:r>
    </w:p>
    <w:p w14:paraId="4DF5A582" w14:textId="43F7C60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mění velikost obdélníků </w:t>
      </w:r>
    </w:p>
    <w:p w14:paraId="4AA8DED1" w14:textId="63DB4504"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longestEdge</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6903516F" w14:textId="7EF467DE"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metody detekce natočení budov Longest Edge</w:t>
      </w:r>
    </w:p>
    <w:p w14:paraId="715EA7CC" w14:textId="76097F2A" w:rsidR="004A5D7E"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0080"/>
          <w:sz w:val="20"/>
          <w:szCs w:val="20"/>
          <w:lang w:eastAsia="cs-CZ"/>
        </w:rPr>
        <w:t>QPolygon</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weightedBisector</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std</w:t>
      </w:r>
      <w:r w:rsidRPr="002E2605">
        <w:rPr>
          <w:rFonts w:eastAsia="Times New Roman" w:cstheme="minorHAnsi"/>
          <w:sz w:val="20"/>
          <w:szCs w:val="20"/>
          <w:lang w:eastAsia="cs-CZ"/>
        </w:rPr>
        <w:t>::</w:t>
      </w:r>
      <w:r w:rsidRPr="002E2605">
        <w:rPr>
          <w:rFonts w:eastAsia="Times New Roman" w:cstheme="minorHAnsi"/>
          <w:color w:val="800080"/>
          <w:sz w:val="20"/>
          <w:szCs w:val="20"/>
          <w:lang w:eastAsia="cs-CZ"/>
        </w:rPr>
        <w:t>vector</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r w:rsidRPr="002E2605">
        <w:rPr>
          <w:rFonts w:eastAsia="Times New Roman" w:cstheme="minorHAnsi"/>
          <w:color w:val="800080"/>
          <w:sz w:val="20"/>
          <w:szCs w:val="20"/>
          <w:lang w:eastAsia="cs-CZ"/>
        </w:rPr>
        <w:t>QPoint</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points</w:t>
      </w:r>
      <w:r w:rsidRPr="002E2605">
        <w:rPr>
          <w:rFonts w:eastAsia="Times New Roman" w:cstheme="minorHAnsi"/>
          <w:sz w:val="20"/>
          <w:szCs w:val="20"/>
          <w:lang w:eastAsia="cs-CZ"/>
        </w:rPr>
        <w:t>);</w:t>
      </w:r>
    </w:p>
    <w:p w14:paraId="27F77AB4" w14:textId="559FA82B"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metody detekce natočení budov Weighted Bisector</w:t>
      </w:r>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r w:rsidRPr="002E2605">
        <w:rPr>
          <w:rFonts w:asciiTheme="minorHAnsi" w:hAnsiTheme="minorHAnsi" w:cstheme="minorHAnsi"/>
          <w:color w:val="808000"/>
        </w:rPr>
        <w:lastRenderedPageBreak/>
        <w:t>class</w:t>
      </w:r>
      <w:r w:rsidRPr="002E2605">
        <w:rPr>
          <w:rFonts w:asciiTheme="minorHAnsi" w:hAnsiTheme="minorHAnsi" w:cstheme="minorHAnsi"/>
          <w:color w:val="C0C0C0"/>
        </w:rPr>
        <w:t xml:space="preserve"> </w:t>
      </w:r>
      <w:r w:rsidRPr="002E2605">
        <w:rPr>
          <w:rFonts w:asciiTheme="minorHAnsi" w:hAnsiTheme="minorHAnsi" w:cstheme="minorHAnsi"/>
          <w:b/>
          <w:bCs/>
          <w:color w:val="800080"/>
        </w:rPr>
        <w:t>Draw</w:t>
      </w:r>
      <w:r w:rsidRPr="002E2605">
        <w:rPr>
          <w:rFonts w:asciiTheme="minorHAnsi" w:hAnsiTheme="minorHAnsi" w:cstheme="minorHAnsi"/>
          <w:color w:val="C0C0C0"/>
        </w:rPr>
        <w:t xml:space="preserve"> </w:t>
      </w:r>
      <w:r w:rsidRPr="002E2605">
        <w:rPr>
          <w:rFonts w:asciiTheme="minorHAnsi" w:hAnsiTheme="minorHAnsi" w:cstheme="minorHAnsi"/>
        </w:rPr>
        <w:t>:</w:t>
      </w:r>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r w:rsidRPr="002E2605">
        <w:rPr>
          <w:rFonts w:asciiTheme="minorHAnsi" w:hAnsiTheme="minorHAnsi" w:cstheme="minorHAnsi"/>
          <w:color w:val="800080"/>
        </w:rPr>
        <w:t>QWidget</w:t>
      </w:r>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private</w:t>
      </w:r>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QPoint</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points</w:t>
      </w:r>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er</w:t>
      </w:r>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er_v</w:t>
      </w:r>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07631C2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Draw</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QWidget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parent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nullptr</w:t>
      </w:r>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i/>
          <w:iCs/>
          <w:color w:val="00677C"/>
          <w:sz w:val="20"/>
          <w:szCs w:val="20"/>
          <w:lang w:eastAsia="cs-CZ"/>
        </w:rPr>
        <w:t>paintEvent</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QPaintEvent</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75428024" w14:textId="72B72BB1" w:rsidR="00E35879" w:rsidRPr="004A2089" w:rsidRDefault="002E2605" w:rsidP="004A2089">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vykreslení polygonu a jeho grafické zvýraznění</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clear</w:t>
      </w:r>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QPoint</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getPoints</w:t>
      </w:r>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points</w:t>
      </w:r>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setCh</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setEr</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er_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er</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er_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loadFile</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string</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path</w:t>
      </w:r>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ASCII(.txt)</w:t>
      </w:r>
    </w:p>
    <w:p w14:paraId="02106688" w14:textId="7F56EF8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0080"/>
          <w:sz w:val="20"/>
          <w:szCs w:val="20"/>
          <w:lang w:eastAsia="cs-CZ"/>
        </w:rPr>
        <w:t>std</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vector</w:t>
      </w:r>
      <w:r w:rsidRPr="00A165AE">
        <w:rPr>
          <w:rFonts w:eastAsia="Times New Roman" w:cstheme="minorHAnsi"/>
          <w:sz w:val="20"/>
          <w:szCs w:val="20"/>
          <w:lang w:eastAsia="cs-CZ"/>
        </w:rPr>
        <w:t>&lt;</w:t>
      </w:r>
      <w:r w:rsidRPr="00A165AE">
        <w:rPr>
          <w:rFonts w:eastAsia="Times New Roman" w:cstheme="minorHAnsi"/>
          <w:color w:val="800080"/>
          <w:sz w:val="20"/>
          <w:szCs w:val="20"/>
          <w:lang w:eastAsia="cs-CZ"/>
        </w:rPr>
        <w:t>QPolygon</w:t>
      </w:r>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getPolygon</w:t>
      </w:r>
      <w:r w:rsidR="00957BF4">
        <w:rPr>
          <w:rFonts w:eastAsia="Times New Roman" w:cstheme="minorHAnsi"/>
          <w:b/>
          <w:bCs/>
          <w:color w:val="00677C"/>
          <w:sz w:val="20"/>
          <w:szCs w:val="20"/>
          <w:lang w:eastAsia="cs-CZ"/>
        </w:rPr>
        <w:t>s</w:t>
      </w:r>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void</w:t>
      </w:r>
      <w:r w:rsidRPr="00A165AE">
        <w:rPr>
          <w:rFonts w:eastAsia="Times New Roman" w:cstheme="minorHAnsi"/>
          <w:color w:val="C0C0C0"/>
          <w:sz w:val="20"/>
          <w:szCs w:val="20"/>
          <w:lang w:eastAsia="cs-CZ"/>
        </w:rPr>
        <w:t xml:space="preserve"> </w:t>
      </w:r>
      <w:r w:rsidRPr="00A165AE">
        <w:rPr>
          <w:rFonts w:eastAsia="Times New Roman" w:cstheme="minorHAnsi"/>
          <w:b/>
          <w:bCs/>
          <w:color w:val="00677C"/>
          <w:sz w:val="20"/>
          <w:szCs w:val="20"/>
          <w:lang w:eastAsia="cs-CZ"/>
        </w:rPr>
        <w:t>addCh</w:t>
      </w:r>
      <w:r w:rsidRPr="00A165AE">
        <w:rPr>
          <w:rFonts w:eastAsia="Times New Roman" w:cstheme="minorHAnsi"/>
          <w:sz w:val="20"/>
          <w:szCs w:val="20"/>
          <w:lang w:eastAsia="cs-CZ"/>
        </w:rPr>
        <w:t>(</w:t>
      </w:r>
      <w:r w:rsidRPr="00A165AE">
        <w:rPr>
          <w:rFonts w:eastAsia="Times New Roman" w:cstheme="minorHAnsi"/>
          <w:color w:val="800080"/>
          <w:sz w:val="20"/>
          <w:szCs w:val="20"/>
          <w:lang w:eastAsia="cs-CZ"/>
        </w:rPr>
        <w:t>QPolygon</w:t>
      </w:r>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r w:rsidRPr="002E2605">
        <w:rPr>
          <w:rFonts w:cstheme="minorHAnsi"/>
          <w:color w:val="808000"/>
          <w:sz w:val="20"/>
          <w:szCs w:val="20"/>
        </w:rPr>
        <w:t>void</w:t>
      </w:r>
      <w:r w:rsidRPr="002E2605">
        <w:rPr>
          <w:rFonts w:cstheme="minorHAnsi"/>
          <w:color w:val="C0C0C0"/>
          <w:sz w:val="20"/>
          <w:szCs w:val="20"/>
        </w:rPr>
        <w:t xml:space="preserve"> </w:t>
      </w:r>
      <w:r w:rsidRPr="002E2605">
        <w:rPr>
          <w:rFonts w:cstheme="minorHAnsi"/>
          <w:color w:val="00677C"/>
          <w:sz w:val="20"/>
          <w:szCs w:val="20"/>
        </w:rPr>
        <w:t>addEr</w:t>
      </w:r>
      <w:r w:rsidRPr="002E2605">
        <w:rPr>
          <w:rFonts w:cstheme="minorHAnsi"/>
          <w:sz w:val="20"/>
          <w:szCs w:val="20"/>
        </w:rPr>
        <w:t>(</w:t>
      </w:r>
      <w:r w:rsidRPr="002E2605">
        <w:rPr>
          <w:rFonts w:cstheme="minorHAnsi"/>
          <w:color w:val="800080"/>
          <w:sz w:val="20"/>
          <w:szCs w:val="20"/>
        </w:rPr>
        <w:t>QPolygon</w:t>
      </w:r>
      <w:r w:rsidRPr="002E2605">
        <w:rPr>
          <w:rFonts w:cstheme="minorHAnsi"/>
          <w:color w:val="C0C0C0"/>
          <w:sz w:val="20"/>
          <w:szCs w:val="20"/>
        </w:rPr>
        <w:t xml:space="preserve"> </w:t>
      </w:r>
      <w:r w:rsidRPr="002E2605">
        <w:rPr>
          <w:rFonts w:cstheme="minorHAnsi"/>
          <w:sz w:val="20"/>
          <w:szCs w:val="20"/>
        </w:rPr>
        <w:t>&amp;</w:t>
      </w:r>
      <w:r w:rsidRPr="002E2605">
        <w:rPr>
          <w:rFonts w:cstheme="minorHAnsi"/>
          <w:color w:val="092E64"/>
          <w:sz w:val="20"/>
          <w:szCs w:val="20"/>
        </w:rPr>
        <w:t>er_</w:t>
      </w:r>
      <w:r w:rsidRPr="002E2605">
        <w:rPr>
          <w:rFonts w:cstheme="minorHAnsi"/>
          <w:sz w:val="20"/>
          <w:szCs w:val="20"/>
        </w:rPr>
        <w:t>){</w:t>
      </w:r>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r w:rsidRPr="002E2605">
        <w:rPr>
          <w:rFonts w:cstheme="minorHAnsi"/>
          <w:sz w:val="20"/>
          <w:szCs w:val="20"/>
        </w:rPr>
        <w:t>(</w:t>
      </w:r>
      <w:r w:rsidRPr="002E2605">
        <w:rPr>
          <w:rFonts w:cstheme="minorHAnsi"/>
          <w:color w:val="092E64"/>
          <w:sz w:val="20"/>
          <w:szCs w:val="20"/>
        </w:rPr>
        <w:t>er_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54863FBD" w:rsid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3D481C3D" w14:textId="12701D31" w:rsidR="00EE18B8" w:rsidRDefault="00EE18B8"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21C89C9" w14:textId="77777777" w:rsidR="00EE18B8" w:rsidRPr="002E2605" w:rsidRDefault="00EE18B8"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7C14A32D" w:rsid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6" w:name="_Toc87100792"/>
      <w:r w:rsidRPr="00A77ACA">
        <w:rPr>
          <w:rFonts w:asciiTheme="majorHAnsi" w:eastAsia="Times New Roman" w:hAnsiTheme="majorHAnsi" w:cstheme="majorHAnsi"/>
          <w:color w:val="0070C0"/>
          <w:sz w:val="28"/>
          <w:szCs w:val="28"/>
          <w:lang w:eastAsia="cs-CZ"/>
        </w:rPr>
        <w:t>Závěr, možné či neřešené problémy, náměty na vylepšení</w:t>
      </w:r>
      <w:bookmarkEnd w:id="16"/>
    </w:p>
    <w:p w14:paraId="3EC4FB9F" w14:textId="75350300" w:rsidR="00437950" w:rsidRDefault="00621CE3" w:rsidP="00EE18B8">
      <w:pPr>
        <w:spacing w:line="360" w:lineRule="auto"/>
        <w:jc w:val="both"/>
      </w:pPr>
      <w:r>
        <w:t>Námi vytvořená aplikace dokáže z načteného souboru obsahujícího souřadnice bodu, číslo bodu a číslo polygonu, vykreslit a vyznačit polygony a spočíst a vytvořit nad nimi konvexní obálku či jejich generalizaci.</w:t>
      </w:r>
    </w:p>
    <w:p w14:paraId="0DC113D5" w14:textId="43BBD159" w:rsidR="009E0A5E" w:rsidRDefault="009E0A5E" w:rsidP="00EE18B8">
      <w:pPr>
        <w:spacing w:line="360" w:lineRule="auto"/>
        <w:jc w:val="both"/>
      </w:pPr>
      <w:r>
        <w:t>Z bonusových úloh byly vyřešeny následující:</w:t>
      </w:r>
      <w:r w:rsidRPr="009E0A5E">
        <w:t xml:space="preserve"> </w:t>
      </w:r>
      <w:r w:rsidRPr="003900A8">
        <w:t>Generalizace budov metodou Longest Edge</w:t>
      </w:r>
      <w:r>
        <w:t xml:space="preserve"> a</w:t>
      </w:r>
      <w:r w:rsidR="00EE18B8">
        <w:t> </w:t>
      </w:r>
      <w:r w:rsidRPr="003900A8">
        <w:t>Generalizace budov metodou Weighted Bisector</w:t>
      </w:r>
      <w:r>
        <w:t>.</w:t>
      </w:r>
    </w:p>
    <w:p w14:paraId="08C7336B" w14:textId="1BA1B080" w:rsidR="007F68C1" w:rsidRDefault="007F68C1" w:rsidP="00EE18B8">
      <w:pPr>
        <w:spacing w:line="360" w:lineRule="auto"/>
        <w:jc w:val="both"/>
      </w:pPr>
      <w:r>
        <w:t>Aplikace by se dala vylepšit možností „zoomu“ na plátno, aby byly lépe vidět vykreslované struktury a</w:t>
      </w:r>
      <w:r w:rsidR="00EE18B8">
        <w:t> </w:t>
      </w:r>
      <w:r>
        <w:t>následnou možností hýbat se zobrazovanou plochou.</w:t>
      </w:r>
    </w:p>
    <w:p w14:paraId="24FCDBA5" w14:textId="4F9AF0DF" w:rsidR="00B8343A" w:rsidRDefault="00B8343A" w:rsidP="00EE18B8">
      <w:pPr>
        <w:spacing w:line="360" w:lineRule="auto"/>
        <w:jc w:val="both"/>
      </w:pPr>
      <w:r>
        <w:t xml:space="preserve">U metody Minimum Area Enclosing Rectangle je potřeba vytvořit konvexní obálky, což z ní dělá nejsložitější zpracovávanou metodu. </w:t>
      </w:r>
    </w:p>
    <w:p w14:paraId="73362FE2" w14:textId="1C9E3D4A" w:rsidR="00B8343A" w:rsidRDefault="00B8343A" w:rsidP="00EE18B8">
      <w:pPr>
        <w:spacing w:line="360" w:lineRule="auto"/>
        <w:jc w:val="both"/>
      </w:pPr>
      <w:r>
        <w:t>Nej</w:t>
      </w:r>
      <w:r w:rsidR="002E3C6A">
        <w:t>vhodnější</w:t>
      </w:r>
      <w:r>
        <w:t xml:space="preserve"> metodou se nám jeví metoda Wall Average, a to z hlediska výpočtu. Metoda není ideální pro budovy s ostrými úhly, ale jinak dává dobré výsledky.</w:t>
      </w:r>
    </w:p>
    <w:p w14:paraId="50011D4D" w14:textId="71BDDDA0" w:rsidR="00B8343A" w:rsidRDefault="00B8343A" w:rsidP="00EE18B8">
      <w:pPr>
        <w:spacing w:line="360" w:lineRule="auto"/>
        <w:jc w:val="both"/>
      </w:pPr>
      <w:r>
        <w:lastRenderedPageBreak/>
        <w:t xml:space="preserve">Metoda Longest Edge nedosahuje nejpřesnějších výsledků, ale její zápis tvoří jednoduchý algoritmus.  </w:t>
      </w:r>
    </w:p>
    <w:p w14:paraId="1BEC4880" w14:textId="3F937923" w:rsidR="002E3C6A" w:rsidRDefault="004D6990" w:rsidP="00EE18B8">
      <w:pPr>
        <w:spacing w:line="360" w:lineRule="auto"/>
        <w:jc w:val="both"/>
      </w:pPr>
      <w:r>
        <w:t xml:space="preserve">U metody </w:t>
      </w:r>
      <w:r w:rsidR="002E3C6A">
        <w:t xml:space="preserve">Weighted Bisector </w:t>
      </w:r>
      <w:r>
        <w:t xml:space="preserve">při předání velkého množství dat nám aplikace padá. Tento problém by se odhadem dal vyřešit optimalizací, ale na to bohužel postrádáme zkušenosti. </w:t>
      </w:r>
    </w:p>
    <w:p w14:paraId="23C29975" w14:textId="28E3A9AD" w:rsidR="00292CE9" w:rsidRDefault="00B658A0" w:rsidP="00EE18B8">
      <w:pPr>
        <w:spacing w:line="360" w:lineRule="auto"/>
        <w:jc w:val="both"/>
      </w:pPr>
      <w:r>
        <w:t>Efektivit</w:t>
      </w:r>
      <w:r w:rsidR="004D6990">
        <w:t>u metod Wall Average a Minimum Area Enclosing Rectangle nemůžeme zhodnotit více, neboť při vykreslení a výpočtu na minutu a více zamrzne PC.</w:t>
      </w:r>
    </w:p>
    <w:tbl>
      <w:tblPr>
        <w:tblStyle w:val="Mkatabulky"/>
        <w:tblW w:w="0" w:type="auto"/>
        <w:jc w:val="center"/>
        <w:tblLook w:val="04A0" w:firstRow="1" w:lastRow="0" w:firstColumn="1" w:lastColumn="0" w:noHBand="0" w:noVBand="1"/>
      </w:tblPr>
      <w:tblGrid>
        <w:gridCol w:w="3403"/>
        <w:gridCol w:w="2408"/>
      </w:tblGrid>
      <w:tr w:rsidR="00004B3A" w14:paraId="6BAE2DD0" w14:textId="77777777" w:rsidTr="00004B3A">
        <w:trPr>
          <w:jc w:val="center"/>
        </w:trPr>
        <w:tc>
          <w:tcPr>
            <w:tcW w:w="3403" w:type="dxa"/>
            <w:vAlign w:val="center"/>
          </w:tcPr>
          <w:p w14:paraId="466E1E42" w14:textId="77777777" w:rsidR="00004B3A" w:rsidRDefault="00004B3A" w:rsidP="00004B3A">
            <w:pPr>
              <w:jc w:val="center"/>
            </w:pPr>
          </w:p>
        </w:tc>
        <w:tc>
          <w:tcPr>
            <w:tcW w:w="2408" w:type="dxa"/>
            <w:vAlign w:val="center"/>
          </w:tcPr>
          <w:p w14:paraId="098BB248" w14:textId="5B1A319B" w:rsidR="00004B3A" w:rsidRDefault="00004B3A" w:rsidP="00004B3A">
            <w:pPr>
              <w:jc w:val="center"/>
            </w:pPr>
            <w:r>
              <w:t>procentuální úspěšnost metody na testovaných datech</w:t>
            </w:r>
          </w:p>
        </w:tc>
      </w:tr>
      <w:tr w:rsidR="00004B3A" w14:paraId="61C761D9" w14:textId="77777777" w:rsidTr="00462F90">
        <w:trPr>
          <w:jc w:val="center"/>
        </w:trPr>
        <w:tc>
          <w:tcPr>
            <w:tcW w:w="3403" w:type="dxa"/>
            <w:vAlign w:val="center"/>
          </w:tcPr>
          <w:p w14:paraId="1420818C" w14:textId="6BB1ED64" w:rsidR="00004B3A" w:rsidRDefault="00004B3A" w:rsidP="00004B3A">
            <w:pPr>
              <w:jc w:val="center"/>
            </w:pPr>
            <w:r>
              <w:t>Minimum Area Enclosing Rectangle</w:t>
            </w:r>
          </w:p>
        </w:tc>
        <w:tc>
          <w:tcPr>
            <w:tcW w:w="2408" w:type="dxa"/>
            <w:vAlign w:val="center"/>
          </w:tcPr>
          <w:p w14:paraId="3E168A70" w14:textId="08547B10" w:rsidR="00004B3A" w:rsidRDefault="00462F90" w:rsidP="00462F90">
            <w:pPr>
              <w:jc w:val="center"/>
            </w:pPr>
            <w:r>
              <w:t>100%</w:t>
            </w:r>
          </w:p>
        </w:tc>
      </w:tr>
      <w:tr w:rsidR="00004B3A" w14:paraId="2936764B" w14:textId="77777777" w:rsidTr="00462F90">
        <w:trPr>
          <w:jc w:val="center"/>
        </w:trPr>
        <w:tc>
          <w:tcPr>
            <w:tcW w:w="3403" w:type="dxa"/>
            <w:vAlign w:val="center"/>
          </w:tcPr>
          <w:p w14:paraId="3901A87C" w14:textId="25448E47" w:rsidR="00004B3A" w:rsidRDefault="00004B3A" w:rsidP="00004B3A">
            <w:pPr>
              <w:jc w:val="center"/>
            </w:pPr>
            <w:r>
              <w:t>Wall Average</w:t>
            </w:r>
          </w:p>
        </w:tc>
        <w:tc>
          <w:tcPr>
            <w:tcW w:w="2408" w:type="dxa"/>
            <w:vAlign w:val="center"/>
          </w:tcPr>
          <w:p w14:paraId="0FA9710B" w14:textId="0FAB5076" w:rsidR="00004B3A" w:rsidRDefault="00462F90" w:rsidP="00462F90">
            <w:pPr>
              <w:jc w:val="center"/>
            </w:pPr>
            <w:r>
              <w:t>9</w:t>
            </w:r>
            <w:r w:rsidR="005022E2">
              <w:t>2</w:t>
            </w:r>
            <w:r>
              <w:t>%</w:t>
            </w:r>
          </w:p>
        </w:tc>
      </w:tr>
      <w:tr w:rsidR="00004B3A" w14:paraId="71F14FDC" w14:textId="77777777" w:rsidTr="00462F90">
        <w:trPr>
          <w:jc w:val="center"/>
        </w:trPr>
        <w:tc>
          <w:tcPr>
            <w:tcW w:w="3403" w:type="dxa"/>
            <w:vAlign w:val="center"/>
          </w:tcPr>
          <w:p w14:paraId="2964F41D" w14:textId="77C7B92D" w:rsidR="00004B3A" w:rsidRDefault="00004B3A" w:rsidP="00004B3A">
            <w:pPr>
              <w:jc w:val="center"/>
            </w:pPr>
            <w:r>
              <w:t>Longest Edge</w:t>
            </w:r>
          </w:p>
        </w:tc>
        <w:tc>
          <w:tcPr>
            <w:tcW w:w="2408" w:type="dxa"/>
            <w:vAlign w:val="center"/>
          </w:tcPr>
          <w:p w14:paraId="20F5C059" w14:textId="04988879" w:rsidR="00004B3A" w:rsidRDefault="005022E2" w:rsidP="00462F90">
            <w:pPr>
              <w:jc w:val="center"/>
            </w:pPr>
            <w:r>
              <w:t>90%</w:t>
            </w:r>
          </w:p>
        </w:tc>
      </w:tr>
      <w:tr w:rsidR="00004B3A" w14:paraId="4583FE71" w14:textId="77777777" w:rsidTr="00462F90">
        <w:trPr>
          <w:jc w:val="center"/>
        </w:trPr>
        <w:tc>
          <w:tcPr>
            <w:tcW w:w="3403" w:type="dxa"/>
            <w:vAlign w:val="center"/>
          </w:tcPr>
          <w:p w14:paraId="51919C96" w14:textId="52A2360A" w:rsidR="00004B3A" w:rsidRDefault="00004B3A" w:rsidP="00004B3A">
            <w:pPr>
              <w:jc w:val="center"/>
            </w:pPr>
            <w:r>
              <w:t>Weighted Bisector</w:t>
            </w:r>
          </w:p>
        </w:tc>
        <w:tc>
          <w:tcPr>
            <w:tcW w:w="2408" w:type="dxa"/>
            <w:vAlign w:val="center"/>
          </w:tcPr>
          <w:p w14:paraId="5A311576" w14:textId="3C4F375F" w:rsidR="00004B3A" w:rsidRDefault="005022E2" w:rsidP="00462F90">
            <w:pPr>
              <w:jc w:val="center"/>
            </w:pPr>
            <w:r>
              <w:t>86%</w:t>
            </w:r>
          </w:p>
        </w:tc>
      </w:tr>
    </w:tbl>
    <w:p w14:paraId="78F0D36D" w14:textId="77777777" w:rsidR="005C5E1A" w:rsidRPr="00B658A0" w:rsidRDefault="005C5E1A" w:rsidP="00EE18B8">
      <w:pPr>
        <w:spacing w:line="360" w:lineRule="auto"/>
        <w:jc w:val="both"/>
      </w:pPr>
    </w:p>
    <w:p w14:paraId="74A25A98" w14:textId="77777777" w:rsidR="009E0A5E" w:rsidRPr="00437950" w:rsidRDefault="009E0A5E" w:rsidP="00621CE3">
      <w:pPr>
        <w:rPr>
          <w:rFonts w:eastAsia="Times New Roman" w:cstheme="minorHAnsi"/>
          <w:lang w:eastAsia="cs-CZ"/>
        </w:rPr>
      </w:pPr>
    </w:p>
    <w:p w14:paraId="7C08D50B" w14:textId="556BA6A9" w:rsidR="00CE4873"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7" w:name="_Toc87100793"/>
      <w:r>
        <w:rPr>
          <w:rFonts w:asciiTheme="majorHAnsi" w:eastAsia="Times New Roman" w:hAnsiTheme="majorHAnsi" w:cstheme="majorHAnsi"/>
          <w:color w:val="0070C0"/>
          <w:sz w:val="28"/>
          <w:szCs w:val="28"/>
          <w:lang w:eastAsia="cs-CZ"/>
        </w:rPr>
        <w:t>Citovaná literatura</w:t>
      </w:r>
      <w:bookmarkEnd w:id="17"/>
    </w:p>
    <w:p w14:paraId="158EAEC2" w14:textId="59ABD8DB" w:rsidR="00CE4873" w:rsidRDefault="00CE4873" w:rsidP="009614EB">
      <w:pPr>
        <w:pStyle w:val="Bibliografie"/>
        <w:jc w:val="both"/>
        <w:rPr>
          <w:lang w:eastAsia="cs-CZ"/>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sidR="00EE18B8">
        <w:rPr>
          <w:noProof/>
        </w:rPr>
        <w:t xml:space="preserve">1. </w:t>
      </w:r>
      <w:r w:rsidR="00EE18B8">
        <w:rPr>
          <w:b/>
          <w:bCs/>
          <w:noProof/>
        </w:rPr>
        <w:t>Tomáš, Bayer.</w:t>
      </w:r>
      <w:r w:rsidR="00EE18B8">
        <w:rPr>
          <w:noProof/>
        </w:rPr>
        <w:t xml:space="preserve"> Perslonal page of Bayer Tomas. </w:t>
      </w:r>
      <w:r w:rsidR="00EE18B8">
        <w:rPr>
          <w:i/>
          <w:iCs/>
          <w:noProof/>
        </w:rPr>
        <w:t xml:space="preserve">Charles University of Prague. </w:t>
      </w:r>
      <w:r w:rsidR="00EE18B8">
        <w:rPr>
          <w:noProof/>
        </w:rPr>
        <w:t>[Online] [Citace: 05. 11 2021.] https://web.natur.cuni.cz/~bayertom/index.php/teaching/algoritmy-v-digitalni-kartografii.</w:t>
      </w:r>
      <w:r>
        <w:rPr>
          <w:lang w:eastAsia="cs-CZ"/>
        </w:rPr>
        <w:fldChar w:fldCharType="end"/>
      </w:r>
    </w:p>
    <w:p w14:paraId="30AB3D19" w14:textId="77777777" w:rsidR="00EE18B8" w:rsidRPr="00EE18B8" w:rsidRDefault="00EE18B8" w:rsidP="00EE18B8">
      <w:pPr>
        <w:rPr>
          <w:lang w:eastAsia="cs-CZ"/>
        </w:rPr>
      </w:pPr>
    </w:p>
    <w:p w14:paraId="5686EF4D" w14:textId="77085632" w:rsidR="00D51A67"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8" w:name="_Toc87100794"/>
      <w:r>
        <w:rPr>
          <w:rFonts w:asciiTheme="majorHAnsi" w:eastAsia="Times New Roman" w:hAnsiTheme="majorHAnsi" w:cstheme="majorHAnsi"/>
          <w:color w:val="0070C0"/>
          <w:sz w:val="28"/>
          <w:szCs w:val="28"/>
          <w:lang w:eastAsia="cs-CZ"/>
        </w:rPr>
        <w:t>Seznam obrázků</w:t>
      </w:r>
      <w:bookmarkEnd w:id="18"/>
    </w:p>
    <w:p w14:paraId="527FB5CD" w14:textId="59B6291E" w:rsidR="009614EB" w:rsidRDefault="00CE4873">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w:anchor="_Toc87188232" w:history="1">
        <w:r w:rsidR="009614EB" w:rsidRPr="00131417">
          <w:rPr>
            <w:rStyle w:val="Hypertextovodkaz"/>
            <w:noProof/>
          </w:rPr>
          <w:t>Obrázek 1: Ukázka konvexní obálky nad budovou</w:t>
        </w:r>
        <w:r w:rsidR="009614EB">
          <w:rPr>
            <w:noProof/>
            <w:webHidden/>
          </w:rPr>
          <w:tab/>
        </w:r>
        <w:r w:rsidR="009614EB">
          <w:rPr>
            <w:noProof/>
            <w:webHidden/>
          </w:rPr>
          <w:fldChar w:fldCharType="begin"/>
        </w:r>
        <w:r w:rsidR="009614EB">
          <w:rPr>
            <w:noProof/>
            <w:webHidden/>
          </w:rPr>
          <w:instrText xml:space="preserve"> PAGEREF _Toc87188232 \h </w:instrText>
        </w:r>
        <w:r w:rsidR="009614EB">
          <w:rPr>
            <w:noProof/>
            <w:webHidden/>
          </w:rPr>
        </w:r>
        <w:r w:rsidR="009614EB">
          <w:rPr>
            <w:noProof/>
            <w:webHidden/>
          </w:rPr>
          <w:fldChar w:fldCharType="separate"/>
        </w:r>
        <w:r w:rsidR="005022E2">
          <w:rPr>
            <w:noProof/>
            <w:webHidden/>
          </w:rPr>
          <w:t>4</w:t>
        </w:r>
        <w:r w:rsidR="009614EB">
          <w:rPr>
            <w:noProof/>
            <w:webHidden/>
          </w:rPr>
          <w:fldChar w:fldCharType="end"/>
        </w:r>
      </w:hyperlink>
    </w:p>
    <w:p w14:paraId="086E6440" w14:textId="0B7A37AA" w:rsidR="009614EB" w:rsidRDefault="008A7700">
      <w:pPr>
        <w:pStyle w:val="Seznamobrzk"/>
        <w:tabs>
          <w:tab w:val="right" w:leader="dot" w:pos="9062"/>
        </w:tabs>
        <w:rPr>
          <w:rFonts w:eastAsiaTheme="minorEastAsia"/>
          <w:noProof/>
          <w:lang w:eastAsia="cs-CZ"/>
        </w:rPr>
      </w:pPr>
      <w:hyperlink r:id="rId18" w:anchor="_Toc87188233" w:history="1">
        <w:r w:rsidR="009614EB" w:rsidRPr="00131417">
          <w:rPr>
            <w:rStyle w:val="Hypertextovodkaz"/>
            <w:noProof/>
          </w:rPr>
          <w:t>Obrázek 2: Ukázka algoritmu Jarvis Scan (1)</w:t>
        </w:r>
        <w:r w:rsidR="009614EB">
          <w:rPr>
            <w:noProof/>
            <w:webHidden/>
          </w:rPr>
          <w:tab/>
        </w:r>
        <w:r w:rsidR="009614EB">
          <w:rPr>
            <w:noProof/>
            <w:webHidden/>
          </w:rPr>
          <w:fldChar w:fldCharType="begin"/>
        </w:r>
        <w:r w:rsidR="009614EB">
          <w:rPr>
            <w:noProof/>
            <w:webHidden/>
          </w:rPr>
          <w:instrText xml:space="preserve"> PAGEREF _Toc87188233 \h </w:instrText>
        </w:r>
        <w:r w:rsidR="009614EB">
          <w:rPr>
            <w:noProof/>
            <w:webHidden/>
          </w:rPr>
        </w:r>
        <w:r w:rsidR="009614EB">
          <w:rPr>
            <w:noProof/>
            <w:webHidden/>
          </w:rPr>
          <w:fldChar w:fldCharType="separate"/>
        </w:r>
        <w:r w:rsidR="005022E2">
          <w:rPr>
            <w:noProof/>
            <w:webHidden/>
          </w:rPr>
          <w:t>4</w:t>
        </w:r>
        <w:r w:rsidR="009614EB">
          <w:rPr>
            <w:noProof/>
            <w:webHidden/>
          </w:rPr>
          <w:fldChar w:fldCharType="end"/>
        </w:r>
      </w:hyperlink>
    </w:p>
    <w:p w14:paraId="0E089883" w14:textId="6B8B1C70" w:rsidR="009614EB" w:rsidRDefault="008A7700">
      <w:pPr>
        <w:pStyle w:val="Seznamobrzk"/>
        <w:tabs>
          <w:tab w:val="right" w:leader="dot" w:pos="9062"/>
        </w:tabs>
        <w:rPr>
          <w:rFonts w:eastAsiaTheme="minorEastAsia"/>
          <w:noProof/>
          <w:lang w:eastAsia="cs-CZ"/>
        </w:rPr>
      </w:pPr>
      <w:hyperlink w:anchor="_Toc87188234" w:history="1">
        <w:r w:rsidR="009614EB" w:rsidRPr="00131417">
          <w:rPr>
            <w:rStyle w:val="Hypertextovodkaz"/>
            <w:noProof/>
          </w:rPr>
          <w:t>Obrázek 3: Ukázka metody detekce natočení budov Minimum Area Enclosing Rectangle (1)</w:t>
        </w:r>
        <w:r w:rsidR="009614EB">
          <w:rPr>
            <w:noProof/>
            <w:webHidden/>
          </w:rPr>
          <w:tab/>
        </w:r>
        <w:r w:rsidR="009614EB">
          <w:rPr>
            <w:noProof/>
            <w:webHidden/>
          </w:rPr>
          <w:fldChar w:fldCharType="begin"/>
        </w:r>
        <w:r w:rsidR="009614EB">
          <w:rPr>
            <w:noProof/>
            <w:webHidden/>
          </w:rPr>
          <w:instrText xml:space="preserve"> PAGEREF _Toc87188234 \h </w:instrText>
        </w:r>
        <w:r w:rsidR="009614EB">
          <w:rPr>
            <w:noProof/>
            <w:webHidden/>
          </w:rPr>
        </w:r>
        <w:r w:rsidR="009614EB">
          <w:rPr>
            <w:noProof/>
            <w:webHidden/>
          </w:rPr>
          <w:fldChar w:fldCharType="separate"/>
        </w:r>
        <w:r w:rsidR="005022E2">
          <w:rPr>
            <w:noProof/>
            <w:webHidden/>
          </w:rPr>
          <w:t>5</w:t>
        </w:r>
        <w:r w:rsidR="009614EB">
          <w:rPr>
            <w:noProof/>
            <w:webHidden/>
          </w:rPr>
          <w:fldChar w:fldCharType="end"/>
        </w:r>
      </w:hyperlink>
    </w:p>
    <w:p w14:paraId="7ACF81F9" w14:textId="65EC5F4C" w:rsidR="009614EB" w:rsidRDefault="008A7700">
      <w:pPr>
        <w:pStyle w:val="Seznamobrzk"/>
        <w:tabs>
          <w:tab w:val="right" w:leader="dot" w:pos="9062"/>
        </w:tabs>
        <w:rPr>
          <w:rFonts w:eastAsiaTheme="minorEastAsia"/>
          <w:noProof/>
          <w:lang w:eastAsia="cs-CZ"/>
        </w:rPr>
      </w:pPr>
      <w:hyperlink w:anchor="_Toc87188235" w:history="1">
        <w:r w:rsidR="009614EB" w:rsidRPr="00131417">
          <w:rPr>
            <w:rStyle w:val="Hypertextovodkaz"/>
            <w:noProof/>
          </w:rPr>
          <w:t>Obrázek 4: Ukázka metody detekce natočení budov Wall Average (1)</w:t>
        </w:r>
        <w:r w:rsidR="009614EB">
          <w:rPr>
            <w:noProof/>
            <w:webHidden/>
          </w:rPr>
          <w:tab/>
        </w:r>
        <w:r w:rsidR="009614EB">
          <w:rPr>
            <w:noProof/>
            <w:webHidden/>
          </w:rPr>
          <w:fldChar w:fldCharType="begin"/>
        </w:r>
        <w:r w:rsidR="009614EB">
          <w:rPr>
            <w:noProof/>
            <w:webHidden/>
          </w:rPr>
          <w:instrText xml:space="preserve"> PAGEREF _Toc87188235 \h </w:instrText>
        </w:r>
        <w:r w:rsidR="009614EB">
          <w:rPr>
            <w:noProof/>
            <w:webHidden/>
          </w:rPr>
        </w:r>
        <w:r w:rsidR="009614EB">
          <w:rPr>
            <w:noProof/>
            <w:webHidden/>
          </w:rPr>
          <w:fldChar w:fldCharType="separate"/>
        </w:r>
        <w:r w:rsidR="005022E2">
          <w:rPr>
            <w:noProof/>
            <w:webHidden/>
          </w:rPr>
          <w:t>5</w:t>
        </w:r>
        <w:r w:rsidR="009614EB">
          <w:rPr>
            <w:noProof/>
            <w:webHidden/>
          </w:rPr>
          <w:fldChar w:fldCharType="end"/>
        </w:r>
      </w:hyperlink>
    </w:p>
    <w:p w14:paraId="05BA29FE" w14:textId="7A5CB7C7" w:rsidR="009614EB" w:rsidRDefault="008A7700">
      <w:pPr>
        <w:pStyle w:val="Seznamobrzk"/>
        <w:tabs>
          <w:tab w:val="right" w:leader="dot" w:pos="9062"/>
        </w:tabs>
        <w:rPr>
          <w:rFonts w:eastAsiaTheme="minorEastAsia"/>
          <w:noProof/>
          <w:lang w:eastAsia="cs-CZ"/>
        </w:rPr>
      </w:pPr>
      <w:hyperlink w:anchor="_Toc87188236" w:history="1">
        <w:r w:rsidR="009614EB" w:rsidRPr="00131417">
          <w:rPr>
            <w:rStyle w:val="Hypertextovodkaz"/>
            <w:noProof/>
          </w:rPr>
          <w:t>Obrázek 5: Ukázka metody detekce natočení budov Longest Edge (1)</w:t>
        </w:r>
        <w:r w:rsidR="009614EB">
          <w:rPr>
            <w:noProof/>
            <w:webHidden/>
          </w:rPr>
          <w:tab/>
        </w:r>
        <w:r w:rsidR="009614EB">
          <w:rPr>
            <w:noProof/>
            <w:webHidden/>
          </w:rPr>
          <w:fldChar w:fldCharType="begin"/>
        </w:r>
        <w:r w:rsidR="009614EB">
          <w:rPr>
            <w:noProof/>
            <w:webHidden/>
          </w:rPr>
          <w:instrText xml:space="preserve"> PAGEREF _Toc87188236 \h </w:instrText>
        </w:r>
        <w:r w:rsidR="009614EB">
          <w:rPr>
            <w:noProof/>
            <w:webHidden/>
          </w:rPr>
        </w:r>
        <w:r w:rsidR="009614EB">
          <w:rPr>
            <w:noProof/>
            <w:webHidden/>
          </w:rPr>
          <w:fldChar w:fldCharType="separate"/>
        </w:r>
        <w:r w:rsidR="005022E2">
          <w:rPr>
            <w:noProof/>
            <w:webHidden/>
          </w:rPr>
          <w:t>6</w:t>
        </w:r>
        <w:r w:rsidR="009614EB">
          <w:rPr>
            <w:noProof/>
            <w:webHidden/>
          </w:rPr>
          <w:fldChar w:fldCharType="end"/>
        </w:r>
      </w:hyperlink>
    </w:p>
    <w:p w14:paraId="51E9A48D" w14:textId="6059D9FE" w:rsidR="009614EB" w:rsidRDefault="008A7700">
      <w:pPr>
        <w:pStyle w:val="Seznamobrzk"/>
        <w:tabs>
          <w:tab w:val="right" w:leader="dot" w:pos="9062"/>
        </w:tabs>
        <w:rPr>
          <w:rFonts w:eastAsiaTheme="minorEastAsia"/>
          <w:noProof/>
          <w:lang w:eastAsia="cs-CZ"/>
        </w:rPr>
      </w:pPr>
      <w:hyperlink w:anchor="_Toc87188237" w:history="1">
        <w:r w:rsidR="009614EB" w:rsidRPr="00131417">
          <w:rPr>
            <w:rStyle w:val="Hypertextovodkaz"/>
            <w:noProof/>
          </w:rPr>
          <w:t>Obrázek 6: Ukázka metody detekce natočení budov Weighted Bisector (1)</w:t>
        </w:r>
        <w:r w:rsidR="009614EB">
          <w:rPr>
            <w:noProof/>
            <w:webHidden/>
          </w:rPr>
          <w:tab/>
        </w:r>
        <w:r w:rsidR="009614EB">
          <w:rPr>
            <w:noProof/>
            <w:webHidden/>
          </w:rPr>
          <w:fldChar w:fldCharType="begin"/>
        </w:r>
        <w:r w:rsidR="009614EB">
          <w:rPr>
            <w:noProof/>
            <w:webHidden/>
          </w:rPr>
          <w:instrText xml:space="preserve"> PAGEREF _Toc87188237 \h </w:instrText>
        </w:r>
        <w:r w:rsidR="009614EB">
          <w:rPr>
            <w:noProof/>
            <w:webHidden/>
          </w:rPr>
        </w:r>
        <w:r w:rsidR="009614EB">
          <w:rPr>
            <w:noProof/>
            <w:webHidden/>
          </w:rPr>
          <w:fldChar w:fldCharType="separate"/>
        </w:r>
        <w:r w:rsidR="005022E2">
          <w:rPr>
            <w:noProof/>
            <w:webHidden/>
          </w:rPr>
          <w:t>7</w:t>
        </w:r>
        <w:r w:rsidR="009614EB">
          <w:rPr>
            <w:noProof/>
            <w:webHidden/>
          </w:rPr>
          <w:fldChar w:fldCharType="end"/>
        </w:r>
      </w:hyperlink>
    </w:p>
    <w:p w14:paraId="0B5AA6AB" w14:textId="712309A4" w:rsidR="009614EB" w:rsidRDefault="008A7700">
      <w:pPr>
        <w:pStyle w:val="Seznamobrzk"/>
        <w:tabs>
          <w:tab w:val="right" w:leader="dot" w:pos="9062"/>
        </w:tabs>
        <w:rPr>
          <w:rFonts w:eastAsiaTheme="minorEastAsia"/>
          <w:noProof/>
          <w:lang w:eastAsia="cs-CZ"/>
        </w:rPr>
      </w:pPr>
      <w:hyperlink w:anchor="_Toc87188238" w:history="1">
        <w:r w:rsidR="009614EB" w:rsidRPr="00131417">
          <w:rPr>
            <w:rStyle w:val="Hypertextovodkaz"/>
            <w:noProof/>
          </w:rPr>
          <w:t>Obrázek 7: Okno aplikace po spuštění</w:t>
        </w:r>
        <w:r w:rsidR="009614EB">
          <w:rPr>
            <w:noProof/>
            <w:webHidden/>
          </w:rPr>
          <w:tab/>
        </w:r>
        <w:r w:rsidR="009614EB">
          <w:rPr>
            <w:noProof/>
            <w:webHidden/>
          </w:rPr>
          <w:fldChar w:fldCharType="begin"/>
        </w:r>
        <w:r w:rsidR="009614EB">
          <w:rPr>
            <w:noProof/>
            <w:webHidden/>
          </w:rPr>
          <w:instrText xml:space="preserve"> PAGEREF _Toc87188238 \h </w:instrText>
        </w:r>
        <w:r w:rsidR="009614EB">
          <w:rPr>
            <w:noProof/>
            <w:webHidden/>
          </w:rPr>
        </w:r>
        <w:r w:rsidR="009614EB">
          <w:rPr>
            <w:noProof/>
            <w:webHidden/>
          </w:rPr>
          <w:fldChar w:fldCharType="separate"/>
        </w:r>
        <w:r w:rsidR="005022E2">
          <w:rPr>
            <w:noProof/>
            <w:webHidden/>
          </w:rPr>
          <w:t>8</w:t>
        </w:r>
        <w:r w:rsidR="009614EB">
          <w:rPr>
            <w:noProof/>
            <w:webHidden/>
          </w:rPr>
          <w:fldChar w:fldCharType="end"/>
        </w:r>
      </w:hyperlink>
    </w:p>
    <w:p w14:paraId="2FB8A1BF" w14:textId="719FA6DF" w:rsidR="009614EB" w:rsidRDefault="008A7700">
      <w:pPr>
        <w:pStyle w:val="Seznamobrzk"/>
        <w:tabs>
          <w:tab w:val="right" w:leader="dot" w:pos="9062"/>
        </w:tabs>
        <w:rPr>
          <w:rFonts w:eastAsiaTheme="minorEastAsia"/>
          <w:noProof/>
          <w:lang w:eastAsia="cs-CZ"/>
        </w:rPr>
      </w:pPr>
      <w:hyperlink w:anchor="_Toc87188239" w:history="1">
        <w:r w:rsidR="009614EB" w:rsidRPr="00131417">
          <w:rPr>
            <w:rStyle w:val="Hypertextovodkaz"/>
            <w:noProof/>
          </w:rPr>
          <w:t>Obrázek 8: Okno aplikace po nahrání dat</w:t>
        </w:r>
        <w:r w:rsidR="009614EB">
          <w:rPr>
            <w:noProof/>
            <w:webHidden/>
          </w:rPr>
          <w:tab/>
        </w:r>
        <w:r w:rsidR="009614EB">
          <w:rPr>
            <w:noProof/>
            <w:webHidden/>
          </w:rPr>
          <w:fldChar w:fldCharType="begin"/>
        </w:r>
        <w:r w:rsidR="009614EB">
          <w:rPr>
            <w:noProof/>
            <w:webHidden/>
          </w:rPr>
          <w:instrText xml:space="preserve"> PAGEREF _Toc87188239 \h </w:instrText>
        </w:r>
        <w:r w:rsidR="009614EB">
          <w:rPr>
            <w:noProof/>
            <w:webHidden/>
          </w:rPr>
        </w:r>
        <w:r w:rsidR="009614EB">
          <w:rPr>
            <w:noProof/>
            <w:webHidden/>
          </w:rPr>
          <w:fldChar w:fldCharType="separate"/>
        </w:r>
        <w:r w:rsidR="005022E2">
          <w:rPr>
            <w:noProof/>
            <w:webHidden/>
          </w:rPr>
          <w:t>9</w:t>
        </w:r>
        <w:r w:rsidR="009614EB">
          <w:rPr>
            <w:noProof/>
            <w:webHidden/>
          </w:rPr>
          <w:fldChar w:fldCharType="end"/>
        </w:r>
      </w:hyperlink>
    </w:p>
    <w:p w14:paraId="1E22431A" w14:textId="5921FBFE" w:rsidR="00B47624" w:rsidRDefault="00CE4873"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0CC78676" w14:textId="5D7E1224" w:rsidR="00EE18B8" w:rsidRDefault="00EE18B8" w:rsidP="00F13DFF">
      <w:pPr>
        <w:spacing w:after="0" w:line="360" w:lineRule="auto"/>
      </w:pPr>
    </w:p>
    <w:p w14:paraId="488ACE89" w14:textId="10224759" w:rsidR="00EE18B8" w:rsidRDefault="00EE18B8" w:rsidP="00F13DFF">
      <w:pPr>
        <w:spacing w:after="0" w:line="360" w:lineRule="auto"/>
      </w:pPr>
    </w:p>
    <w:p w14:paraId="098E3AF9" w14:textId="30792286" w:rsidR="00EE18B8" w:rsidRDefault="00EE18B8" w:rsidP="00F13DFF">
      <w:pPr>
        <w:spacing w:after="0" w:line="360" w:lineRule="auto"/>
      </w:pPr>
    </w:p>
    <w:p w14:paraId="322E2DC5" w14:textId="309EB629" w:rsidR="00EE18B8" w:rsidRDefault="00EE18B8" w:rsidP="00F13DFF">
      <w:pPr>
        <w:spacing w:after="0" w:line="360" w:lineRule="auto"/>
      </w:pPr>
    </w:p>
    <w:p w14:paraId="53BF0355" w14:textId="61EFB5CF" w:rsidR="00EE18B8" w:rsidRDefault="00EE18B8" w:rsidP="00F13DFF">
      <w:pPr>
        <w:spacing w:after="0" w:line="360" w:lineRule="auto"/>
      </w:pPr>
    </w:p>
    <w:p w14:paraId="660F8895" w14:textId="19B3A50C" w:rsidR="006C5612" w:rsidRPr="003871D3" w:rsidRDefault="006C5612" w:rsidP="00F13DFF">
      <w:pPr>
        <w:spacing w:after="0" w:line="360" w:lineRule="auto"/>
      </w:pPr>
      <w:r>
        <w:t xml:space="preserve">V Praze dne </w:t>
      </w:r>
      <w:r w:rsidR="00004B3A">
        <w:t>14</w:t>
      </w:r>
      <w:r>
        <w:t>.1</w:t>
      </w:r>
      <w:r w:rsidR="00004B3A">
        <w:t>2</w:t>
      </w:r>
      <w:r>
        <w:t>.2021</w:t>
      </w:r>
    </w:p>
    <w:sectPr w:rsidR="006C5612" w:rsidRPr="003871D3" w:rsidSect="00400A66">
      <w:headerReference w:type="default" r:id="rId19"/>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F2ECF" w14:textId="77777777" w:rsidR="008A7700" w:rsidRDefault="008A7700" w:rsidP="00400A66">
      <w:pPr>
        <w:spacing w:after="0" w:line="240" w:lineRule="auto"/>
      </w:pPr>
      <w:r>
        <w:separator/>
      </w:r>
    </w:p>
  </w:endnote>
  <w:endnote w:type="continuationSeparator" w:id="0">
    <w:p w14:paraId="5E6E4E18" w14:textId="77777777" w:rsidR="008A7700" w:rsidRDefault="008A7700"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D449A" w14:textId="77777777" w:rsidR="008A7700" w:rsidRDefault="008A7700" w:rsidP="00400A66">
      <w:pPr>
        <w:spacing w:after="0" w:line="240" w:lineRule="auto"/>
      </w:pPr>
      <w:r>
        <w:separator/>
      </w:r>
    </w:p>
  </w:footnote>
  <w:footnote w:type="continuationSeparator" w:id="0">
    <w:p w14:paraId="69BE3DDF" w14:textId="77777777" w:rsidR="008A7700" w:rsidRDefault="008A7700"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0425374"/>
    <w:multiLevelType w:val="hybridMultilevel"/>
    <w:tmpl w:val="08C85D9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11"/>
  </w:num>
  <w:num w:numId="6">
    <w:abstractNumId w:val="12"/>
  </w:num>
  <w:num w:numId="7">
    <w:abstractNumId w:val="10"/>
  </w:num>
  <w:num w:numId="8">
    <w:abstractNumId w:val="7"/>
  </w:num>
  <w:num w:numId="9">
    <w:abstractNumId w:val="4"/>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04B3A"/>
    <w:rsid w:val="000312D5"/>
    <w:rsid w:val="00042D9D"/>
    <w:rsid w:val="000528B4"/>
    <w:rsid w:val="00055561"/>
    <w:rsid w:val="0007021B"/>
    <w:rsid w:val="00082B3F"/>
    <w:rsid w:val="000C5FF7"/>
    <w:rsid w:val="000E0E6A"/>
    <w:rsid w:val="00100E15"/>
    <w:rsid w:val="00102E37"/>
    <w:rsid w:val="0013533D"/>
    <w:rsid w:val="00140C4F"/>
    <w:rsid w:val="00143621"/>
    <w:rsid w:val="00172339"/>
    <w:rsid w:val="001A2887"/>
    <w:rsid w:val="001D1D09"/>
    <w:rsid w:val="001D7AEC"/>
    <w:rsid w:val="00206A55"/>
    <w:rsid w:val="00211B7C"/>
    <w:rsid w:val="00225EA8"/>
    <w:rsid w:val="002733BB"/>
    <w:rsid w:val="00292CE9"/>
    <w:rsid w:val="002A682A"/>
    <w:rsid w:val="002C4724"/>
    <w:rsid w:val="002E2605"/>
    <w:rsid w:val="002E3C6A"/>
    <w:rsid w:val="002F547A"/>
    <w:rsid w:val="002F7947"/>
    <w:rsid w:val="003476E4"/>
    <w:rsid w:val="00364B19"/>
    <w:rsid w:val="0037304E"/>
    <w:rsid w:val="00380C8E"/>
    <w:rsid w:val="003871D3"/>
    <w:rsid w:val="00390AE7"/>
    <w:rsid w:val="003A068F"/>
    <w:rsid w:val="003A3F83"/>
    <w:rsid w:val="003D7D36"/>
    <w:rsid w:val="003E5B31"/>
    <w:rsid w:val="00400A66"/>
    <w:rsid w:val="00404C12"/>
    <w:rsid w:val="00413C53"/>
    <w:rsid w:val="00415F12"/>
    <w:rsid w:val="00424414"/>
    <w:rsid w:val="004252E7"/>
    <w:rsid w:val="004274C8"/>
    <w:rsid w:val="00430065"/>
    <w:rsid w:val="00437950"/>
    <w:rsid w:val="00445204"/>
    <w:rsid w:val="00451951"/>
    <w:rsid w:val="00462F90"/>
    <w:rsid w:val="00464F19"/>
    <w:rsid w:val="00466182"/>
    <w:rsid w:val="00466527"/>
    <w:rsid w:val="004665A0"/>
    <w:rsid w:val="00475643"/>
    <w:rsid w:val="00487618"/>
    <w:rsid w:val="004A2089"/>
    <w:rsid w:val="004A5D7E"/>
    <w:rsid w:val="004B2C8D"/>
    <w:rsid w:val="004C20E7"/>
    <w:rsid w:val="004D6990"/>
    <w:rsid w:val="005022E2"/>
    <w:rsid w:val="00513B96"/>
    <w:rsid w:val="00524055"/>
    <w:rsid w:val="005303CB"/>
    <w:rsid w:val="00565184"/>
    <w:rsid w:val="005664D9"/>
    <w:rsid w:val="005C1145"/>
    <w:rsid w:val="005C5E1A"/>
    <w:rsid w:val="005D3229"/>
    <w:rsid w:val="005D4021"/>
    <w:rsid w:val="005E17EB"/>
    <w:rsid w:val="005E3C33"/>
    <w:rsid w:val="005E47C5"/>
    <w:rsid w:val="006069DB"/>
    <w:rsid w:val="00621CE3"/>
    <w:rsid w:val="00663865"/>
    <w:rsid w:val="006951FC"/>
    <w:rsid w:val="006B5FA5"/>
    <w:rsid w:val="006C5612"/>
    <w:rsid w:val="006F3660"/>
    <w:rsid w:val="00742D75"/>
    <w:rsid w:val="007550D1"/>
    <w:rsid w:val="00771D4E"/>
    <w:rsid w:val="007828DE"/>
    <w:rsid w:val="0079574A"/>
    <w:rsid w:val="00797ECB"/>
    <w:rsid w:val="007A4C1C"/>
    <w:rsid w:val="007D0ACE"/>
    <w:rsid w:val="007D3961"/>
    <w:rsid w:val="007D4FA3"/>
    <w:rsid w:val="007F68C1"/>
    <w:rsid w:val="00804FDF"/>
    <w:rsid w:val="00805A9D"/>
    <w:rsid w:val="0083150C"/>
    <w:rsid w:val="00836938"/>
    <w:rsid w:val="00856ABD"/>
    <w:rsid w:val="00856F8E"/>
    <w:rsid w:val="0086202A"/>
    <w:rsid w:val="00884701"/>
    <w:rsid w:val="008A3694"/>
    <w:rsid w:val="008A3C0F"/>
    <w:rsid w:val="008A7700"/>
    <w:rsid w:val="008B5D99"/>
    <w:rsid w:val="008D7B3A"/>
    <w:rsid w:val="008E58B9"/>
    <w:rsid w:val="008E74A6"/>
    <w:rsid w:val="008E7967"/>
    <w:rsid w:val="009101D0"/>
    <w:rsid w:val="00943CFD"/>
    <w:rsid w:val="009546E9"/>
    <w:rsid w:val="00957BF4"/>
    <w:rsid w:val="009614EB"/>
    <w:rsid w:val="00964B26"/>
    <w:rsid w:val="00990886"/>
    <w:rsid w:val="009E0682"/>
    <w:rsid w:val="009E0A5E"/>
    <w:rsid w:val="009E11EF"/>
    <w:rsid w:val="009E3D0B"/>
    <w:rsid w:val="00A165AE"/>
    <w:rsid w:val="00A730BF"/>
    <w:rsid w:val="00A77ACA"/>
    <w:rsid w:val="00AA7502"/>
    <w:rsid w:val="00AB535E"/>
    <w:rsid w:val="00AC0F64"/>
    <w:rsid w:val="00AC4287"/>
    <w:rsid w:val="00AD0718"/>
    <w:rsid w:val="00AF5C9D"/>
    <w:rsid w:val="00B03B54"/>
    <w:rsid w:val="00B076C5"/>
    <w:rsid w:val="00B11D70"/>
    <w:rsid w:val="00B47624"/>
    <w:rsid w:val="00B658A0"/>
    <w:rsid w:val="00B66AE2"/>
    <w:rsid w:val="00B8343A"/>
    <w:rsid w:val="00BA19E3"/>
    <w:rsid w:val="00BB3CCE"/>
    <w:rsid w:val="00C005AF"/>
    <w:rsid w:val="00C0277A"/>
    <w:rsid w:val="00C05FD2"/>
    <w:rsid w:val="00C157EE"/>
    <w:rsid w:val="00C20010"/>
    <w:rsid w:val="00C47D1F"/>
    <w:rsid w:val="00C519CE"/>
    <w:rsid w:val="00C62A9B"/>
    <w:rsid w:val="00C757C7"/>
    <w:rsid w:val="00C76E0C"/>
    <w:rsid w:val="00C76ED0"/>
    <w:rsid w:val="00C95A2A"/>
    <w:rsid w:val="00CC7E4C"/>
    <w:rsid w:val="00CE4382"/>
    <w:rsid w:val="00CE4873"/>
    <w:rsid w:val="00D254EC"/>
    <w:rsid w:val="00D2779A"/>
    <w:rsid w:val="00D51A67"/>
    <w:rsid w:val="00D87B1A"/>
    <w:rsid w:val="00D97776"/>
    <w:rsid w:val="00DA1861"/>
    <w:rsid w:val="00DD3A84"/>
    <w:rsid w:val="00DE7744"/>
    <w:rsid w:val="00DF4049"/>
    <w:rsid w:val="00E15D61"/>
    <w:rsid w:val="00E303B5"/>
    <w:rsid w:val="00E32448"/>
    <w:rsid w:val="00E34DF5"/>
    <w:rsid w:val="00E35879"/>
    <w:rsid w:val="00E409F2"/>
    <w:rsid w:val="00E44077"/>
    <w:rsid w:val="00E4416A"/>
    <w:rsid w:val="00E761DC"/>
    <w:rsid w:val="00E9784E"/>
    <w:rsid w:val="00EE18B8"/>
    <w:rsid w:val="00EE431B"/>
    <w:rsid w:val="00F02617"/>
    <w:rsid w:val="00F07D5A"/>
    <w:rsid w:val="00F13DFF"/>
    <w:rsid w:val="00F14744"/>
    <w:rsid w:val="00F17540"/>
    <w:rsid w:val="00F25041"/>
    <w:rsid w:val="00F35ACE"/>
    <w:rsid w:val="00F3791E"/>
    <w:rsid w:val="00F7052B"/>
    <w:rsid w:val="00FC5341"/>
    <w:rsid w:val="00FC6CC4"/>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76709467">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2976008">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67457139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998774079">
      <w:bodyDiv w:val="1"/>
      <w:marLeft w:val="0"/>
      <w:marRight w:val="0"/>
      <w:marTop w:val="0"/>
      <w:marBottom w:val="0"/>
      <w:divBdr>
        <w:top w:val="none" w:sz="0" w:space="0" w:color="auto"/>
        <w:left w:val="none" w:sz="0" w:space="0" w:color="auto"/>
        <w:bottom w:val="none" w:sz="0" w:space="0" w:color="auto"/>
        <w:right w:val="none" w:sz="0" w:space="0" w:color="auto"/>
      </w:divBdr>
    </w:div>
    <w:div w:id="1001546625">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059133133">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26193525">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0295509">
      <w:bodyDiv w:val="1"/>
      <w:marLeft w:val="0"/>
      <w:marRight w:val="0"/>
      <w:marTop w:val="0"/>
      <w:marBottom w:val="0"/>
      <w:divBdr>
        <w:top w:val="none" w:sz="0" w:space="0" w:color="auto"/>
        <w:left w:val="none" w:sz="0" w:space="0" w:color="auto"/>
        <w:bottom w:val="none" w:sz="0" w:space="0" w:color="auto"/>
        <w:right w:val="none" w:sz="0" w:space="0" w:color="auto"/>
      </w:divBdr>
    </w:div>
    <w:div w:id="1158688209">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44607322">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5477053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16898069">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00949012">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00381575">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328848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file:///C:\Users\Sab&#269;a\Downloads\ADKI-main\Uloha2\TZ_uloha2.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oportalpraha.cz/"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{78A0D0F8-5521-4B77-B73B-653A0C379247}</b:Guid>
    <b:Author>
      <b:Author>
        <b:NameList>
          <b:Person>
            <b:Last>Tomáš</b:Last>
            <b:First>Bayer</b:First>
          </b:Person>
        </b:NameList>
      </b:Author>
    </b:Author>
    <b:Title>Perslonal page of Bayer Tomas</b:Title>
    <b:InternetSiteTitle>Charles University of Prague</b:InternetSiteTitle>
    <b:YearAccessed>2021</b:YearAccessed>
    <b:MonthAccessed>11</b:MonthAccessed>
    <b:DayAccessed>05</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B9989E5E-E0FD-49E7-8D3D-64BE3BD8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1</Pages>
  <Words>2083</Words>
  <Characters>12295</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Sabina Kličková</cp:lastModifiedBy>
  <cp:revision>16</cp:revision>
  <cp:lastPrinted>2021-12-14T11:36:00Z</cp:lastPrinted>
  <dcterms:created xsi:type="dcterms:W3CDTF">2021-11-04T09:33:00Z</dcterms:created>
  <dcterms:modified xsi:type="dcterms:W3CDTF">2021-12-14T11:37:00Z</dcterms:modified>
</cp:coreProperties>
</file>