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3A5C"/>
          <w:sz w:val="36"/>
          <w:szCs w:val="36"/>
        </w:rPr>
        <w:t xml:space="preserve">✅ Checklist – Ouverture de compte Forex</w:t>
      </w:r>
    </w:p>
    <w:p>
      <w:pPr>
        <w:spacing w:before="0" w:after="40"/>
        <w:jc w:val="center"/>
      </w:pPr>
      <w:r>
        <w:rPr>
          <w:rFonts w:ascii="Arial" w:cs="Arial" w:eastAsia="Arial" w:hAnsi="Arial"/>
          <w:color w:val="555555"/>
          <w:sz w:val="20"/>
          <w:szCs w:val="20"/>
        </w:rPr>
        <w:t xml:space="preserve">Swissquote Bank Ltd – Compte Corporate | COBOU AGENCY LLC</w:t>
      </w:r>
    </w:p>
    <w:p>
      <w:pPr>
        <w:spacing w:before="0" w:after="320"/>
        <w:jc w:val="center"/>
      </w:pPr>
      <w:r>
        <w:rPr>
          <w:rFonts w:ascii="Arial" w:cs="Arial" w:eastAsia="Arial" w:hAnsi="Arial"/>
          <w:color w:val="777777"/>
          <w:sz w:val="18"/>
          <w:szCs w:val="18"/>
        </w:rPr>
        <w:t xml:space="preserve">Titulaire : Thomas Cogne  |  Email : thomas.cgn74@gmail.com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563EB" w:sz="12"/>
              <w:bottom w:val="single" w:color="CCCCCC" w:sz="1"/>
              <w:right w:val="single" w:color="CCCCCC" w:sz="1"/>
            </w:tcBorders>
            <w:shd w:fill="EFF6FF" w:val="clear"/>
            <w:tcMar>
              <w:top w:type="dxa" w:w="120"/>
              <w:left w:type="dxa" w:w="200"/>
              <w:bottom w:type="dxa" w:w="120"/>
              <w:right w:type="dxa" w:w="120"/>
            </w:tcMar>
          </w:tcPr>
          <w:p>
            <w:pPr>
              <w:spacing w:before="40" w:after="40"/>
            </w:pPr>
            <w:r>
              <w:rPr>
                <w:rFonts w:ascii="Arial" w:cs="Arial" w:eastAsia="Arial" w:hAnsi="Arial"/>
                <w:b/>
                <w:bCs/>
                <w:color w:val="1E3A8A"/>
                <w:sz w:val="19"/>
                <w:szCs w:val="19"/>
              </w:rPr>
              <w:t xml:space="preserve">ℹ️  Délai d'activation</w:t>
            </w:r>
          </w:p>
          <w:p>
            <w:pPr>
              <w:spacing w:before="40" w:after="40"/>
            </w:pPr>
            <w:r>
              <w:rPr>
                <w:rFonts w:ascii="Arial" w:cs="Arial" w:eastAsia="Arial" w:hAnsi="Arial"/>
                <w:b w:val="false"/>
                <w:bCs w:val="false"/>
                <w:color w:val="333333"/>
                <w:sz w:val="19"/>
                <w:szCs w:val="19"/>
              </w:rPr>
              <w:t xml:space="preserve">Dès réception de tous vos documents, Swissquote vérifiera votre profil et ouvrira votre compte sous 10 jours ouvrables. Vous serez informé par e-mail dès que le compte sera prêt.</w:t>
            </w:r>
          </w:p>
        </w:tc>
      </w:tr>
    </w:tbl>
    <w:p>
      <w:pPr>
        <w:spacing w:before="120" w:after="120"/>
      </w:pPr>
      <w:r>
        <w:t xml:space="preserve"/>
      </w:r>
    </w:p>
    <w:p>
      <w:pPr>
        <w:pBdr>
          <w:bottom w:val="single" w:color="2563EB" w:sz="6" w:space="4"/>
        </w:pBdr>
        <w:spacing w:before="320" w:after="160"/>
      </w:pPr>
      <w:r>
        <w:rPr>
          <w:rFonts w:ascii="Arial" w:cs="Arial" w:eastAsia="Arial" w:hAnsi="Arial"/>
          <w:b/>
          <w:bCs/>
          <w:color w:val="1A3A5C"/>
          <w:sz w:val="28"/>
          <w:szCs w:val="28"/>
        </w:rPr>
        <w:t xml:space="preserve">ÉTAPE 1 — Lire les documents</w:t>
      </w:r>
    </w:p>
    <w:p>
      <w:pPr>
        <w:spacing w:before="60" w:after="60"/>
      </w:pPr>
      <w:r>
        <w:rPr>
          <w:rFonts w:ascii="Arial" w:cs="Arial" w:eastAsia="Arial" w:hAnsi="Arial"/>
          <w:sz w:val="20"/>
          <w:szCs w:val="20"/>
        </w:rPr>
        <w:t xml:space="preserve">Avant de signer, vous devez lire attentivement les documents suivants :</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Formulaire d'ouverture de compte</w:t>
            </w:r>
          </w:p>
          <w:p>
            <w:r>
              <w:rPr>
                <w:rFonts w:ascii="Arial" w:cs="Arial" w:eastAsia="Arial" w:hAnsi="Arial"/>
                <w:color w:val="555555"/>
                <w:sz w:val="18"/>
                <w:szCs w:val="18"/>
              </w:rPr>
              <w:t xml:space="preserve">Le document contract.pdf que vous avez téléchargé</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Conditions générales (CG)</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Conditions particulières pour le Forex et les CFD</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Déclaration de divulgation des risques Forex/CFD</w:t>
            </w:r>
          </w:p>
          <w:p>
            <w:r>
              <w:rPr>
                <w:rFonts w:ascii="Arial" w:cs="Arial" w:eastAsia="Arial" w:hAnsi="Arial"/>
                <w:color w:val="555555"/>
                <w:sz w:val="18"/>
                <w:szCs w:val="18"/>
              </w:rPr>
              <w:t xml:space="preserve">Disponible pages 7 à 10 du contrat</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Résolution du Conseil d'Administration (Board Resolution)</w:t>
            </w:r>
          </w:p>
          <w:p>
            <w:r>
              <w:rPr>
                <w:rFonts w:ascii="Arial" w:cs="Arial" w:eastAsia="Arial" w:hAnsi="Arial"/>
                <w:color w:val="555555"/>
                <w:sz w:val="18"/>
                <w:szCs w:val="18"/>
              </w:rPr>
              <w:t xml:space="preserve">Page 5 du contrat</w:t>
            </w:r>
          </w:p>
        </w:tc>
      </w:tr>
    </w:tbl>
    <w:p>
      <w:pPr>
        <w:spacing w:before="120" w:after="120"/>
      </w:pPr>
      <w:r>
        <w:t xml:space="preserve"/>
      </w:r>
    </w:p>
    <w:p>
      <w:pPr>
        <w:pBdr>
          <w:bottom w:val="single" w:color="2563EB" w:sz="6" w:space="4"/>
        </w:pBdr>
        <w:spacing w:before="320" w:after="160"/>
      </w:pPr>
      <w:r>
        <w:rPr>
          <w:rFonts w:ascii="Arial" w:cs="Arial" w:eastAsia="Arial" w:hAnsi="Arial"/>
          <w:b/>
          <w:bCs/>
          <w:color w:val="1A3A5C"/>
          <w:sz w:val="28"/>
          <w:szCs w:val="28"/>
        </w:rPr>
        <w:t xml:space="preserve">ÉTAPE 2 — Imprimer et signer</w:t>
      </w:r>
    </w:p>
    <w:p>
      <w:pPr>
        <w:spacing w:before="60" w:after="60"/>
      </w:pPr>
      <w:r>
        <w:rPr>
          <w:rFonts w:ascii="Arial" w:cs="Arial" w:eastAsia="Arial" w:hAnsi="Arial"/>
          <w:sz w:val="20"/>
          <w:szCs w:val="20"/>
        </w:rPr>
        <w:t xml:space="preserve">Imprimez et signez les 3 documents suivants (date + prénom/nom + signature manuscrite) :</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Formulaire d'ouverture de compte</w:t>
            </w:r>
          </w:p>
          <w:p>
            <w:r>
              <w:rPr>
                <w:rFonts w:ascii="Arial" w:cs="Arial" w:eastAsia="Arial" w:hAnsi="Arial"/>
                <w:color w:val="555555"/>
                <w:sz w:val="18"/>
                <w:szCs w:val="18"/>
              </w:rPr>
              <w:t xml:space="preserve">Page 4 : Date, Prénom/Nom, Signature</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Déclaration de divulgation des risques Forex/CFD</w:t>
            </w:r>
          </w:p>
          <w:p>
            <w:r>
              <w:rPr>
                <w:rFonts w:ascii="Arial" w:cs="Arial" w:eastAsia="Arial" w:hAnsi="Arial"/>
                <w:color w:val="555555"/>
                <w:sz w:val="18"/>
                <w:szCs w:val="18"/>
              </w:rPr>
              <w:t xml:space="preserve">Page 10 : Date, Prénom/Nom, Signature</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Résolution du Conseil d'Administration (Board resolution)</w:t>
            </w:r>
          </w:p>
          <w:p>
            <w:r>
              <w:rPr>
                <w:rFonts w:ascii="Arial" w:cs="Arial" w:eastAsia="Arial" w:hAnsi="Arial"/>
                <w:color w:val="555555"/>
                <w:sz w:val="18"/>
                <w:szCs w:val="18"/>
              </w:rPr>
              <w:t xml:space="preserve">Pages 5–6 : remplir le nom de la société, la date de réunion, cocher les cases de signature, puis signer page 6</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563EB" w:sz="12"/>
              <w:bottom w:val="single" w:color="CCCCCC" w:sz="1"/>
              <w:right w:val="single" w:color="CCCCCC" w:sz="1"/>
            </w:tcBorders>
            <w:shd w:fill="EFF6FF" w:val="clear"/>
            <w:tcMar>
              <w:top w:type="dxa" w:w="120"/>
              <w:left w:type="dxa" w:w="200"/>
              <w:bottom w:type="dxa" w:w="120"/>
              <w:right w:type="dxa" w:w="120"/>
            </w:tcMar>
          </w:tcPr>
          <w:p>
            <w:pPr>
              <w:spacing w:before="40" w:after="40"/>
            </w:pPr>
            <w:r>
              <w:rPr>
                <w:rFonts w:ascii="Arial" w:cs="Arial" w:eastAsia="Arial" w:hAnsi="Arial"/>
                <w:b/>
                <w:bCs/>
                <w:color w:val="1E3A8A"/>
                <w:sz w:val="19"/>
                <w:szCs w:val="19"/>
              </w:rPr>
              <w:t xml:space="preserve">📋  Board Resolution – champs à compléter (page 5)</w:t>
            </w:r>
          </w:p>
          <w:p>
            <w:pPr>
              <w:spacing w:before="40" w:after="40"/>
            </w:pPr>
            <w:r>
              <w:rPr>
                <w:rFonts w:ascii="Arial" w:cs="Arial" w:eastAsia="Arial" w:hAnsi="Arial"/>
                <w:b w:val="false"/>
                <w:bCs w:val="false"/>
                <w:color w:val="333333"/>
                <w:sz w:val="19"/>
                <w:szCs w:val="19"/>
              </w:rPr>
              <w:t xml:space="preserve">• Nom de la société : COBOU AGENCY LLC</w:t>
            </w:r>
          </w:p>
          <w:p>
            <w:pPr>
              <w:spacing w:before="40" w:after="40"/>
            </w:pPr>
            <w:r>
              <w:rPr>
                <w:rFonts w:ascii="Arial" w:cs="Arial" w:eastAsia="Arial" w:hAnsi="Arial"/>
                <w:b w:val="false"/>
                <w:bCs w:val="false"/>
                <w:color w:val="333333"/>
                <w:sz w:val="19"/>
                <w:szCs w:val="19"/>
              </w:rPr>
              <w:t xml:space="preserve">• Date de la réunion du CA : à choisir</w:t>
            </w:r>
          </w:p>
          <w:p>
            <w:pPr>
              <w:spacing w:before="40" w:after="40"/>
            </w:pPr>
            <w:r>
              <w:rPr>
                <w:rFonts w:ascii="Arial" w:cs="Arial" w:eastAsia="Arial" w:hAnsi="Arial"/>
                <w:b w:val="false"/>
                <w:bCs w:val="false"/>
                <w:color w:val="333333"/>
                <w:sz w:val="19"/>
                <w:szCs w:val="19"/>
              </w:rPr>
              <w:t xml:space="preserve">• Vérifier les cases 'Individually' ou 'Any 2 jointly' pour chaque signataire autorisé</w:t>
            </w:r>
          </w:p>
          <w:p>
            <w:pPr>
              <w:spacing w:before="40" w:after="40"/>
            </w:pPr>
            <w:r>
              <w:rPr>
                <w:rFonts w:ascii="Arial" w:cs="Arial" w:eastAsia="Arial" w:hAnsi="Arial"/>
                <w:b w:val="false"/>
                <w:bCs w:val="false"/>
                <w:color w:val="333333"/>
                <w:sz w:val="19"/>
                <w:szCs w:val="19"/>
              </w:rPr>
              <w:t xml:space="preserve">• Ajouter la signature spécimen de chaque Managing Member dans la colonne prévue</w:t>
            </w:r>
          </w:p>
        </w:tc>
      </w:tr>
    </w:tbl>
    <w:p>
      <w:pPr>
        <w:spacing w:before="120" w:after="120"/>
      </w:pPr>
      <w:r>
        <w:t xml:space="preserve"/>
      </w:r>
    </w:p>
    <w:p>
      <w:pPr>
        <w:pBdr>
          <w:bottom w:val="single" w:color="2563EB" w:sz="6" w:space="4"/>
        </w:pBdr>
        <w:spacing w:before="320" w:after="160"/>
      </w:pPr>
      <w:r>
        <w:rPr>
          <w:rFonts w:ascii="Arial" w:cs="Arial" w:eastAsia="Arial" w:hAnsi="Arial"/>
          <w:b/>
          <w:bCs/>
          <w:color w:val="1A3A5C"/>
          <w:sz w:val="28"/>
          <w:szCs w:val="28"/>
        </w:rPr>
        <w:t xml:space="preserve">ÉTAPE 3 — Rassembler les pièces justificatives</w:t>
      </w:r>
    </w:p>
    <w:p>
      <w:pPr>
        <w:spacing w:before="60" w:after="60"/>
      </w:pPr>
      <w:r>
        <w:rPr>
          <w:rFonts w:ascii="Arial" w:cs="Arial" w:eastAsia="Arial" w:hAnsi="Arial"/>
          <w:sz w:val="20"/>
          <w:szCs w:val="20"/>
        </w:rPr>
        <w:t xml:space="preserve">Préparez les documents suivants pour COBOU AGENCY LLC :</w:t>
      </w:r>
    </w:p>
    <w:p>
      <w:pPr>
        <w:spacing w:before="120" w:after="120"/>
      </w:pPr>
      <w:r>
        <w:t xml:space="preserve"/>
      </w:r>
    </w:p>
    <w:p>
      <w:pPr>
        <w:spacing w:before="240" w:after="120"/>
      </w:pPr>
      <w:r>
        <w:rPr>
          <w:rFonts w:ascii="Arial" w:cs="Arial" w:eastAsia="Arial" w:hAnsi="Arial"/>
          <w:b/>
          <w:bCs/>
          <w:color w:val="1E3A8A"/>
          <w:sz w:val="24"/>
          <w:szCs w:val="24"/>
        </w:rPr>
        <w:t xml:space="preserve">Documents de la société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a. Certificat d'incorporation / registre du commerce</w:t>
            </w:r>
          </w:p>
          <w:p>
            <w:r>
              <w:rPr>
                <w:rFonts w:ascii="Arial" w:cs="Arial" w:eastAsia="Arial" w:hAnsi="Arial"/>
                <w:color w:val="555555"/>
                <w:sz w:val="18"/>
                <w:szCs w:val="18"/>
              </w:rPr>
              <w:t xml:space="preserve">Copie certifiée conforme – moins de 12 mois (Wyoming, USA)</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b. Statuts / mémorandum et articles of association</w:t>
            </w:r>
          </w:p>
          <w:p>
            <w:r>
              <w:rPr>
                <w:rFonts w:ascii="Arial" w:cs="Arial" w:eastAsia="Arial" w:hAnsi="Arial"/>
                <w:color w:val="555555"/>
                <w:sz w:val="18"/>
                <w:szCs w:val="18"/>
              </w:rPr>
              <w:t xml:space="preserve">Copie certifiée conforme – moins de 12 mois</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c. Document prouvant la légitimité des signataires</w:t>
            </w:r>
          </w:p>
          <w:p>
            <w:r>
              <w:rPr>
                <w:rFonts w:ascii="Arial" w:cs="Arial" w:eastAsia="Arial" w:hAnsi="Arial"/>
                <w:color w:val="555555"/>
                <w:sz w:val="18"/>
                <w:szCs w:val="18"/>
              </w:rPr>
              <w:t xml:space="preserve">Si non couvert par a. ou b. – moins de 12 mois</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e. Justificatif de domicile de la société</w:t>
            </w:r>
          </w:p>
          <w:p>
            <w:r>
              <w:rPr>
                <w:rFonts w:ascii="Arial" w:cs="Arial" w:eastAsia="Arial" w:hAnsi="Arial"/>
                <w:color w:val="555555"/>
                <w:sz w:val="18"/>
                <w:szCs w:val="18"/>
              </w:rPr>
              <w:t xml:space="preserve">Moins de 6 mois (ex : facture, relevé bancaire)</w:t>
            </w:r>
          </w:p>
        </w:tc>
      </w:tr>
    </w:tbl>
    <w:p>
      <w:pPr>
        <w:spacing w:before="120" w:after="120"/>
      </w:pPr>
      <w:r>
        <w:t xml:space="preserve"/>
      </w:r>
    </w:p>
    <w:p>
      <w:pPr>
        <w:spacing w:before="240" w:after="120"/>
      </w:pPr>
      <w:r>
        <w:rPr>
          <w:rFonts w:ascii="Arial" w:cs="Arial" w:eastAsia="Arial" w:hAnsi="Arial"/>
          <w:b/>
          <w:bCs/>
          <w:color w:val="1E3A8A"/>
          <w:sz w:val="24"/>
          <w:szCs w:val="24"/>
        </w:rPr>
        <w:t xml:space="preserve">Documents d'identité – pour chaque signataire autorisé</w:t>
      </w:r>
    </w:p>
    <w:p>
      <w:pPr>
        <w:spacing w:before="60" w:after="60"/>
      </w:pPr>
      <w:r>
        <w:rPr>
          <w:rFonts w:ascii="Arial" w:cs="Arial" w:eastAsia="Arial" w:hAnsi="Arial"/>
          <w:sz w:val="20"/>
          <w:szCs w:val="20"/>
        </w:rPr>
        <w:t xml:space="preserve">À fournir pour : Thomas Cogne, Wael Bousfira, Rida Bouchoiri</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d. Passeport ou pièce d'identité officielle valide (copie certifiée)</w:t>
            </w:r>
          </w:p>
          <w:p>
            <w:r>
              <w:rPr>
                <w:rFonts w:ascii="Arial" w:cs="Arial" w:eastAsia="Arial" w:hAnsi="Arial"/>
                <w:color w:val="555555"/>
                <w:sz w:val="18"/>
                <w:szCs w:val="18"/>
              </w:rPr>
              <w:t xml:space="preserve">Certification par notaire ou autorité gouvernementale – moins de 12 mois. La signature et la photo doivent être visibles.</w:t>
            </w:r>
          </w:p>
        </w:tc>
      </w:tr>
    </w:tbl>
    <w:p>
      <w:pPr>
        <w:spacing w:before="120" w:after="120"/>
      </w:pPr>
      <w:r>
        <w:t xml:space="preserve"/>
      </w:r>
    </w:p>
    <w:p>
      <w:pPr>
        <w:spacing w:before="240" w:after="120"/>
      </w:pPr>
      <w:r>
        <w:rPr>
          <w:rFonts w:ascii="Arial" w:cs="Arial" w:eastAsia="Arial" w:hAnsi="Arial"/>
          <w:b/>
          <w:bCs/>
          <w:color w:val="1E3A8A"/>
          <w:sz w:val="24"/>
          <w:szCs w:val="24"/>
        </w:rPr>
        <w:t xml:space="preserve">Si la société a une activité commerciale (non domiciliaire)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f. Formulaire K (établissement de la personne contrôlante)</w:t>
            </w:r>
          </w:p>
          <w:p>
            <w:r>
              <w:rPr>
                <w:rFonts w:ascii="Arial" w:cs="Arial" w:eastAsia="Arial" w:hAnsi="Arial"/>
                <w:color w:val="555555"/>
                <w:sz w:val="18"/>
                <w:szCs w:val="18"/>
              </w:rPr>
              <w:t xml:space="preserve">Pour chaque personne contrôlante</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f. Copie simple du passeport/ID de chaque personne contrôlante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563EB" w:sz="12"/>
              <w:bottom w:val="single" w:color="CCCCCC" w:sz="1"/>
              <w:right w:val="single" w:color="CCCCCC" w:sz="1"/>
            </w:tcBorders>
            <w:shd w:fill="EFF6FF" w:val="clear"/>
            <w:tcMar>
              <w:top w:type="dxa" w:w="120"/>
              <w:left w:type="dxa" w:w="200"/>
              <w:bottom w:type="dxa" w:w="120"/>
              <w:right w:type="dxa" w:w="120"/>
            </w:tcMar>
          </w:tcPr>
          <w:p>
            <w:pPr>
              <w:spacing w:before="40" w:after="40"/>
            </w:pPr>
            <w:r>
              <w:rPr>
                <w:rFonts w:ascii="Arial" w:cs="Arial" w:eastAsia="Arial" w:hAnsi="Arial"/>
                <w:b/>
                <w:bCs/>
                <w:color w:val="1E3A8A"/>
                <w:sz w:val="19"/>
                <w:szCs w:val="19"/>
              </w:rPr>
              <w:t xml:space="preserve">⚠️  Exigence importante pour les copies certifiées</w:t>
            </w:r>
          </w:p>
          <w:p>
            <w:pPr>
              <w:spacing w:before="40" w:after="40"/>
            </w:pPr>
            <w:r>
              <w:rPr>
                <w:rFonts w:ascii="Arial" w:cs="Arial" w:eastAsia="Arial" w:hAnsi="Arial"/>
                <w:b w:val="false"/>
                <w:bCs w:val="false"/>
                <w:color w:val="333333"/>
                <w:sz w:val="19"/>
                <w:szCs w:val="19"/>
              </w:rPr>
              <w:t xml:space="preserve">Chaque copie certifiée doit être certifiée par un notaire public ou une autorité gouvernementale habilitée. La signature et la photographie doivent être visibles sur la copie. Les certifications ne doivent pas avoir plus de 12 mois (ou 6 mois pour le justificatif d'adresse).</w:t>
            </w:r>
          </w:p>
        </w:tc>
      </w:tr>
    </w:tbl>
    <w:p>
      <w:pPr>
        <w:spacing w:before="120" w:after="120"/>
      </w:pPr>
      <w:r>
        <w:t xml:space="preserve"/>
      </w:r>
    </w:p>
    <w:p>
      <w:pPr>
        <w:pBdr>
          <w:bottom w:val="single" w:color="2563EB" w:sz="6" w:space="4"/>
        </w:pBdr>
        <w:spacing w:before="320" w:after="160"/>
      </w:pPr>
      <w:r>
        <w:rPr>
          <w:rFonts w:ascii="Arial" w:cs="Arial" w:eastAsia="Arial" w:hAnsi="Arial"/>
          <w:b/>
          <w:bCs/>
          <w:color w:val="1A3A5C"/>
          <w:sz w:val="28"/>
          <w:szCs w:val="28"/>
        </w:rPr>
        <w:t xml:space="preserve">ÉTAPE 4 — Envoyer tous les documents par courrier</w:t>
      </w:r>
    </w:p>
    <w:p>
      <w:pPr>
        <w:spacing w:before="60" w:after="60"/>
      </w:pPr>
      <w:r>
        <w:rPr>
          <w:rFonts w:ascii="Arial" w:cs="Arial" w:eastAsia="Arial" w:hAnsi="Arial"/>
          <w:sz w:val="20"/>
          <w:szCs w:val="20"/>
        </w:rPr>
        <w:t xml:space="preserve">Une fois tout réuni, envoyez l'ensemble du dossier à l'adresse suivante :</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9FF" w:val="clear"/>
            <w:tcMar>
              <w:top w:type="dxa" w:w="160"/>
              <w:left w:type="dxa" w:w="300"/>
              <w:bottom w:type="dxa" w:w="160"/>
              <w:right w:type="dxa" w:w="300"/>
            </w:tcMar>
          </w:tcPr>
          <w:p>
            <w:pPr>
              <w:spacing w:after="40"/>
            </w:pPr>
            <w:r>
              <w:rPr>
                <w:rFonts w:ascii="Arial" w:cs="Arial" w:eastAsia="Arial" w:hAnsi="Arial"/>
                <w:b/>
                <w:bCs/>
                <w:color w:val="1A3A5C"/>
                <w:sz w:val="24"/>
                <w:szCs w:val="24"/>
              </w:rPr>
              <w:t xml:space="preserve">Swissquote Bank Ltd</w:t>
            </w:r>
          </w:p>
          <w:p>
            <w:pPr>
              <w:spacing w:after="40"/>
            </w:pPr>
            <w:r>
              <w:rPr>
                <w:rFonts w:ascii="Arial" w:cs="Arial" w:eastAsia="Arial" w:hAnsi="Arial"/>
                <w:sz w:val="20"/>
                <w:szCs w:val="20"/>
              </w:rPr>
              <w:t xml:space="preserve">Administration</w:t>
            </w:r>
          </w:p>
          <w:p>
            <w:pPr>
              <w:spacing w:after="40"/>
            </w:pPr>
            <w:r>
              <w:rPr>
                <w:rFonts w:ascii="Arial" w:cs="Arial" w:eastAsia="Arial" w:hAnsi="Arial"/>
                <w:sz w:val="20"/>
                <w:szCs w:val="20"/>
              </w:rPr>
              <w:t xml:space="preserve">Chemin de la Crétaux 33</w:t>
            </w:r>
          </w:p>
          <w:p>
            <w:pPr>
              <w:spacing w:after="40"/>
            </w:pPr>
            <w:r>
              <w:rPr>
                <w:rFonts w:ascii="Arial" w:cs="Arial" w:eastAsia="Arial" w:hAnsi="Arial"/>
                <w:sz w:val="20"/>
                <w:szCs w:val="20"/>
              </w:rPr>
              <w:t xml:space="preserve">CH-1196 Gland</w:t>
            </w:r>
          </w:p>
          <w:p>
            <w:pPr>
              <w:spacing w:after="0"/>
            </w:pPr>
            <w:r>
              <w:rPr>
                <w:rFonts w:ascii="Arial" w:cs="Arial" w:eastAsia="Arial" w:hAnsi="Arial"/>
                <w:sz w:val="20"/>
                <w:szCs w:val="20"/>
              </w:rPr>
              <w:t xml:space="preserve">Suisse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Formulaire d'ouverture de compte signé</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Déclaration de divulgation des risques Forex signée</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Résolution du Conseil d'Administration signée</w:t>
            </w:r>
          </w:p>
        </w:tc>
      </w:tr>
      <w:t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sz w:val="22"/>
                <w:szCs w:val="22"/>
              </w:rPr>
              <w:t xml:space="preserve">☐</w:t>
            </w:r>
          </w:p>
        </w:tc>
        <w:tc>
          <w:tcPr>
            <w:tcW w:type="dxa" w:w="8760"/>
            <w:tcBorders>
              <w:top w:val="single" w:color="CCCCCC" w:sz="1"/>
              <w:left w:val="single" w:color="CCCCCC" w:sz="1"/>
              <w:bottom w:val="single" w:color="CCCCCC" w:sz="1"/>
              <w:right w:val="single" w:color="CCCCCC" w:sz="1"/>
            </w:tcBorders>
            <w:tcMar>
              <w:top w:type="dxa" w:w="80"/>
              <w:left w:type="dxa" w:w="140"/>
              <w:bottom w:type="dxa" w:w="80"/>
              <w:right w:type="dxa" w:w="120"/>
            </w:tcMar>
          </w:tcPr>
          <w:p>
            <w:r>
              <w:rPr>
                <w:rFonts w:ascii="Arial" w:cs="Arial" w:eastAsia="Arial" w:hAnsi="Arial"/>
                <w:b/>
                <w:bCs/>
                <w:sz w:val="20"/>
                <w:szCs w:val="20"/>
              </w:rPr>
              <w:t xml:space="preserve">Tous les justificatifs listés à l'Étape 3</w:t>
            </w:r>
          </w:p>
        </w:tc>
      </w:tr>
    </w:tbl>
    <w:p>
      <w:pPr>
        <w:spacing w:before="120" w:after="120"/>
      </w:pPr>
      <w:r>
        <w:t xml:space="preserve"/>
      </w:r>
    </w:p>
    <w:p>
      <w:pPr>
        <w:pBdr>
          <w:bottom w:val="single" w:color="2563EB" w:sz="6" w:space="4"/>
        </w:pBdr>
        <w:spacing w:before="320" w:after="160"/>
      </w:pPr>
      <w:r>
        <w:rPr>
          <w:rFonts w:ascii="Arial" w:cs="Arial" w:eastAsia="Arial" w:hAnsi="Arial"/>
          <w:b/>
          <w:bCs/>
          <w:color w:val="1A3A5C"/>
          <w:sz w:val="28"/>
          <w:szCs w:val="28"/>
        </w:rPr>
        <w:t xml:space="preserve">Contact Swissquote</w:t>
      </w:r>
    </w:p>
    <w:p>
      <w:pPr>
        <w:spacing w:before="60" w:after="60"/>
      </w:pPr>
      <w:r>
        <w:rPr>
          <w:rFonts w:ascii="Arial" w:cs="Arial" w:eastAsia="Arial" w:hAnsi="Arial"/>
          <w:b/>
          <w:bCs/>
          <w:color w:val="1A3A5C"/>
          <w:sz w:val="20"/>
          <w:szCs w:val="20"/>
        </w:rPr>
        <w:t xml:space="preserve">Pour toute question : +41 44 825 87 77</w:t>
      </w:r>
    </w:p>
    <w:p>
      <w:pPr>
        <w:spacing w:before="60" w:after="60"/>
      </w:pPr>
      <w:r>
        <w:rPr>
          <w:rFonts w:ascii="Arial" w:cs="Arial" w:eastAsia="Arial" w:hAnsi="Arial"/>
          <w:sz w:val="20"/>
          <w:szCs w:val="20"/>
        </w:rPr>
        <w:t xml:space="preserve">(Représentant Swissquote ou Service Client)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2026-03-12T03:33:03.121Z</dcterms:created>
  <dcterms:modified xsi:type="dcterms:W3CDTF">2026-03-12T03:33:03.122Z</dcterms:modified>
</cp:coreProperties>
</file>

<file path=docProps/custom.xml><?xml version="1.0" encoding="utf-8"?>
<Properties xmlns="http://schemas.openxmlformats.org/officeDocument/2006/custom-properties" xmlns:vt="http://schemas.openxmlformats.org/officeDocument/2006/docPropsVTypes"/>
</file>