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ee8c4f0c8ff9d5d9a4fea974a4e5300ecd950f7"/>
    <w:p>
      <w:pPr>
        <w:pStyle w:val="Heading1"/>
      </w:pPr>
      <w:r>
        <w:t xml:space="preserve">Guide Complet: Marketing SMS &amp; Automobile de Location</w:t>
      </w:r>
    </w:p>
    <w:p>
      <w:pPr>
        <w:pStyle w:val="BlockText"/>
      </w:pPr>
      <w:r>
        <w:rPr>
          <w:b/>
          <w:bCs/>
        </w:rPr>
        <w:t xml:space="preserve">Document créé pour</w:t>
      </w:r>
      <w:r>
        <w:t xml:space="preserve">: Client en formation</w:t>
      </w:r>
      <w:r>
        <w:t xml:space="preserve"> </w:t>
      </w:r>
      <w:r>
        <w:rPr>
          <w:b/>
          <w:bCs/>
        </w:rPr>
        <w:t xml:space="preserve">Date</w:t>
      </w:r>
      <w:r>
        <w:t xml:space="preserve">: 14 Avril 2026</w:t>
      </w:r>
      <w:r>
        <w:t xml:space="preserve"> </w:t>
      </w:r>
      <w:r>
        <w:rPr>
          <w:b/>
          <w:bCs/>
        </w:rPr>
        <w:t xml:space="preserve">Préparé par</w:t>
      </w:r>
      <w:r>
        <w:t xml:space="preserve">: Elia - Assistant IA</w:t>
      </w:r>
    </w:p>
    <w:p>
      <w:r>
        <w:pict>
          <v:rect style="width:0;height:1.5pt" o:hralign="center" o:hrstd="t" o:hr="t"/>
        </w:pict>
      </w:r>
    </w:p>
    <w:bookmarkStart w:id="9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3cfa27ad9daf7d7f407275f1ee1781dcc386330">
        <w:r>
          <w:rPr>
            <w:rStyle w:val="Hyperlink"/>
          </w:rPr>
          <w:t xml:space="preserve">Introduction au Marketing SMS</w:t>
        </w:r>
      </w:hyperlink>
    </w:p>
    <w:p>
      <w:pPr>
        <w:pStyle w:val="Compact"/>
        <w:numPr>
          <w:ilvl w:val="0"/>
          <w:numId w:val="1001"/>
        </w:numPr>
      </w:pPr>
      <w:hyperlink w:anchor="X4806635531e50da6bd42e2c1f3bb9c8fc2d1e9d">
        <w:r>
          <w:rPr>
            <w:rStyle w:val="Hyperlink"/>
          </w:rPr>
          <w:t xml:space="preserve">Les Bases du SMS Professionnel</w:t>
        </w:r>
      </w:hyperlink>
    </w:p>
    <w:p>
      <w:pPr>
        <w:pStyle w:val="Compact"/>
        <w:numPr>
          <w:ilvl w:val="0"/>
          <w:numId w:val="1001"/>
        </w:numPr>
      </w:pPr>
      <w:hyperlink w:anchor="Xc28e8af843ec7afed4fd99ed9deb4a4ea27305f">
        <w:r>
          <w:rPr>
            <w:rStyle w:val="Hyperlink"/>
          </w:rPr>
          <w:t xml:space="preserve">Les Outils et Services</w:t>
        </w:r>
      </w:hyperlink>
    </w:p>
    <w:p>
      <w:pPr>
        <w:pStyle w:val="Compact"/>
        <w:numPr>
          <w:ilvl w:val="0"/>
          <w:numId w:val="1001"/>
        </w:numPr>
      </w:pPr>
      <w:hyperlink w:anchor="X993e31fede5ac7fc9063da11dd6b5f2097badae">
        <w:r>
          <w:rPr>
            <w:rStyle w:val="Hyperlink"/>
          </w:rPr>
          <w:t xml:space="preserve">Stratégies de Marketing par SMS</w:t>
        </w:r>
      </w:hyperlink>
    </w:p>
    <w:p>
      <w:pPr>
        <w:pStyle w:val="Compact"/>
        <w:numPr>
          <w:ilvl w:val="0"/>
          <w:numId w:val="1001"/>
        </w:numPr>
      </w:pPr>
      <w:hyperlink w:anchor="X611b541157ca44d31fe011664e0899ebc2fbfbc">
        <w:r>
          <w:rPr>
            <w:rStyle w:val="Hyperlink"/>
          </w:rPr>
          <w:t xml:space="preserve">Gestion des Leads et Conversions</w:t>
        </w:r>
      </w:hyperlink>
    </w:p>
    <w:p>
      <w:pPr>
        <w:pStyle w:val="Compact"/>
        <w:numPr>
          <w:ilvl w:val="0"/>
          <w:numId w:val="1001"/>
        </w:numPr>
      </w:pPr>
      <w:hyperlink w:anchor="X149916a1422170348efe409d80ebb8c77a23241">
        <w:r>
          <w:rPr>
            <w:rStyle w:val="Hyperlink"/>
          </w:rPr>
          <w:t xml:space="preserve">Aspects Juridiques et Conformité</w:t>
        </w:r>
      </w:hyperlink>
    </w:p>
    <w:p>
      <w:pPr>
        <w:pStyle w:val="Compact"/>
        <w:numPr>
          <w:ilvl w:val="0"/>
          <w:numId w:val="1001"/>
        </w:numPr>
      </w:pPr>
      <w:hyperlink w:anchor="X06e8ecf07ae65faf02b5ff672f60e217be44def">
        <w:r>
          <w:rPr>
            <w:rStyle w:val="Hyperlink"/>
          </w:rPr>
          <w:t xml:space="preserve">Intégration avec le Business Automobile</w:t>
        </w:r>
      </w:hyperlink>
    </w:p>
    <w:p>
      <w:pPr>
        <w:pStyle w:val="Compact"/>
        <w:numPr>
          <w:ilvl w:val="0"/>
          <w:numId w:val="1001"/>
        </w:numPr>
      </w:pPr>
      <w:hyperlink w:anchor="X243ad9f3a037725ba9dd7813c62bd6ced86b4f0">
        <w:r>
          <w:rPr>
            <w:rStyle w:val="Hyperlink"/>
          </w:rPr>
          <w:t xml:space="preserve">Métriques et Optimisation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introduction-au-marketing-sms"/>
    <w:p>
      <w:pPr>
        <w:pStyle w:val="Heading2"/>
      </w:pPr>
      <w:r>
        <w:t xml:space="preserve">1. Introduction au Marketing SMS</w:t>
      </w:r>
    </w:p>
    <w:bookmarkStart w:id="10" w:name="quest-ce-que-le-marketing-sms"/>
    <w:p>
      <w:pPr>
        <w:pStyle w:val="Heading3"/>
      </w:pPr>
      <w:r>
        <w:t xml:space="preserve">Qu’est-ce que le Marketing SMS?</w:t>
      </w:r>
    </w:p>
    <w:p>
      <w:pPr>
        <w:pStyle w:val="FirstParagraph"/>
      </w:pPr>
      <w:r>
        <w:t xml:space="preserve">Le marketing SMS (Short Message Service) est une stratégie de communication qui utilise les messages texte pour atteindre les clients potentiels et existants. C’est l’un des canaux les plus efficaces car: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Taux d’ouverture</w:t>
      </w:r>
      <w:r>
        <w:t xml:space="preserve">: 98% des messages SMS sont ouverts dans les 3 minutes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Taux de réponse</w:t>
      </w:r>
      <w:r>
        <w:t xml:space="preserve">: 45% des personnes répondent à un SMS commercial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Couverture</w:t>
      </w:r>
      <w:r>
        <w:t xml:space="preserve">: Nearly tout le monde possède un téléphone mobile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Rapidité</w:t>
      </w:r>
      <w:r>
        <w:t xml:space="preserve">: Campagne envoyée en quelques secondes</w:t>
      </w:r>
    </w:p>
    <w:bookmarkEnd w:id="10"/>
    <w:bookmarkStart w:id="11" w:name="X409880edf6d90ecfa564e2e64a7df5466c9f9c8"/>
    <w:p>
      <w:pPr>
        <w:pStyle w:val="Heading3"/>
      </w:pPr>
      <w:r>
        <w:t xml:space="preserve">Pourquoi le SMS pour les Loueurs de Voitures?</w:t>
      </w:r>
    </w:p>
    <w:p>
      <w:pPr>
        <w:pStyle w:val="FirstParagraph"/>
      </w:pPr>
      <w:r>
        <w:t xml:space="preserve">Pour une entreprise de location de voitures, le SMS permet de:</w:t>
      </w:r>
      <w:r>
        <w:t xml:space="preserve"> </w:t>
      </w:r>
      <w:r>
        <w:t xml:space="preserve">- Envoyer des confirmations de réservation</w:t>
      </w:r>
      <w:r>
        <w:t xml:space="preserve"> </w:t>
      </w:r>
      <w:r>
        <w:t xml:space="preserve">- Proposer des offres spéciales de dernière minute</w:t>
      </w:r>
      <w:r>
        <w:t xml:space="preserve"> </w:t>
      </w:r>
      <w:r>
        <w:t xml:space="preserve">- Rappeler les dates d’échéance de location</w:t>
      </w:r>
      <w:r>
        <w:t xml:space="preserve"> </w:t>
      </w:r>
      <w:r>
        <w:t xml:space="preserve">- Fidéliser la clientèle</w:t>
      </w:r>
      <w:r>
        <w:t xml:space="preserve"> </w:t>
      </w:r>
      <w:r>
        <w:t xml:space="preserve">- Récupérer des clients inactifs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les-bases-du-sms-professionnel"/>
    <w:p>
      <w:pPr>
        <w:pStyle w:val="Heading2"/>
      </w:pPr>
      <w:r>
        <w:t xml:space="preserve">2. Les Bases du SMS Professionnel</w:t>
      </w:r>
    </w:p>
    <w:bookmarkStart w:id="13" w:name="les-différents-types-de-sms"/>
    <w:p>
      <w:pPr>
        <w:pStyle w:val="Heading3"/>
      </w:pPr>
      <w:r>
        <w:t xml:space="preserve">2.1 Les Différents Types de SMS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Utilisation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 Monté</w:t>
            </w:r>
          </w:p>
        </w:tc>
        <w:tc>
          <w:tcPr/>
          <w:p>
            <w:pPr>
              <w:pStyle w:val="Compact"/>
            </w:pPr>
            <w:r>
              <w:t xml:space="preserve">Message standard, 160 caractères</w:t>
            </w:r>
          </w:p>
        </w:tc>
        <w:tc>
          <w:tcPr/>
          <w:p>
            <w:pPr>
              <w:pStyle w:val="Compact"/>
            </w:pPr>
            <w:r>
              <w:t xml:space="preserve">Offres simples, confirmations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 Long</w:t>
            </w:r>
          </w:p>
        </w:tc>
        <w:tc>
          <w:tcPr/>
          <w:p>
            <w:pPr>
              <w:pStyle w:val="Compact"/>
            </w:pPr>
            <w:r>
              <w:t xml:space="preserve">Message concatené, plusieurs parties</w:t>
            </w:r>
          </w:p>
        </w:tc>
        <w:tc>
          <w:tcPr/>
          <w:p>
            <w:pPr>
              <w:pStyle w:val="Compact"/>
            </w:pPr>
            <w:r>
              <w:t xml:space="preserve">Descriptions détaillées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 Flash</w:t>
            </w:r>
          </w:p>
        </w:tc>
        <w:tc>
          <w:tcPr/>
          <w:p>
            <w:pPr>
              <w:pStyle w:val="Compact"/>
            </w:pPr>
            <w:r>
              <w:t xml:space="preserve">Message qui s’affiche directement</w:t>
            </w:r>
          </w:p>
        </w:tc>
        <w:tc>
          <w:tcPr/>
          <w:p>
            <w:pPr>
              <w:pStyle w:val="Compact"/>
            </w:pPr>
            <w:r>
              <w:t xml:space="preserve">Urgences, alertes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 Premium</w:t>
            </w:r>
          </w:p>
        </w:tc>
        <w:tc>
          <w:tcPr/>
          <w:p>
            <w:pPr>
              <w:pStyle w:val="Compact"/>
            </w:pPr>
            <w:r>
              <w:t xml:space="preserve">Message surtaxé</w:t>
            </w:r>
          </w:p>
        </w:tc>
        <w:tc>
          <w:tcPr/>
          <w:p>
            <w:pPr>
              <w:pStyle w:val="Compact"/>
            </w:pPr>
            <w:r>
              <w:t xml:space="preserve">Services à valeur ajoutée</w:t>
            </w:r>
          </w:p>
        </w:tc>
      </w:tr>
    </w:tbl>
    <w:bookmarkEnd w:id="13"/>
    <w:bookmarkStart w:id="14" w:name="structure-dun-message-sms-efficace"/>
    <w:p>
      <w:pPr>
        <w:pStyle w:val="Heading3"/>
      </w:pPr>
      <w:r>
        <w:t xml:space="preserve">2.2 Structure d’un Message SMS Efficace</w:t>
      </w:r>
    </w:p>
    <w:p>
      <w:pPr>
        <w:pStyle w:val="SourceCode"/>
      </w:pPr>
      <w:r>
        <w:rPr>
          <w:rStyle w:val="VerbatimChar"/>
        </w:rPr>
        <w:t xml:space="preserve">[ACCROCHE] + [OFFRE] + [APPEL À L'ACTION] + [EXPIRATION]</w:t>
      </w:r>
    </w:p>
    <w:p>
      <w:pPr>
        <w:pStyle w:val="FirstParagraph"/>
      </w:pPr>
      <w:r>
        <w:rPr>
          <w:b/>
          <w:bCs/>
        </w:rPr>
        <w:t xml:space="preserve">Exemple pour location voiture:</w:t>
      </w:r>
      <w:r>
        <w:t xml:space="preserve"> </w:t>
      </w:r>
      <w:r>
        <w:t xml:space="preserve">&gt; 🚗 Location Mercedes G-Class ce week-end! -15% pour nos fidèles. Réservez maintenant et économisez 45€/jour. Offre valide jusqu’à vendredi. Lien: [reserver.com]</w:t>
      </w:r>
    </w:p>
    <w:bookmarkEnd w:id="14"/>
    <w:bookmarkStart w:id="15" w:name="meilleures-pratiques"/>
    <w:p>
      <w:pPr>
        <w:pStyle w:val="Heading3"/>
      </w:pPr>
      <w:r>
        <w:t xml:space="preserve">2.3 Meilleures Pratiques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À faire:</w:t>
      </w:r>
      <w:r>
        <w:t xml:space="preserve"> </w:t>
      </w:r>
      <w:r>
        <w:t xml:space="preserve">- Personnaliser le message avec le nom du client</w:t>
      </w:r>
      <w:r>
        <w:t xml:space="preserve"> </w:t>
      </w:r>
      <w:r>
        <w:t xml:space="preserve">- Être concis et clair</w:t>
      </w:r>
      <w:r>
        <w:t xml:space="preserve"> </w:t>
      </w:r>
      <w:r>
        <w:t xml:space="preserve">- Inclure toujours un moyen d’action (lien, numéro)</w:t>
      </w:r>
      <w:r>
        <w:t xml:space="preserve"> </w:t>
      </w:r>
      <w:r>
        <w:t xml:space="preserve">- Respecter les horaires d’envoi (9h-19h)</w:t>
      </w:r>
      <w:r>
        <w:t xml:space="preserve"> </w:t>
      </w:r>
      <w:r>
        <w:t xml:space="preserve">- Tester différentes versions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À éviter:</w:t>
      </w:r>
      <w:r>
        <w:t xml:space="preserve"> </w:t>
      </w:r>
      <w:r>
        <w:t xml:space="preserve">- Envoyer trop de messages (max 2-3/semaine)</w:t>
      </w:r>
      <w:r>
        <w:t xml:space="preserve"> </w:t>
      </w:r>
      <w:r>
        <w:t xml:space="preserve">- Utiliser des majuscules excessives</w:t>
      </w:r>
      <w:r>
        <w:t xml:space="preserve"> </w:t>
      </w:r>
      <w:r>
        <w:t xml:space="preserve">- Oublier le désabonnement</w:t>
      </w:r>
      <w:r>
        <w:t xml:space="preserve"> </w:t>
      </w:r>
      <w:r>
        <w:t xml:space="preserve">- Envoyer des offres non pertinentes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les-outils-et-services"/>
    <w:p>
      <w:pPr>
        <w:pStyle w:val="Heading2"/>
      </w:pPr>
      <w:r>
        <w:t xml:space="preserve">3. Les Outils et Services</w:t>
      </w:r>
    </w:p>
    <w:bookmarkStart w:id="17" w:name="services-sms-internationaux"/>
    <w:p>
      <w:pPr>
        <w:pStyle w:val="Heading3"/>
      </w:pPr>
      <w:r>
        <w:t xml:space="preserve">3.1 Services SMS Internationaux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Pays</w:t>
            </w:r>
          </w:p>
        </w:tc>
        <w:tc>
          <w:tcPr/>
          <w:p>
            <w:pPr>
              <w:pStyle w:val="Compact"/>
            </w:pPr>
            <w:r>
              <w:t xml:space="preserve">Prix approx</w:t>
            </w:r>
          </w:p>
        </w:tc>
        <w:tc>
          <w:tcPr/>
          <w:p>
            <w:pPr>
              <w:pStyle w:val="Compact"/>
            </w:pPr>
            <w:r>
              <w:t xml:space="preserve">Caractéristiques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0.07-0.10€/msg</w:t>
            </w:r>
          </w:p>
        </w:tc>
        <w:tc>
          <w:tcPr/>
          <w:p>
            <w:pPr>
              <w:pStyle w:val="Compact"/>
            </w:pPr>
            <w:r>
              <w:t xml:space="preserve">API complète, fiable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Nexmo (Vonage)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0.06-0.08€/msg</w:t>
            </w:r>
          </w:p>
        </w:tc>
        <w:tc>
          <w:tcPr/>
          <w:p>
            <w:pPr>
              <w:pStyle w:val="Compact"/>
            </w:pPr>
            <w:r>
              <w:t xml:space="preserve">Bon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MessageBird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0.05-0.10€/msg</w:t>
            </w:r>
          </w:p>
        </w:tc>
        <w:tc>
          <w:tcPr/>
          <w:p>
            <w:pPr>
              <w:pStyle w:val="Compact"/>
            </w:pPr>
            <w:r>
              <w:t xml:space="preserve">Multi-canal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Plivo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0.04-0.06€/msg</w:t>
            </w:r>
          </w:p>
        </w:tc>
        <w:tc>
          <w:tcPr/>
          <w:p>
            <w:pPr>
              <w:pStyle w:val="Compact"/>
            </w:pPr>
            <w:r>
              <w:t xml:space="preserve">Prix compétitif</w:t>
            </w:r>
          </w:p>
        </w:tc>
      </w:tr>
    </w:tbl>
    <w:bookmarkEnd w:id="17"/>
    <w:bookmarkStart w:id="18" w:name="services-pour-leurope-francemaroc"/>
    <w:p>
      <w:pPr>
        <w:pStyle w:val="Heading3"/>
      </w:pPr>
      <w:r>
        <w:t xml:space="preserve">3.2 Services pour l’Europe (France/Maroc)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Pays cibles</w:t>
            </w:r>
          </w:p>
        </w:tc>
        <w:tc>
          <w:tcPr/>
          <w:p>
            <w:pPr>
              <w:pStyle w:val="Compact"/>
            </w:pPr>
            <w:r>
              <w:t xml:space="preserve">Particularités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OVH SMS</w:t>
            </w:r>
          </w:p>
        </w:tc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Prix bas, Data center français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Brevo (Sendinblue)</w:t>
            </w:r>
          </w:p>
        </w:tc>
        <w:tc>
          <w:tcPr/>
          <w:p>
            <w:pPr>
              <w:pStyle w:val="Compact"/>
            </w:pPr>
            <w:r>
              <w:t xml:space="preserve">Europe</w:t>
            </w:r>
          </w:p>
        </w:tc>
        <w:tc>
          <w:tcPr/>
          <w:p>
            <w:pPr>
              <w:pStyle w:val="Compact"/>
            </w:pPr>
            <w:r>
              <w:t xml:space="preserve">.Email + SMS integrado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Orange Pro</w:t>
            </w:r>
          </w:p>
        </w:tc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Forfaits avantageux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Maroc Telecom</w:t>
            </w:r>
          </w:p>
        </w:tc>
        <w:tc>
          <w:tcPr/>
          <w:p>
            <w:pPr>
              <w:pStyle w:val="Compact"/>
            </w:pPr>
            <w:r>
              <w:t xml:space="preserve">Maroc</w:t>
            </w:r>
          </w:p>
        </w:tc>
        <w:tc>
          <w:tcPr/>
          <w:p>
            <w:pPr>
              <w:pStyle w:val="Compact"/>
            </w:pPr>
            <w:r>
              <w:t xml:space="preserve">Local, réseaustable</w:t>
            </w:r>
          </w:p>
        </w:tc>
      </w:tr>
    </w:tbl>
    <w:bookmarkEnd w:id="18"/>
    <w:bookmarkStart w:id="19" w:name="solutions-sim-pro-cartes-sim-dédiées"/>
    <w:p>
      <w:pPr>
        <w:pStyle w:val="Heading3"/>
      </w:pPr>
      <w:r>
        <w:t xml:space="preserve">3.3 Solutions SIM Pro (Cartes SIM Dédiées)</w:t>
      </w:r>
    </w:p>
    <w:p>
      <w:pPr>
        <w:pStyle w:val="FirstParagraph"/>
      </w:pPr>
      <w:r>
        <w:t xml:space="preserve">Pour les operations internationales, les SIM Pro offrent: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Numéros locaux</w:t>
      </w:r>
      <w:r>
        <w:t xml:space="preserve"> </w:t>
      </w:r>
      <w:r>
        <w:t xml:space="preserve">dans plusieurs pays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Tarification locale</w:t>
      </w:r>
      <w:r>
        <w:t xml:space="preserve"> </w:t>
      </w:r>
      <w:r>
        <w:t xml:space="preserve">réduite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Flexibilité</w:t>
      </w:r>
      <w:r>
        <w:t xml:space="preserve"> </w:t>
      </w:r>
      <w:r>
        <w:t xml:space="preserve">pour les gros volumes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Traçabilité</w:t>
      </w:r>
      <w:r>
        <w:t xml:space="preserve"> </w:t>
      </w:r>
      <w:r>
        <w:t xml:space="preserve">des communications</w:t>
      </w:r>
    </w:p>
    <w:p>
      <w:pPr>
        <w:pStyle w:val="FirstParagraph"/>
      </w:pPr>
      <w:r>
        <w:rPr>
          <w:b/>
          <w:bCs/>
        </w:rPr>
        <w:t xml:space="preserve">Fournisseurs recommandeés:</w:t>
      </w:r>
      <w:r>
        <w:t xml:space="preserve"> </w:t>
      </w:r>
      <w:r>
        <w:t xml:space="preserve">- SIM </w:t>
      </w:r>
      <w:r>
        <w:rPr>
          <w:rFonts w:hint="eastAsia"/>
        </w:rPr>
        <w:t xml:space="preserve">Pro数据</w:t>
      </w:r>
      <w:r>
        <w:t xml:space="preserve"> </w:t>
      </w:r>
      <w:r>
        <w:t xml:space="preserve">- Telna</w:t>
      </w:r>
      <w:r>
        <w:t xml:space="preserve"> </w:t>
      </w:r>
      <w:r>
        <w:t xml:space="preserve">- Waridtel (Afrique)</w:t>
      </w:r>
      <w:r>
        <w:t xml:space="preserve"> </w:t>
      </w:r>
      <w:r>
        <w:t xml:space="preserve">- Datif (France)</w:t>
      </w:r>
    </w:p>
    <w:bookmarkEnd w:id="19"/>
    <w:bookmarkStart w:id="20" w:name="plateformes-dautomatisation"/>
    <w:p>
      <w:pPr>
        <w:pStyle w:val="Heading3"/>
      </w:pPr>
      <w:r>
        <w:t xml:space="preserve">3.4 Plateformes d’Automatisation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Plateforme</w:t>
            </w:r>
          </w:p>
        </w:tc>
        <w:tc>
          <w:tcPr/>
          <w:p>
            <w:pPr>
              <w:pStyle w:val="Compact"/>
            </w:pPr>
            <w:r>
              <w:t xml:space="preserve">Fonctionnalités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MobileMonkey</w:t>
            </w:r>
          </w:p>
        </w:tc>
        <w:tc>
          <w:tcPr/>
          <w:p>
            <w:pPr>
              <w:pStyle w:val="Compact"/>
            </w:pPr>
            <w:r>
              <w:t xml:space="preserve">Chatbots SMS,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 Studio</w:t>
            </w:r>
          </w:p>
        </w:tc>
        <w:tc>
          <w:tcPr/>
          <w:p>
            <w:pPr>
              <w:pStyle w:val="Compact"/>
            </w:pPr>
            <w:r>
              <w:t xml:space="preserve">No-code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RingCentral</w:t>
            </w:r>
          </w:p>
        </w:tc>
        <w:tc>
          <w:tcPr/>
          <w:p>
            <w:pPr>
              <w:pStyle w:val="Compact"/>
            </w:pPr>
            <w:r>
              <w:t xml:space="preserve">Communications unifiées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Podium</w:t>
            </w:r>
          </w:p>
        </w:tc>
        <w:tc>
          <w:tcPr/>
          <w:p>
            <w:pPr>
              <w:pStyle w:val="Compact"/>
            </w:pPr>
            <w:r>
              <w:t xml:space="preserve">Reviews + SMS pour PME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9" w:name="stratégies-de-marketing-par-sms"/>
    <w:p>
      <w:pPr>
        <w:pStyle w:val="Heading2"/>
      </w:pPr>
      <w:r>
        <w:t xml:space="preserve">4. Stratégies de Marketing par SMS</w:t>
      </w:r>
    </w:p>
    <w:bookmarkStart w:id="26" w:name="stratégies-pour-loueurs-de-voitures"/>
    <w:p>
      <w:pPr>
        <w:pStyle w:val="Heading3"/>
      </w:pPr>
      <w:r>
        <w:t xml:space="preserve">4.1 Stratégies pour Loueurs de Voitures</w:t>
      </w:r>
    </w:p>
    <w:bookmarkStart w:id="22" w:name="stratégie-1-récupération-de-client"/>
    <w:p>
      <w:pPr>
        <w:pStyle w:val="Heading4"/>
      </w:pPr>
      <w:r>
        <w:t xml:space="preserve">Stratégie 1: Récupération de Client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: Réactivate les clients qui n’ont pas loué depuis 90+ jours</w:t>
      </w:r>
    </w:p>
    <w:p>
      <w:pPr>
        <w:pStyle w:val="BodyText"/>
      </w:pPr>
      <w:r>
        <w:rPr>
          <w:b/>
          <w:bCs/>
        </w:rPr>
        <w:t xml:space="preserve">Message type:</w:t>
      </w:r>
      <w:r>
        <w:t xml:space="preserve"> </w:t>
      </w:r>
      <w:r>
        <w:t xml:space="preserve">&gt; Bonjour [Prénom]! Ça fait longtemps qu’on ne vous a pas vu… 🏎️ Offrez-vous un week-end de conduite exceptionnelle avec -20% sur votre prochaine location Mercedes. Code: BIENVENUE20. Offre 7 jours. Réservez sur [site.com]</w:t>
      </w:r>
    </w:p>
    <w:bookmarkEnd w:id="22"/>
    <w:bookmarkStart w:id="23" w:name="stratégie-2-dernière-minute"/>
    <w:p>
      <w:pPr>
        <w:pStyle w:val="Heading4"/>
      </w:pPr>
      <w:r>
        <w:t xml:space="preserve">Stratégie 2: Dernière Minute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: Remplir les véhicules inoccupés</w:t>
      </w:r>
    </w:p>
    <w:p>
      <w:pPr>
        <w:pStyle w:val="BodyText"/>
      </w:pPr>
      <w:r>
        <w:rPr>
          <w:b/>
          <w:bCs/>
        </w:rPr>
        <w:t xml:space="preserve">Message type:</w:t>
      </w:r>
      <w:r>
        <w:t xml:space="preserve"> </w:t>
      </w:r>
      <w:r>
        <w:t xml:space="preserve">&gt; 🚗 Annulation! Mercedes G-Class disponible dès demain à Marrakech. -30% pour réservé aujourd’hui. Contact: [+212]XXX ou [lien reserver]</w:t>
      </w:r>
    </w:p>
    <w:bookmarkEnd w:id="23"/>
    <w:bookmarkStart w:id="24" w:name="stratégie-3-fidélisation"/>
    <w:p>
      <w:pPr>
        <w:pStyle w:val="Heading4"/>
      </w:pPr>
      <w:r>
        <w:t xml:space="preserve">Stratégie 3: Fidélisation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: Augmenter les locations répétées</w:t>
      </w:r>
    </w:p>
    <w:p>
      <w:pPr>
        <w:pStyle w:val="BodyText"/>
      </w:pPr>
      <w:r>
        <w:rPr>
          <w:b/>
          <w:bCs/>
        </w:rPr>
        <w:t xml:space="preserve">Message type:</w:t>
      </w:r>
      <w:r>
        <w:t xml:space="preserve"> </w:t>
      </w:r>
      <w:r>
        <w:t xml:space="preserve">&gt; Merci [Prénom]! Pour celebrate notre 10ème location ensemble, recevez -25% sur votre prochain véhicule. Code: FIDELITE10. Valide 30 jours. À très vite! 🏎️</w:t>
      </w:r>
    </w:p>
    <w:bookmarkEnd w:id="24"/>
    <w:bookmarkStart w:id="25" w:name="stratégie-4-cross-selling"/>
    <w:p>
      <w:pPr>
        <w:pStyle w:val="Heading4"/>
      </w:pPr>
      <w:r>
        <w:t xml:space="preserve">Stratégie 4: Cross-Selling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: Proposer des services supplémentaires</w:t>
      </w:r>
    </w:p>
    <w:p>
      <w:pPr>
        <w:pStyle w:val="BodyText"/>
      </w:pPr>
      <w:r>
        <w:rPr>
          <w:b/>
          <w:bCs/>
        </w:rPr>
        <w:t xml:space="preserve">Message type:</w:t>
      </w:r>
      <w:r>
        <w:t xml:space="preserve"> </w:t>
      </w:r>
      <w:r>
        <w:t xml:space="preserve">&gt; Bonjour [Prénom]! Votre location G-Class inclut chauffeur privé à -40% si réservé ensemble. Transfert aéroport aussi disponible. Demandez l’option SUPERPACK!</w:t>
      </w:r>
    </w:p>
    <w:bookmarkEnd w:id="25"/>
    <w:bookmarkEnd w:id="26"/>
    <w:bookmarkStart w:id="27" w:name="séquence-automatisée"/>
    <w:p>
      <w:pPr>
        <w:pStyle w:val="Heading3"/>
      </w:pPr>
      <w:r>
        <w:t xml:space="preserve">4.2 Séquence Automatisée</w:t>
      </w:r>
    </w:p>
    <w:p>
      <w:pPr>
        <w:pStyle w:val="SourceCode"/>
      </w:pPr>
      <w:r>
        <w:rPr>
          <w:rStyle w:val="VerbatimChar"/>
        </w:rPr>
        <w:t xml:space="preserve">Jour 0: Reservation confirmée</w:t>
      </w:r>
      <w:r>
        <w:br/>
      </w:r>
      <w:r>
        <w:rPr>
          <w:rStyle w:val="VerbatimChar"/>
        </w:rPr>
        <w:t xml:space="preserve">    → SMS confirmation + details</w:t>
      </w:r>
      <w:r>
        <w:br/>
      </w:r>
      <w:r>
        <w:br/>
      </w:r>
      <w:r>
        <w:rPr>
          <w:rStyle w:val="VerbatimChar"/>
        </w:rPr>
        <w:t xml:space="preserve">Jour 1: Rappel (veille depart)</w:t>
      </w:r>
      <w:r>
        <w:br/>
      </w:r>
      <w:r>
        <w:rPr>
          <w:rStyle w:val="VerbatimChar"/>
        </w:rPr>
        <w:t xml:space="preserve">    → SMS rappel + preparations</w:t>
      </w:r>
      <w:r>
        <w:br/>
      </w:r>
      <w:r>
        <w:br/>
      </w:r>
      <w:r>
        <w:rPr>
          <w:rStyle w:val="VerbatimChar"/>
        </w:rPr>
        <w:t xml:space="preserve">Jour 1: Jour J</w:t>
      </w:r>
      <w:r>
        <w:br/>
      </w:r>
      <w:r>
        <w:rPr>
          <w:rStyle w:val="VerbatimChar"/>
        </w:rPr>
        <w:t xml:space="preserve">    → SMS avec point de rencontre</w:t>
      </w:r>
      <w:r>
        <w:br/>
      </w:r>
      <w:r>
        <w:br/>
      </w:r>
      <w:r>
        <w:rPr>
          <w:rStyle w:val="VerbatimChar"/>
        </w:rPr>
        <w:t xml:space="preserve">Jour +1: Apres location</w:t>
      </w:r>
      <w:r>
        <w:br/>
      </w:r>
      <w:r>
        <w:rPr>
          <w:rStyle w:val="VerbatimChar"/>
        </w:rPr>
        <w:t xml:space="preserve">    → SMS remerciement + demande avis</w:t>
      </w:r>
      <w:r>
        <w:br/>
      </w:r>
      <w:r>
        <w:br/>
      </w:r>
      <w:r>
        <w:rPr>
          <w:rStyle w:val="VerbatimChar"/>
        </w:rPr>
        <w:t xml:space="preserve">Jour +3: Demande review</w:t>
      </w:r>
      <w:r>
        <w:br/>
      </w:r>
      <w:r>
        <w:rPr>
          <w:rStyle w:val="VerbatimChar"/>
        </w:rPr>
        <w:t xml:space="preserve">    → SMS demande Google/TripAdvisor</w:t>
      </w:r>
    </w:p>
    <w:bookmarkEnd w:id="27"/>
    <w:bookmarkStart w:id="28" w:name="segments-de-clients"/>
    <w:p>
      <w:pPr>
        <w:pStyle w:val="Heading3"/>
      </w:pPr>
      <w:r>
        <w:t xml:space="preserve">4.3 Segments de Clients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Stratégie</w:t>
            </w:r>
          </w:p>
        </w:tc>
        <w:tc>
          <w:tcPr/>
          <w:p>
            <w:pPr>
              <w:pStyle w:val="Compact"/>
            </w:pPr>
            <w:r>
              <w:t xml:space="preserve">Fréquence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Nouveaux clients</w:t>
            </w:r>
          </w:p>
        </w:tc>
        <w:tc>
          <w:tcPr/>
          <w:p>
            <w:pPr>
              <w:pStyle w:val="Compact"/>
            </w:pPr>
            <w:r>
              <w:t xml:space="preserve">Bienvenue + offres</w:t>
            </w:r>
          </w:p>
        </w:tc>
        <w:tc>
          <w:tcPr/>
          <w:p>
            <w:pPr>
              <w:pStyle w:val="Compact"/>
            </w:pPr>
            <w:r>
              <w:t xml:space="preserve">1x sem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 réguliers</w:t>
            </w:r>
          </w:p>
        </w:tc>
        <w:tc>
          <w:tcPr/>
          <w:p>
            <w:pPr>
              <w:pStyle w:val="Compact"/>
            </w:pPr>
            <w:r>
              <w:t xml:space="preserve">Fidélisation</w:t>
            </w:r>
          </w:p>
        </w:tc>
        <w:tc>
          <w:tcPr/>
          <w:p>
            <w:pPr>
              <w:pStyle w:val="Compact"/>
            </w:pPr>
            <w:r>
              <w:t xml:space="preserve">1x/2 sem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 inactifs</w:t>
            </w:r>
          </w:p>
        </w:tc>
        <w:tc>
          <w:tcPr/>
          <w:p>
            <w:pPr>
              <w:pStyle w:val="Compact"/>
            </w:pPr>
            <w:r>
              <w:t xml:space="preserve">Récupération</w:t>
            </w:r>
          </w:p>
        </w:tc>
        <w:tc>
          <w:tcPr/>
          <w:p>
            <w:pPr>
              <w:pStyle w:val="Compact"/>
            </w:pPr>
            <w:r>
              <w:t xml:space="preserve">1x sem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 premium</w:t>
            </w:r>
          </w:p>
        </w:tc>
        <w:tc>
          <w:tcPr/>
          <w:p>
            <w:pPr>
              <w:pStyle w:val="Compact"/>
            </w:pPr>
            <w:r>
              <w:t xml:space="preserve">Exclusivités</w:t>
            </w:r>
          </w:p>
        </w:tc>
        <w:tc>
          <w:tcPr/>
          <w:p>
            <w:pPr>
              <w:pStyle w:val="Compact"/>
            </w:pPr>
            <w:r>
              <w:t xml:space="preserve">1x/3 sem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gestion-des-leads-et-conversions"/>
    <w:p>
      <w:pPr>
        <w:pStyle w:val="Heading2"/>
      </w:pPr>
      <w:r>
        <w:t xml:space="preserve">5. Gestion des Leads et Conversions</w:t>
      </w:r>
    </w:p>
    <w:bookmarkStart w:id="30" w:name="collecte-de-numéros"/>
    <w:p>
      <w:pPr>
        <w:pStyle w:val="Heading3"/>
      </w:pPr>
      <w:r>
        <w:t xml:space="preserve">5.1 Collecte de Numéros</w:t>
      </w:r>
    </w:p>
    <w:p>
      <w:pPr>
        <w:pStyle w:val="FirstParagraph"/>
      </w:pPr>
      <w:r>
        <w:rPr>
          <w:b/>
          <w:bCs/>
        </w:rPr>
        <w:t xml:space="preserve">Méthodes légales de collecte: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À faire:</w:t>
      </w:r>
      <w:r>
        <w:t xml:space="preserve"> </w:t>
      </w:r>
      <w:r>
        <w:t xml:space="preserve">- Formulaire de réservation</w:t>
      </w:r>
      <w:r>
        <w:t xml:space="preserve"> </w:t>
      </w:r>
      <w:r>
        <w:t xml:space="preserve">- Site web (opt-in)</w:t>
      </w:r>
      <w:r>
        <w:t xml:space="preserve"> </w:t>
      </w:r>
      <w:r>
        <w:t xml:space="preserve">- Point de location (QR code)</w:t>
      </w:r>
      <w:r>
        <w:t xml:space="preserve"> </w:t>
      </w:r>
      <w:r>
        <w:t xml:space="preserve">- Apps de location</w:t>
      </w:r>
      <w:r>
        <w:t xml:space="preserve"> </w:t>
      </w:r>
      <w:r>
        <w:t xml:space="preserve">- Appels telefóniques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À éviter:</w:t>
      </w:r>
      <w:r>
        <w:t xml:space="preserve"> </w:t>
      </w:r>
      <w:r>
        <w:t xml:space="preserve">- Achat de bases de contacts</w:t>
      </w:r>
      <w:r>
        <w:t xml:space="preserve"> </w:t>
      </w:r>
      <w:r>
        <w:t xml:space="preserve">- Extraction sans accord</w:t>
      </w:r>
      <w:r>
        <w:t xml:space="preserve"> </w:t>
      </w:r>
      <w:r>
        <w:t xml:space="preserve">- Scripts automatisés non éthique</w:t>
      </w:r>
    </w:p>
    <w:bookmarkEnd w:id="30"/>
    <w:bookmarkStart w:id="31" w:name="qualification-des-leads"/>
    <w:p>
      <w:pPr>
        <w:pStyle w:val="Heading3"/>
      </w:pPr>
      <w:r>
        <w:t xml:space="preserve">5.2 Qualification des Leads</w:t>
      </w:r>
    </w:p>
    <w:p>
      <w:pPr>
        <w:pStyle w:val="FirstParagraph"/>
      </w:pPr>
      <w:r>
        <w:rPr>
          <w:b/>
          <w:bCs/>
        </w:rPr>
        <w:t xml:space="preserve">Matrice de Qualification: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Questions Clés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Quelle catégorie de véhicule?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Quand avez-vous besoin du véhicule?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Quelle durée de location?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Lieu</w:t>
            </w:r>
          </w:p>
        </w:tc>
        <w:tc>
          <w:tcPr/>
          <w:p>
            <w:pPr>
              <w:pStyle w:val="Compact"/>
            </w:pPr>
            <w:r>
              <w:t xml:space="preserve">Retrait/retour où?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Professionnel/personnel?</w:t>
            </w:r>
          </w:p>
        </w:tc>
      </w:tr>
    </w:tbl>
    <w:bookmarkEnd w:id="31"/>
    <w:bookmarkStart w:id="32" w:name="suivi-et-conversion"/>
    <w:p>
      <w:pPr>
        <w:pStyle w:val="Heading3"/>
      </w:pPr>
      <w:r>
        <w:t xml:space="preserve">5.3 Suivi et Conversion</w:t>
      </w:r>
    </w:p>
    <w:p>
      <w:pPr>
        <w:pStyle w:val="FirstParagraph"/>
      </w:pPr>
      <w:r>
        <w:rPr>
          <w:b/>
          <w:bCs/>
        </w:rPr>
        <w:t xml:space="preserve">Processus de conversion:</w:t>
      </w:r>
    </w:p>
    <w:p>
      <w:pPr>
        <w:pStyle w:val="SourceCode"/>
      </w:pPr>
      <w:r>
        <w:rPr>
          <w:rStyle w:val="VerbatimChar"/>
        </w:rPr>
        <w:t xml:space="preserve">1. Lead recu (SMS/Web)</w:t>
      </w:r>
      <w:r>
        <w:br/>
      </w:r>
      <w:r>
        <w:rPr>
          <w:rStyle w:val="VerbatimChar"/>
        </w:rPr>
        <w:t xml:space="preserve">2. Qualifier (poser questions)</w:t>
      </w:r>
      <w:r>
        <w:br/>
      </w:r>
      <w:r>
        <w:rPr>
          <w:rStyle w:val="VerbatimChar"/>
        </w:rPr>
        <w:t xml:space="preserve">3. Confirmer dispo</w:t>
      </w:r>
      <w:r>
        <w:br/>
      </w:r>
      <w:r>
        <w:rPr>
          <w:rStyle w:val="VerbatimChar"/>
        </w:rPr>
        <w:t xml:space="preserve">4. Envoyer devis/options</w:t>
      </w:r>
      <w:r>
        <w:br/>
      </w:r>
      <w:r>
        <w:rPr>
          <w:rStyle w:val="VerbatimChar"/>
        </w:rPr>
        <w:t xml:space="preserve">5. Suivre (24-48h)</w:t>
      </w:r>
      <w:r>
        <w:br/>
      </w:r>
      <w:r>
        <w:rPr>
          <w:rStyle w:val="VerbatimChar"/>
        </w:rPr>
        <w:t xml:space="preserve">6. Cloturer reservation</w:t>
      </w:r>
      <w:r>
        <w:br/>
      </w:r>
      <w:r>
        <w:rPr>
          <w:rStyle w:val="VerbatimChar"/>
        </w:rPr>
        <w:t xml:space="preserve">7. Confirmer (SMS final)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aspects-juridiques-et-conformité"/>
    <w:p>
      <w:pPr>
        <w:pStyle w:val="Heading2"/>
      </w:pPr>
      <w:r>
        <w:t xml:space="preserve">6. Aspects Juridiques et Conformité</w:t>
      </w:r>
    </w:p>
    <w:bookmarkStart w:id="34" w:name="rgpd-et-législation-européenne"/>
    <w:p>
      <w:pPr>
        <w:pStyle w:val="Heading3"/>
      </w:pPr>
      <w:r>
        <w:t xml:space="preserve">6.1 RGPD et Législation Européenne</w:t>
      </w:r>
    </w:p>
    <w:p>
      <w:pPr>
        <w:pStyle w:val="FirstParagraph"/>
      </w:pPr>
      <w:r>
        <w:rPr>
          <w:b/>
          <w:bCs/>
        </w:rPr>
        <w:t xml:space="preserve">Règles principales: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Consentement explicite</w:t>
      </w:r>
      <w:r>
        <w:t xml:space="preserve"> </w:t>
      </w:r>
      <w:r>
        <w:t xml:space="preserve">requis avant tout envoi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Droit d’accès</w:t>
      </w:r>
      <w:r>
        <w:t xml:space="preserve"> </w:t>
      </w:r>
      <w:r>
        <w:t xml:space="preserve">et de modification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Droit à l’oubli</w:t>
      </w:r>
      <w:r>
        <w:t xml:space="preserve"> </w:t>
      </w:r>
      <w:r>
        <w:t xml:space="preserve">(suppression)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Minimisation</w:t>
      </w:r>
      <w:r>
        <w:t xml:space="preserve"> </w:t>
      </w:r>
      <w:r>
        <w:t xml:space="preserve">des données collectées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Finalité déclarée</w:t>
      </w:r>
      <w:r>
        <w:t xml:space="preserve"> </w:t>
      </w:r>
      <w:r>
        <w:t xml:space="preserve">doit être respectée</w:t>
      </w:r>
    </w:p>
    <w:p>
      <w:pPr>
        <w:pStyle w:val="FirstParagraph"/>
      </w:pPr>
      <w:r>
        <w:rPr>
          <w:b/>
          <w:bCs/>
        </w:rPr>
        <w:t xml:space="preserve">Sanctions possibles:</w:t>
      </w:r>
      <w:r>
        <w:t xml:space="preserve"> </w:t>
      </w:r>
      <w:r>
        <w:t xml:space="preserve">- Amendes hasta 4% du chiffre d’affaires</w:t>
      </w:r>
      <w:r>
        <w:t xml:space="preserve"> </w:t>
      </w:r>
      <w:r>
        <w:t xml:space="preserve">- Procédures juridiques</w:t>
      </w:r>
      <w:r>
        <w:t xml:space="preserve"> </w:t>
      </w:r>
      <w:r>
        <w:t xml:space="preserve">- Reputation damage</w:t>
      </w:r>
    </w:p>
    <w:bookmarkEnd w:id="34"/>
    <w:bookmarkStart w:id="35" w:name="anti-spam-international"/>
    <w:p>
      <w:pPr>
        <w:pStyle w:val="Heading3"/>
      </w:pPr>
      <w:r>
        <w:t xml:space="preserve">6.2 Anti-Spam International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Réglementation</w:t>
            </w:r>
          </w:p>
        </w:tc>
        <w:tc>
          <w:tcPr/>
          <w:p>
            <w:pPr>
              <w:pStyle w:val="Compact"/>
            </w:pPr>
            <w:r>
              <w:t xml:space="preserve">Points Importants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UE</w:t>
            </w:r>
          </w:p>
        </w:tc>
        <w:tc>
          <w:tcPr/>
          <w:p>
            <w:pPr>
              <w:pStyle w:val="Compact"/>
            </w:pPr>
            <w:r>
              <w:t xml:space="preserve">RGPD + Directive ePrivacy</w:t>
            </w:r>
          </w:p>
        </w:tc>
        <w:tc>
          <w:tcPr/>
          <w:p>
            <w:pPr>
              <w:pStyle w:val="Compact"/>
            </w:pPr>
            <w:r>
              <w:t xml:space="preserve">Opt-in obligatoire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CNIL + RGPD</w:t>
            </w:r>
          </w:p>
        </w:tc>
        <w:tc>
          <w:tcPr/>
          <w:p>
            <w:pPr>
              <w:pStyle w:val="Compact"/>
            </w:pPr>
            <w:r>
              <w:t xml:space="preserve">Liste ROBIN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Maroc</w:t>
            </w:r>
          </w:p>
        </w:tc>
        <w:tc>
          <w:tcPr/>
          <w:p>
            <w:pPr>
              <w:pStyle w:val="Compact"/>
            </w:pPr>
            <w:r>
              <w:t xml:space="preserve">ANRT</w:t>
            </w:r>
          </w:p>
        </w:tc>
        <w:tc>
          <w:tcPr/>
          <w:p>
            <w:pPr>
              <w:pStyle w:val="Compact"/>
            </w:pPr>
            <w:r>
              <w:t xml:space="preserve">Enregistrement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TCPA</w:t>
            </w:r>
          </w:p>
        </w:tc>
        <w:tc>
          <w:tcPr/>
          <w:p>
            <w:pPr>
              <w:pStyle w:val="Compact"/>
            </w:pPr>
            <w:r>
              <w:t xml:space="preserve">Opt-out (opt-in preferé)</w:t>
            </w:r>
          </w:p>
        </w:tc>
      </w:tr>
    </w:tbl>
    <w:bookmarkEnd w:id="35"/>
    <w:bookmarkStart w:id="36" w:name="meilleures-pratiques-juridiques"/>
    <w:p>
      <w:pPr>
        <w:pStyle w:val="Heading3"/>
      </w:pPr>
      <w:r>
        <w:t xml:space="preserve">6.3 Meilleures Pratiques Juridiques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À implémenter: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Clause opt-in</w:t>
      </w:r>
      <w:r>
        <w:t xml:space="preserve"> </w:t>
      </w:r>
      <w:r>
        <w:t xml:space="preserve">sur tous formulaires:</w:t>
      </w:r>
      <w:r>
        <w:t xml:space="preserve"> </w:t>
      </w:r>
      <w:r>
        <w:t xml:space="preserve">&gt;</w:t>
      </w:r>
      <w:r>
        <w:t xml:space="preserve"> </w:t>
      </w:r>
      <w:r>
        <w:t xml:space="preserve">“Je consens à recevoir des offres commerciales par SMS. Je peux me désabonner à tout moment.”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Mention désabonnement</w:t>
      </w:r>
      <w:r>
        <w:t xml:space="preserve"> </w:t>
      </w:r>
      <w:r>
        <w:t xml:space="preserve">dans chaque SMS:</w:t>
      </w:r>
      <w:r>
        <w:t xml:space="preserve"> </w:t>
      </w:r>
      <w:r>
        <w:t xml:space="preserve">&gt;</w:t>
      </w:r>
      <w:r>
        <w:t xml:space="preserve"> </w:t>
      </w:r>
      <w:r>
        <w:t xml:space="preserve">“STOP”</w:t>
      </w:r>
      <w:r>
        <w:t xml:space="preserve"> </w:t>
      </w:r>
      <w:r>
        <w:t xml:space="preserve">pour se désabonner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Conservation des consentements</w:t>
      </w:r>
      <w:r>
        <w:t xml:space="preserve"> </w:t>
      </w:r>
      <w:r>
        <w:t xml:space="preserve">pendant 3 ans minimum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Registre des traitements</w:t>
      </w:r>
      <w:r>
        <w:t xml:space="preserve"> </w:t>
      </w:r>
      <w:r>
        <w:t xml:space="preserve">documenté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Procédure de gestion</w:t>
      </w:r>
      <w:r>
        <w:t xml:space="preserve"> </w:t>
      </w:r>
      <w:r>
        <w:t xml:space="preserve">des demandes RGPD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intégration-avec-le-business-automobile"/>
    <w:p>
      <w:pPr>
        <w:pStyle w:val="Heading2"/>
      </w:pPr>
      <w:r>
        <w:t xml:space="preserve">7. Intégration avec le Business Automobile</w:t>
      </w:r>
    </w:p>
    <w:bookmarkStart w:id="38" w:name="système-de-réservation"/>
    <w:p>
      <w:pPr>
        <w:pStyle w:val="Heading3"/>
      </w:pPr>
      <w:r>
        <w:t xml:space="preserve">7.1 Système de Réservation</w:t>
      </w:r>
    </w:p>
    <w:p>
      <w:pPr>
        <w:pStyle w:val="FirstParagraph"/>
      </w:pPr>
      <w:r>
        <w:rPr>
          <w:b/>
          <w:bCs/>
        </w:rPr>
        <w:t xml:space="preserve">Architecture recommandée:</w:t>
      </w:r>
    </w:p>
    <w:p>
      <w:pPr>
        <w:pStyle w:val="SourceCode"/>
      </w:pPr>
      <w:r>
        <w:rPr>
          <w:rStyle w:val="VerbatimChar"/>
        </w:rPr>
        <w:t xml:space="preserve">[SMS/WhatsApp] → [CRM] → [SystemeRéservation] → [SMS Confirmation]</w:t>
      </w:r>
    </w:p>
    <w:bookmarkEnd w:id="38"/>
    <w:bookmarkStart w:id="39" w:name="informations-à-collecter"/>
    <w:p>
      <w:pPr>
        <w:pStyle w:val="Heading3"/>
      </w:pPr>
      <w:r>
        <w:t xml:space="preserve">7.2 Informations à Collecter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Information</w:t>
            </w:r>
          </w:p>
        </w:tc>
        <w:tc>
          <w:tcPr/>
          <w:p>
            <w:pPr>
              <w:pStyle w:val="Compact"/>
            </w:pPr>
            <w:r>
              <w:t xml:space="preserve">Utilisation</w:t>
            </w:r>
          </w:p>
        </w:tc>
        <w:tc>
          <w:tcPr/>
          <w:p>
            <w:pPr>
              <w:pStyle w:val="Compact"/>
            </w:pPr>
            <w:r>
              <w:t xml:space="preserve">Conservation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 complet</w:t>
            </w:r>
          </w:p>
        </w:tc>
        <w:tc>
          <w:tcPr/>
          <w:p>
            <w:pPr>
              <w:pStyle w:val="Compact"/>
            </w:pPr>
            <w:r>
              <w:t xml:space="preserve">Personnalisation</w:t>
            </w:r>
          </w:p>
        </w:tc>
        <w:tc>
          <w:tcPr/>
          <w:p>
            <w:pPr>
              <w:pStyle w:val="Compact"/>
            </w:pPr>
            <w:r>
              <w:t xml:space="preserve">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Téléphone</w:t>
            </w:r>
          </w:p>
        </w:tc>
        <w:tc>
          <w:tcPr/>
          <w:p>
            <w:pPr>
              <w:pStyle w:val="Compact"/>
            </w:pPr>
            <w:r>
              <w:t xml:space="preserve">SMS/WhatsApp</w:t>
            </w:r>
          </w:p>
        </w:tc>
        <w:tc>
          <w:tcPr/>
          <w:p>
            <w:pPr>
              <w:pStyle w:val="Compact"/>
            </w:pPr>
            <w:r>
              <w:t xml:space="preserve">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Confirmations</w:t>
            </w:r>
          </w:p>
        </w:tc>
        <w:tc>
          <w:tcPr/>
          <w:p>
            <w:pPr>
              <w:pStyle w:val="Compact"/>
            </w:pPr>
            <w:r>
              <w:t xml:space="preserve">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 dispo</w:t>
            </w:r>
          </w:p>
        </w:tc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Systeme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Véhicules pref</w:t>
            </w:r>
          </w:p>
        </w:tc>
        <w:tc>
          <w:tcPr/>
          <w:p>
            <w:pPr>
              <w:pStyle w:val="Compact"/>
            </w:pPr>
            <w:r>
              <w:t xml:space="preserve">Recommandations</w:t>
            </w:r>
          </w:p>
        </w:tc>
        <w:tc>
          <w:tcPr/>
          <w:p>
            <w:pPr>
              <w:pStyle w:val="Compact"/>
            </w:pPr>
            <w:r>
              <w:t xml:space="preserve">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Préferences</w:t>
            </w:r>
          </w:p>
        </w:tc>
        <w:tc>
          <w:tcPr/>
          <w:p>
            <w:pPr>
              <w:pStyle w:val="Compact"/>
            </w:pPr>
            <w:r>
              <w:t xml:space="preserve">Expérience</w:t>
            </w:r>
          </w:p>
        </w:tc>
        <w:tc>
          <w:tcPr/>
          <w:p>
            <w:pPr>
              <w:pStyle w:val="Compact"/>
            </w:pPr>
            <w:r>
              <w:t xml:space="preserve">CRM</w:t>
            </w:r>
          </w:p>
        </w:tc>
      </w:tr>
    </w:tbl>
    <w:bookmarkEnd w:id="39"/>
    <w:bookmarkStart w:id="40" w:name="workflow-automatisé建议"/>
    <w:p>
      <w:pPr>
        <w:pStyle w:val="Heading3"/>
      </w:pPr>
      <w:r>
        <w:t xml:space="preserve">7.3 Workflow </w:t>
      </w:r>
      <w:r>
        <w:rPr>
          <w:rFonts w:hint="eastAsia"/>
        </w:rPr>
        <w:t xml:space="preserve">Automatisé建议</w:t>
      </w:r>
    </w:p>
    <w:p>
      <w:pPr>
        <w:pStyle w:val="FirstParagraph"/>
      </w:pPr>
      <w:r>
        <w:rPr>
          <w:b/>
          <w:bCs/>
        </w:rPr>
        <w:t xml:space="preserve">Automatisations recommandées: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Confirmation automatique</w:t>
      </w:r>
      <w:r>
        <w:t xml:space="preserve"> </w:t>
      </w:r>
      <w:r>
        <w:t xml:space="preserve">sur reservation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Rappels</w:t>
      </w:r>
      <w:r>
        <w:t xml:space="preserve"> </w:t>
      </w:r>
      <w:r>
        <w:t xml:space="preserve">automatiques (J-1, J-3)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Demande review</w:t>
      </w:r>
      <w:r>
        <w:t xml:space="preserve"> </w:t>
      </w:r>
      <w:r>
        <w:t xml:space="preserve">automatique (J+1)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Suivi offers</w:t>
      </w:r>
      <w:r>
        <w:t xml:space="preserve"> </w:t>
      </w:r>
      <w:r>
        <w:t xml:space="preserve">pour clients inactifs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métriques-et-optimisation"/>
    <w:p>
      <w:pPr>
        <w:pStyle w:val="Heading2"/>
      </w:pPr>
      <w:r>
        <w:t xml:space="preserve">8. Métriques et Optimisation</w:t>
      </w:r>
    </w:p>
    <w:bookmarkStart w:id="42" w:name="kpis-à-suivre"/>
    <w:p>
      <w:pPr>
        <w:pStyle w:val="Heading3"/>
      </w:pPr>
      <w:r>
        <w:t xml:space="preserve">8.1 KPIs à Suivre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  <w:tc>
          <w:tcPr/>
          <w:p>
            <w:pPr>
              <w:pStyle w:val="Compac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Taux d’ouverture</w:t>
            </w:r>
          </w:p>
        </w:tc>
        <w:tc>
          <w:tcPr/>
          <w:p>
            <w:pPr>
              <w:pStyle w:val="Compact"/>
            </w:pPr>
            <w:r>
              <w:t xml:space="preserve">SMS lus/total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Taux de réponse</w:t>
            </w:r>
          </w:p>
        </w:tc>
        <w:tc>
          <w:tcPr/>
          <w:p>
            <w:pPr>
              <w:pStyle w:val="Compact"/>
            </w:pPr>
            <w:r>
              <w:t xml:space="preserve">Réponses/total</w:t>
            </w:r>
          </w:p>
        </w:tc>
        <w:tc>
          <w:tcPr/>
          <w:p>
            <w:pPr>
              <w:pStyle w:val="Compact"/>
            </w:pPr>
            <w:r>
              <w:t xml:space="preserve">&gt;10%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Taux de conversion</w:t>
            </w:r>
          </w:p>
        </w:tc>
        <w:tc>
          <w:tcPr/>
          <w:p>
            <w:pPr>
              <w:pStyle w:val="Compact"/>
            </w:pPr>
            <w:r>
              <w:t xml:space="preserve">Réservations/SMS</w:t>
            </w:r>
          </w:p>
        </w:tc>
        <w:tc>
          <w:tcPr/>
          <w:p>
            <w:pPr>
              <w:pStyle w:val="Compact"/>
            </w:pPr>
            <w:r>
              <w:t xml:space="preserve">&gt;3%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Taux de désabonnement</w:t>
            </w:r>
          </w:p>
        </w:tc>
        <w:tc>
          <w:tcPr/>
          <w:p>
            <w:pPr>
              <w:pStyle w:val="Compact"/>
            </w:pPr>
            <w:r>
              <w:t xml:space="preserve">Désabonnements/total</w:t>
            </w:r>
          </w:p>
        </w:tc>
        <w:tc>
          <w:tcPr/>
          <w:p>
            <w:pPr>
              <w:pStyle w:val="Compact"/>
            </w:pPr>
            <w:r>
              <w:t xml:space="preserve">&lt;2%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Revenus/cout SMS</w:t>
            </w:r>
          </w:p>
        </w:tc>
        <w:tc>
          <w:tcPr/>
          <w:p>
            <w:pPr>
              <w:pStyle w:val="Compact"/>
            </w:pPr>
            <w:r>
              <w:t xml:space="preserve">&gt;10x</w:t>
            </w:r>
          </w:p>
        </w:tc>
      </w:tr>
    </w:tbl>
    <w:bookmarkEnd w:id="42"/>
    <w:bookmarkStart w:id="43" w:name="optimisation-continue"/>
    <w:p>
      <w:pPr>
        <w:pStyle w:val="Heading3"/>
      </w:pPr>
      <w:r>
        <w:t xml:space="preserve">8.2 Optimisation Continue</w:t>
      </w:r>
    </w:p>
    <w:p>
      <w:pPr>
        <w:pStyle w:val="FirstParagraph"/>
      </w:pPr>
      <w:r>
        <w:rPr>
          <w:b/>
          <w:bCs/>
        </w:rPr>
        <w:t xml:space="preserve">Tests A/B pour améliorer: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Accroches différentes</w:t>
      </w:r>
      <w:r>
        <w:rPr>
          <w:rFonts w:hint="eastAsia"/>
        </w:rPr>
        <w:t xml:space="preserve">测试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Horraires d’envoi</w:t>
      </w:r>
      <w:r>
        <w:rPr>
          <w:rFonts w:hint="eastAsia"/>
        </w:rPr>
        <w:t xml:space="preserve">优化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Offres</w:t>
      </w:r>
      <w:r>
        <w:rPr>
          <w:rFonts w:hint="eastAsia"/>
        </w:rPr>
        <w:t xml:space="preserve">变体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Longueurs de messages</w:t>
      </w:r>
      <w:r>
        <w:rPr>
          <w:rFonts w:hint="eastAsia"/>
        </w:rPr>
        <w:t xml:space="preserve">实验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CTAs</w:t>
      </w:r>
      <w:r>
        <w:rPr>
          <w:rFonts w:hint="eastAsia"/>
        </w:rPr>
        <w:t xml:space="preserve">变化</w:t>
      </w:r>
    </w:p>
    <w:bookmarkEnd w:id="43"/>
    <w:bookmarkStart w:id="44" w:name="outils-danalyse"/>
    <w:p>
      <w:pPr>
        <w:pStyle w:val="Heading3"/>
      </w:pPr>
      <w:r>
        <w:t xml:space="preserve">8.3 Outils d’Analyse</w:t>
      </w:r>
    </w:p>
    <w:p>
      <w:pPr>
        <w:pStyle w:val="FirstParagraph"/>
      </w:pPr>
      <w:r>
        <w:rPr>
          <w:b/>
          <w:bCs/>
        </w:rPr>
        <w:t xml:space="preserve">Tableaux de bord recommandés:</w:t>
      </w:r>
    </w:p>
    <w:p>
      <w:pPr>
        <w:pStyle w:val="Compact"/>
        <w:numPr>
          <w:ilvl w:val="0"/>
          <w:numId w:val="1008"/>
        </w:numPr>
      </w:pPr>
      <w:r>
        <w:t xml:space="preserve">Twilio Insights (gratuit)</w:t>
      </w:r>
    </w:p>
    <w:p>
      <w:pPr>
        <w:pStyle w:val="Compact"/>
        <w:numPr>
          <w:ilvl w:val="0"/>
          <w:numId w:val="1008"/>
        </w:numPr>
      </w:pPr>
      <w:r>
        <w:t xml:space="preserve">Ringba (analyse attribution)</w:t>
      </w:r>
    </w:p>
    <w:p>
      <w:pPr>
        <w:pStyle w:val="Compact"/>
        <w:numPr>
          <w:ilvl w:val="0"/>
          <w:numId w:val="1008"/>
        </w:numPr>
      </w:pPr>
      <w:r>
        <w:t xml:space="preserve">Google Analytics (si liens)</w:t>
      </w:r>
    </w:p>
    <w:p>
      <w:pPr>
        <w:pStyle w:val="Compact"/>
        <w:numPr>
          <w:ilvl w:val="0"/>
          <w:numId w:val="1008"/>
        </w:numPr>
      </w:pPr>
      <w:r>
        <w:t xml:space="preserve">CRM intégrations reports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résumé-et-prochaines-étapes"/>
    <w:p>
      <w:pPr>
        <w:pStyle w:val="Heading2"/>
      </w:pPr>
      <w:r>
        <w:t xml:space="preserve">Résumé et Prochaines Étapes</w:t>
      </w:r>
    </w:p>
    <w:bookmarkStart w:id="46" w:name="points-clés-à-retenir"/>
    <w:p>
      <w:pPr>
        <w:pStyle w:val="Heading3"/>
      </w:pPr>
      <w:r>
        <w:t xml:space="preserve">Points Clés à Retenir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 SMS est ultra-efficace</w:t>
      </w:r>
      <w:r>
        <w:t xml:space="preserve"> </w:t>
      </w:r>
      <w:r>
        <w:t xml:space="preserve">(98% d’ouverture)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 qualité prime sur la quantité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Segmentez et personna lisez</w:t>
      </w:r>
      <w:r>
        <w:t xml:space="preserve"> </w:t>
      </w:r>
      <w:r>
        <w:t xml:space="preserve">vos messages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Respectez RGPD et consentement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Automatisez intelligemment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Mesurez et optimisez</w:t>
      </w:r>
    </w:p>
    <w:bookmarkEnd w:id="46"/>
    <w:bookmarkStart w:id="47" w:name="prochaines-étapes-pour-débuter"/>
    <w:p>
      <w:pPr>
        <w:pStyle w:val="Heading3"/>
      </w:pPr>
      <w:r>
        <w:t xml:space="preserve">Prochaines Étapes pour Débuter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Court terme (Semaine 1-2):</w:t>
      </w:r>
    </w:p>
    <w:p>
      <w:pPr>
        <w:pStyle w:val="Compact"/>
        <w:numPr>
          <w:ilvl w:val="1"/>
          <w:numId w:val="1011"/>
        </w:numPr>
      </w:pPr>
      <w:r>
        <w:t xml:space="preserve">Choisir un provider SMS</w:t>
      </w:r>
    </w:p>
    <w:p>
      <w:pPr>
        <w:pStyle w:val="Compact"/>
        <w:numPr>
          <w:ilvl w:val="1"/>
          <w:numId w:val="1011"/>
        </w:numPr>
      </w:pPr>
      <w:r>
        <w:t xml:space="preserve">Mettre en place opt-in site web</w:t>
      </w:r>
    </w:p>
    <w:p>
      <w:pPr>
        <w:pStyle w:val="Compact"/>
        <w:numPr>
          <w:ilvl w:val="1"/>
          <w:numId w:val="1011"/>
        </w:numPr>
      </w:pPr>
      <w:r>
        <w:t xml:space="preserve">Créer templates messages</w:t>
      </w:r>
    </w:p>
    <w:p>
      <w:pPr>
        <w:pStyle w:val="Compact"/>
        <w:numPr>
          <w:ilvl w:val="1"/>
          <w:numId w:val="1011"/>
        </w:numPr>
      </w:pPr>
      <w:r>
        <w:t xml:space="preserve">Tester avec small base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Moyen terme (Mois 1-3):</w:t>
      </w:r>
    </w:p>
    <w:p>
      <w:pPr>
        <w:pStyle w:val="Compact"/>
        <w:numPr>
          <w:ilvl w:val="1"/>
          <w:numId w:val="1012"/>
        </w:numPr>
      </w:pPr>
      <w:r>
        <w:t xml:space="preserve">Automatiser confirmations</w:t>
      </w:r>
    </w:p>
    <w:p>
      <w:pPr>
        <w:pStyle w:val="Compact"/>
        <w:numPr>
          <w:ilvl w:val="1"/>
          <w:numId w:val="1012"/>
        </w:numPr>
      </w:pPr>
      <w:r>
        <w:t xml:space="preserve">Mettre en place séquences</w:t>
      </w:r>
    </w:p>
    <w:p>
      <w:pPr>
        <w:pStyle w:val="Compact"/>
        <w:numPr>
          <w:ilvl w:val="1"/>
          <w:numId w:val="1012"/>
        </w:numPr>
      </w:pPr>
      <w:r>
        <w:t xml:space="preserve">Analyser résultats</w:t>
      </w:r>
    </w:p>
    <w:p>
      <w:pPr>
        <w:pStyle w:val="Compact"/>
        <w:numPr>
          <w:ilvl w:val="1"/>
          <w:numId w:val="1012"/>
        </w:numPr>
      </w:pPr>
      <w:r>
        <w:t xml:space="preserve">AJUSTER stratégie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Long terme (Mois 3+):</w:t>
      </w:r>
    </w:p>
    <w:p>
      <w:pPr>
        <w:pStyle w:val="Compact"/>
        <w:numPr>
          <w:ilvl w:val="1"/>
          <w:numId w:val="1013"/>
        </w:numPr>
      </w:pPr>
      <w:r>
        <w:t xml:space="preserve">Développer base de contacts qualifiés</w:t>
      </w:r>
    </w:p>
    <w:p>
      <w:pPr>
        <w:pStyle w:val="Compact"/>
        <w:numPr>
          <w:ilvl w:val="1"/>
          <w:numId w:val="1013"/>
        </w:numPr>
      </w:pPr>
      <w:r>
        <w:t xml:space="preserve">Multiplier segments</w:t>
      </w:r>
    </w:p>
    <w:p>
      <w:pPr>
        <w:pStyle w:val="Compact"/>
        <w:numPr>
          <w:ilvl w:val="1"/>
          <w:numId w:val="1013"/>
        </w:numPr>
      </w:pPr>
      <w:r>
        <w:t xml:space="preserve">Intégrer full system</w:t>
      </w:r>
    </w:p>
    <w:p>
      <w:pPr>
        <w:pStyle w:val="Compact"/>
        <w:numPr>
          <w:ilvl w:val="1"/>
          <w:numId w:val="1013"/>
        </w:numPr>
      </w:pPr>
      <w:r>
        <w:t xml:space="preserve">Scaler opérations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annexe-modèles-de-messages"/>
    <w:p>
      <w:pPr>
        <w:pStyle w:val="Heading2"/>
      </w:pPr>
      <w:r>
        <w:t xml:space="preserve">Annexe: Modèles de Messages</w:t>
      </w:r>
    </w:p>
    <w:bookmarkStart w:id="49" w:name="confirmation-de-réservation"/>
    <w:p>
      <w:pPr>
        <w:pStyle w:val="Heading3"/>
      </w:pPr>
      <w:r>
        <w:t xml:space="preserve">Confirmation de Réservation</w:t>
      </w:r>
    </w:p>
    <w:p>
      <w:pPr>
        <w:pStyle w:val="SourceCode"/>
      </w:pPr>
      <w:r>
        <w:rPr>
          <w:rStyle w:val="VerbatimChar"/>
        </w:rPr>
        <w:t xml:space="preserve">🏎️ Confirmation de location #ID</w:t>
      </w:r>
      <w:r>
        <w:br/>
      </w:r>
      <w:r>
        <w:br/>
      </w:r>
      <w:r>
        <w:rPr>
          <w:rStyle w:val="VerbatimChar"/>
        </w:rPr>
        <w:t xml:space="preserve">Véhicule: [Modele]</w:t>
      </w:r>
      <w:r>
        <w:br/>
      </w:r>
      <w:r>
        <w:rPr>
          <w:rStyle w:val="VerbatimChar"/>
        </w:rPr>
        <w:t xml:space="preserve">Dates: [Du] au [Au]</w:t>
      </w:r>
      <w:r>
        <w:br/>
      </w:r>
      <w:r>
        <w:rPr>
          <w:rStyle w:val="VerbatimChar"/>
        </w:rPr>
        <w:t xml:space="preserve">Prix: [Prix]€</w:t>
      </w:r>
      <w:r>
        <w:br/>
      </w:r>
      <w:r>
        <w:br/>
      </w:r>
      <w:r>
        <w:rPr>
          <w:rStyle w:val="VerbatimChar"/>
        </w:rPr>
        <w:t xml:space="preserve">Numéro driver: [Numéro]</w:t>
      </w:r>
      <w:r>
        <w:br/>
      </w:r>
      <w:r>
        <w:rPr>
          <w:rStyle w:val="VerbatimChar"/>
        </w:rPr>
        <w:t xml:space="preserve">Pick-up: [Adresse]</w:t>
      </w:r>
      <w:r>
        <w:br/>
      </w:r>
      <w:r>
        <w:br/>
      </w:r>
      <w:r>
        <w:rPr>
          <w:rStyle w:val="VerbatimChar"/>
        </w:rPr>
        <w:t xml:space="preserve">Questions? Répondez STOP</w:t>
      </w:r>
    </w:p>
    <w:bookmarkEnd w:id="49"/>
    <w:bookmarkStart w:id="50" w:name="offre-spéciale"/>
    <w:p>
      <w:pPr>
        <w:pStyle w:val="Heading3"/>
      </w:pPr>
      <w:r>
        <w:t xml:space="preserve">Offre Spéciale</w:t>
      </w:r>
    </w:p>
    <w:p>
      <w:pPr>
        <w:pStyle w:val="SourceCode"/>
      </w:pPr>
      <w:r>
        <w:rPr>
          <w:rStyle w:val="VerbatimChar"/>
        </w:rPr>
        <w:t xml:space="preserve">🚗 [Nom client]! [-15%] sur votre prochaine adventure!</w:t>
      </w:r>
      <w:r>
        <w:br/>
      </w:r>
      <w:r>
        <w:br/>
      </w:r>
      <w:r>
        <w:rPr>
          <w:rStyle w:val="VerbatimChar"/>
        </w:rPr>
        <w:t xml:space="preserve">Réservez avant [ DATE ] et économisez [MONTANT]€.</w:t>
      </w:r>
      <w:r>
        <w:br/>
      </w:r>
      <w:r>
        <w:br/>
      </w:r>
      <w:r>
        <w:rPr>
          <w:rStyle w:val="VerbatimChar"/>
        </w:rPr>
        <w:t xml:space="preserve">Code: [CODE]</w:t>
      </w:r>
      <w:r>
        <w:br/>
      </w:r>
      <w:r>
        <w:rPr>
          <w:rStyle w:val="VerbatimChar"/>
        </w:rPr>
        <w:t xml:space="preserve">[Lien reservation]</w:t>
      </w:r>
      <w:r>
        <w:br/>
      </w:r>
      <w:r>
        <w:br/>
      </w:r>
      <w:r>
        <w:rPr>
          <w:rStyle w:val="VerbatimChar"/>
        </w:rPr>
        <w:t xml:space="preserve">Offre non cumulable. STOP pour se désabonner.</w:t>
      </w:r>
    </w:p>
    <w:bookmarkEnd w:id="50"/>
    <w:bookmarkStart w:id="51" w:name="demande-davis"/>
    <w:p>
      <w:pPr>
        <w:pStyle w:val="Heading3"/>
      </w:pPr>
      <w:r>
        <w:t xml:space="preserve">Demande d’Avis</w:t>
      </w:r>
    </w:p>
    <w:p>
      <w:pPr>
        <w:pStyle w:val="SourceCode"/>
      </w:pPr>
      <w:r>
        <w:rPr>
          <w:rStyle w:val="VerbatimChar"/>
        </w:rPr>
        <w:t xml:space="preserve">Merci [Prénom]! 🏎️</w:t>
      </w:r>
      <w:r>
        <w:br/>
      </w:r>
      <w:r>
        <w:br/>
      </w:r>
      <w:r>
        <w:rPr>
          <w:rStyle w:val="VerbatimChar"/>
        </w:rPr>
        <w:t xml:space="preserve">Comment était votre expérience avec [Vehicule]?</w:t>
      </w:r>
      <w:r>
        <w:br/>
      </w:r>
      <w:r>
        <w:br/>
      </w:r>
      <w:r>
        <w:rPr>
          <w:rStyle w:val="VerbatimChar"/>
        </w:rPr>
        <w:t xml:space="preserve">⭐⭐⭐⭐⭐ Laissez votre avis:</w:t>
      </w:r>
      <w:r>
        <w:br/>
      </w:r>
      <w:r>
        <w:rPr>
          <w:rStyle w:val="VerbatimChar"/>
        </w:rPr>
        <w:t xml:space="preserve">[Lien Google/TripAdvisor]</w:t>
      </w:r>
      <w:r>
        <w:br/>
      </w:r>
      <w:r>
        <w:br/>
      </w:r>
      <w:r>
        <w:rPr>
          <w:rStyle w:val="VerbatimChar"/>
        </w:rPr>
        <w:t xml:space="preserve">Vos retours nous aident à improve!</w:t>
      </w:r>
      <w:r>
        <w:br/>
      </w:r>
      <w:r>
        <w:rPr>
          <w:rStyle w:val="VerbatimChar"/>
        </w:rPr>
        <w:t xml:space="preserve">STOP pour se désabonner.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Document préparé par Elia - Assistant IA</w:t>
      </w:r>
      <w:r>
        <w:t xml:space="preserve"> </w:t>
      </w:r>
      <w:r>
        <w:t xml:space="preserve">Pour toute question: Contacter l’équipe via WhatsApp</w:t>
      </w:r>
      <w:r>
        <w:t xml:space="preserve"> </w:t>
      </w:r>
      <w:r>
        <w:t xml:space="preserve">Dernière mise à jour: 14 Avril 2026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2026-04-14T01:15:01Z</dcterms:created>
  <dcterms:modified xsi:type="dcterms:W3CDTF">2026-04-14T01:15:01Z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