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BD0DE" w14:textId="0BA5051F" w:rsidR="00157472" w:rsidRPr="00157472" w:rsidRDefault="00157472" w:rsidP="00157472">
      <w:pPr>
        <w:pStyle w:val="NormalWeb"/>
        <w:rPr>
          <w:b/>
        </w:rPr>
      </w:pPr>
      <w:bookmarkStart w:id="0" w:name="_Hlk86351824"/>
      <w:r w:rsidRPr="00157472">
        <w:rPr>
          <w:b/>
        </w:rPr>
        <w:t>Intro for PIR and pyro electric sensor (can be omitted)</w:t>
      </w:r>
    </w:p>
    <w:p w14:paraId="20C111A9" w14:textId="190D57BE" w:rsidR="00157472" w:rsidRDefault="00157472" w:rsidP="00157472">
      <w:pPr>
        <w:pStyle w:val="NormalWeb"/>
      </w:pPr>
      <w:r>
        <w:t>Infra</w:t>
      </w:r>
      <w:r>
        <w:t>-</w:t>
      </w:r>
      <w:r>
        <w:t>red sensors can be either active or passive. Active infrared sensors can work</w:t>
      </w:r>
      <w:r>
        <w:t xml:space="preserve"> for</w:t>
      </w:r>
      <w:r>
        <w:t xml:space="preserve"> a long distance</w:t>
      </w:r>
      <w:r>
        <w:t>,</w:t>
      </w:r>
      <w:r>
        <w:t xml:space="preserve"> because the infra-red emitter and </w:t>
      </w:r>
      <w:r>
        <w:t xml:space="preserve">the </w:t>
      </w:r>
      <w:r>
        <w:t>sensor can be far apart. Passive infra</w:t>
      </w:r>
      <w:r>
        <w:t>-</w:t>
      </w:r>
      <w:r>
        <w:t xml:space="preserve">red sensor can be also be used to detect motion, using </w:t>
      </w:r>
      <w:r>
        <w:t xml:space="preserve">some </w:t>
      </w:r>
      <w:r>
        <w:t>sensitive sensors</w:t>
      </w:r>
      <w:r>
        <w:t>.</w:t>
      </w:r>
    </w:p>
    <w:p w14:paraId="417934F1" w14:textId="16E54C25" w:rsidR="008B6F70" w:rsidRDefault="008B6F70" w:rsidP="002912CE">
      <w:pPr>
        <w:pStyle w:val="NormalWeb"/>
      </w:pPr>
      <w:r>
        <w:t>Passive infrared sensors detect the infra</w:t>
      </w:r>
      <w:r>
        <w:t>-</w:t>
      </w:r>
      <w:r>
        <w:t xml:space="preserve">red rays </w:t>
      </w:r>
      <w:r>
        <w:t>produced</w:t>
      </w:r>
      <w:r>
        <w:t xml:space="preserve"> by an object. But active infrared sensors require an infra</w:t>
      </w:r>
      <w:r>
        <w:t>-</w:t>
      </w:r>
      <w:r>
        <w:t>red emitter to be the source of radiation.</w:t>
      </w:r>
      <w:r>
        <w:t xml:space="preserve"> </w:t>
      </w:r>
      <w:r w:rsidR="002912CE">
        <w:t xml:space="preserve">Pyroelectric </w:t>
      </w:r>
      <w:r w:rsidR="002912CE">
        <w:t>sensor</w:t>
      </w:r>
      <w:r w:rsidR="002912CE">
        <w:t xml:space="preserve"> is an infra</w:t>
      </w:r>
      <w:r w:rsidR="002912CE">
        <w:t>-</w:t>
      </w:r>
      <w:r w:rsidR="002912CE">
        <w:t xml:space="preserve">red optoelectronic </w:t>
      </w:r>
      <w:r w:rsidR="002912CE">
        <w:t>device</w:t>
      </w:r>
      <w:r w:rsidR="002912CE">
        <w:t xml:space="preserve"> is used to </w:t>
      </w:r>
      <w:r w:rsidR="002912CE">
        <w:t>find</w:t>
      </w:r>
      <w:r w:rsidR="002912CE">
        <w:t xml:space="preserve"> </w:t>
      </w:r>
      <w:r w:rsidR="002912CE">
        <w:t>electro-magnetic</w:t>
      </w:r>
      <w:r w:rsidR="002912CE">
        <w:t xml:space="preserve"> radiation from 2 to 14um</w:t>
      </w:r>
      <w:r w:rsidR="002912CE">
        <w:t xml:space="preserve"> of wave length.</w:t>
      </w:r>
    </w:p>
    <w:p w14:paraId="686D2662" w14:textId="6AC5CDE8" w:rsidR="002912CE" w:rsidRPr="008B6F70" w:rsidRDefault="002912CE" w:rsidP="002912CE">
      <w:pPr>
        <w:pStyle w:val="NormalWeb"/>
      </w:pPr>
      <w:r w:rsidRPr="002912CE">
        <w:rPr>
          <w:i/>
        </w:rPr>
        <w:t>Picture</w:t>
      </w:r>
    </w:p>
    <w:p w14:paraId="6431B445" w14:textId="60A4458F" w:rsidR="00157472" w:rsidRDefault="002912CE" w:rsidP="002912CE">
      <w:pPr>
        <w:pStyle w:val="NormalWeb"/>
      </w:pPr>
      <w:r>
        <w:t xml:space="preserve">With the infrared radiation, </w:t>
      </w:r>
      <w:r>
        <w:t>pyroelectric</w:t>
      </w:r>
      <w:r>
        <w:t xml:space="preserve"> sensor</w:t>
      </w:r>
      <w:r w:rsidR="008B6F70">
        <w:t>’s crystal</w:t>
      </w:r>
      <w:r>
        <w:t xml:space="preserve"> heats and surface charge </w:t>
      </w:r>
      <w:r w:rsidR="008B6F70">
        <w:t>increases.</w:t>
      </w:r>
      <w:r>
        <w:t xml:space="preserve"> </w:t>
      </w:r>
      <w:r>
        <w:t>However,</w:t>
      </w:r>
      <w:r>
        <w:t xml:space="preserve"> the charge </w:t>
      </w:r>
      <w:r w:rsidR="008B6F70">
        <w:t>is</w:t>
      </w:r>
      <w:r>
        <w:t xml:space="preserve"> </w:t>
      </w:r>
      <w:r w:rsidR="008B6F70">
        <w:t>quite low.</w:t>
      </w:r>
      <w:r>
        <w:t xml:space="preserve"> </w:t>
      </w:r>
      <w:r w:rsidR="008B6F70">
        <w:t xml:space="preserve">But the adequate </w:t>
      </w:r>
      <w:r>
        <w:t xml:space="preserve">FET or </w:t>
      </w:r>
      <w:proofErr w:type="spellStart"/>
      <w:r>
        <w:t>OpAmp</w:t>
      </w:r>
      <w:proofErr w:type="spellEnd"/>
      <w:r>
        <w:t xml:space="preserve"> </w:t>
      </w:r>
      <w:r w:rsidR="008B6F70">
        <w:t xml:space="preserve">circuit can </w:t>
      </w:r>
      <w:r>
        <w:t>convert the charges into a voltage</w:t>
      </w:r>
      <w:r w:rsidR="008B6F70">
        <w:t xml:space="preserve"> pulse</w:t>
      </w:r>
      <w:r>
        <w:t>.</w:t>
      </w:r>
      <w:r w:rsidR="00157472" w:rsidRPr="00157472">
        <w:t xml:space="preserve"> </w:t>
      </w:r>
      <w:r w:rsidR="00157472">
        <w:t xml:space="preserve">Response voltage will be </w:t>
      </w:r>
      <w:r w:rsidR="00157472">
        <w:t>around</w:t>
      </w:r>
      <w:r w:rsidR="00157472">
        <w:t xml:space="preserve"> 4.6 mV and source voltage will be 0.2 to 1.5 V at </w:t>
      </w:r>
      <w:r w:rsidR="00157472">
        <w:t xml:space="preserve">room temperature. We can simply indicate the functional blocks inside the sensor. </w:t>
      </w:r>
    </w:p>
    <w:p w14:paraId="593459A4" w14:textId="77777777" w:rsidR="00157472" w:rsidRDefault="00157472" w:rsidP="00157472">
      <w:pPr>
        <w:pStyle w:val="NormalWeb"/>
      </w:pPr>
      <w:r>
        <w:t>Sensor→ amplifier→ comparator</w:t>
      </w:r>
    </w:p>
    <w:p w14:paraId="6D0A9F30" w14:textId="61DDA2C4" w:rsidR="002912CE" w:rsidRDefault="008B6F70" w:rsidP="002912CE">
      <w:pPr>
        <w:pStyle w:val="NormalWeb"/>
      </w:pPr>
      <w:r>
        <w:t>Furthermore, this sensor</w:t>
      </w:r>
      <w:r w:rsidR="002912CE">
        <w:t xml:space="preserve"> show</w:t>
      </w:r>
      <w:r>
        <w:t>s</w:t>
      </w:r>
      <w:r w:rsidR="002912CE">
        <w:t xml:space="preserve"> </w:t>
      </w:r>
      <w:r>
        <w:t>a better</w:t>
      </w:r>
      <w:r w:rsidR="002912CE">
        <w:t xml:space="preserve"> </w:t>
      </w:r>
      <w:r>
        <w:t xml:space="preserve">S/N </w:t>
      </w:r>
      <w:r w:rsidR="002912CE">
        <w:t>ratio up to modulation frequencies of 4kHz</w:t>
      </w:r>
      <w:r w:rsidR="00157472">
        <w:t xml:space="preserve">. </w:t>
      </w:r>
      <w:r w:rsidR="002912CE">
        <w:t xml:space="preserve">Human and animals emits </w:t>
      </w:r>
      <w:r w:rsidR="002912CE">
        <w:t>IR</w:t>
      </w:r>
      <w:r w:rsidR="002912CE">
        <w:t xml:space="preserve"> radiation strongest at 9.4um of wave length</w:t>
      </w:r>
      <w:r w:rsidR="00157472">
        <w:t>. In some sensors, there will be a</w:t>
      </w:r>
      <w:r w:rsidR="002912CE">
        <w:t xml:space="preserve"> filter that can allow 8 to 14um range </w:t>
      </w:r>
      <w:r w:rsidR="002912CE">
        <w:t>which</w:t>
      </w:r>
      <w:r w:rsidR="002912CE">
        <w:t xml:space="preserve"> is </w:t>
      </w:r>
      <w:r w:rsidR="00157472">
        <w:t xml:space="preserve">very </w:t>
      </w:r>
      <w:r w:rsidR="002912CE">
        <w:t>sensitive to the human bod</w:t>
      </w:r>
      <w:r w:rsidR="00157472">
        <w:t>ies.</w:t>
      </w:r>
    </w:p>
    <w:p w14:paraId="03534DBF" w14:textId="77777777" w:rsidR="002912CE" w:rsidRDefault="002912CE" w:rsidP="002912CE">
      <w:pPr>
        <w:pStyle w:val="NormalWeb"/>
      </w:pPr>
      <w:r>
        <w:t>Feed into two stage amplification. Each of them has gain of 100 and total gain will be about 10000. The amplifier is typically band limited to below 10Hz to reject high frequency noise.</w:t>
      </w:r>
    </w:p>
    <w:bookmarkEnd w:id="0"/>
    <w:p w14:paraId="72A2D220" w14:textId="54C227CA" w:rsidR="002912CE" w:rsidRDefault="002912CE"/>
    <w:p w14:paraId="377D4CB2" w14:textId="47788071" w:rsidR="00157472" w:rsidRPr="00157472" w:rsidRDefault="00157472">
      <w:pPr>
        <w:rPr>
          <w:b/>
        </w:rPr>
      </w:pPr>
      <w:r w:rsidRPr="00157472">
        <w:rPr>
          <w:b/>
        </w:rPr>
        <w:t>amplifier</w:t>
      </w:r>
    </w:p>
    <w:p w14:paraId="60D2BC8B" w14:textId="4C0784FE" w:rsidR="00B927F2" w:rsidRDefault="00EF574B">
      <w:bookmarkStart w:id="1" w:name="_GoBack"/>
      <w:r>
        <w:rPr>
          <w:noProof/>
        </w:rPr>
        <w:drawing>
          <wp:anchor distT="0" distB="0" distL="114300" distR="114300" simplePos="0" relativeHeight="251658240" behindDoc="1" locked="0" layoutInCell="1" allowOverlap="1" wp14:anchorId="0D0243F7" wp14:editId="4C265E4D">
            <wp:simplePos x="0" y="0"/>
            <wp:positionH relativeFrom="margin">
              <wp:posOffset>419100</wp:posOffset>
            </wp:positionH>
            <wp:positionV relativeFrom="paragraph">
              <wp:posOffset>349250</wp:posOffset>
            </wp:positionV>
            <wp:extent cx="2330450" cy="213697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30450" cy="2136978"/>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
      <w:r w:rsidRPr="00EF574B">
        <w:t>At first, we need to understand the fundamental operation of a pyroelectric sensor to implement in our PIR sensor. Figure 01 is exactly showing its function.</w:t>
      </w:r>
    </w:p>
    <w:p w14:paraId="694A0C0D" w14:textId="77777777" w:rsidR="00B927F2" w:rsidRPr="00B927F2" w:rsidRDefault="00B927F2" w:rsidP="00B927F2"/>
    <w:p w14:paraId="70BAB514" w14:textId="77777777" w:rsidR="00B927F2" w:rsidRPr="00B927F2" w:rsidRDefault="00B927F2" w:rsidP="00B927F2"/>
    <w:p w14:paraId="33695FB5" w14:textId="77777777" w:rsidR="00B927F2" w:rsidRPr="00B927F2" w:rsidRDefault="00B927F2" w:rsidP="00B927F2"/>
    <w:p w14:paraId="6E2DAB0A" w14:textId="77777777" w:rsidR="00B927F2" w:rsidRPr="00B927F2" w:rsidRDefault="00B927F2" w:rsidP="00B927F2"/>
    <w:p w14:paraId="628DDEB2" w14:textId="77777777" w:rsidR="00B927F2" w:rsidRPr="00B927F2" w:rsidRDefault="00B927F2" w:rsidP="00B927F2"/>
    <w:p w14:paraId="1B2F8E6B" w14:textId="77777777" w:rsidR="00B927F2" w:rsidRPr="00B927F2" w:rsidRDefault="00B927F2" w:rsidP="00B927F2"/>
    <w:p w14:paraId="22A403B5" w14:textId="77777777" w:rsidR="00B927F2" w:rsidRPr="00B927F2" w:rsidRDefault="00B927F2" w:rsidP="00B927F2"/>
    <w:p w14:paraId="3F5B9192" w14:textId="1553A7AC" w:rsidR="009D52CB" w:rsidRPr="00B927F2" w:rsidRDefault="00EF574B" w:rsidP="00B927F2">
      <w:pPr>
        <w:tabs>
          <w:tab w:val="left" w:pos="920"/>
        </w:tabs>
      </w:pPr>
      <w:r w:rsidRPr="00EF574B">
        <w:t xml:space="preserve">When a radiating object crosses the sensor, the infrared radiation from the object will hit on the sensor’s surface. Such that, it will create a positive pulse by its internal functions. Likewise, it will create </w:t>
      </w:r>
      <w:r w:rsidRPr="00EF574B">
        <w:lastRenderedPageBreak/>
        <w:t xml:space="preserve">a negative pulse when an object leaves the sensor. We need to amplify a small signal before it's provided to other functional blocks. Therefore, we decided to choose an amplifier block with desired gain. There can be several </w:t>
      </w:r>
      <w:proofErr w:type="spellStart"/>
      <w:r w:rsidRPr="00EF574B">
        <w:t>OpAmps</w:t>
      </w:r>
      <w:proofErr w:type="spellEnd"/>
      <w:r w:rsidRPr="00EF574B">
        <w:t xml:space="preserve"> or transistors to create the amplifier block for our project. We don’t have ideas about the </w:t>
      </w:r>
      <w:proofErr w:type="spellStart"/>
      <w:r w:rsidRPr="00EF574B">
        <w:t>OpAmp</w:t>
      </w:r>
      <w:proofErr w:type="spellEnd"/>
      <w:r w:rsidRPr="00EF574B">
        <w:t xml:space="preserve"> ICs and their part number yet. But it could be a challenging task for us to navigate through this amplifier block.</w:t>
      </w:r>
      <w:r w:rsidR="009D52CB">
        <w:t xml:space="preserve"> </w:t>
      </w:r>
    </w:p>
    <w:sectPr w:rsidR="009D52CB" w:rsidRPr="00B92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A5"/>
    <w:rsid w:val="00091849"/>
    <w:rsid w:val="00157472"/>
    <w:rsid w:val="002912CE"/>
    <w:rsid w:val="003A46A5"/>
    <w:rsid w:val="008B6F70"/>
    <w:rsid w:val="009D52CB"/>
    <w:rsid w:val="00B927F2"/>
    <w:rsid w:val="00EF5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B948"/>
  <w15:chartTrackingRefBased/>
  <w15:docId w15:val="{8BB20730-8808-45E0-820E-D8A778485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12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17281">
      <w:bodyDiv w:val="1"/>
      <w:marLeft w:val="0"/>
      <w:marRight w:val="0"/>
      <w:marTop w:val="0"/>
      <w:marBottom w:val="0"/>
      <w:divBdr>
        <w:top w:val="none" w:sz="0" w:space="0" w:color="auto"/>
        <w:left w:val="none" w:sz="0" w:space="0" w:color="auto"/>
        <w:bottom w:val="none" w:sz="0" w:space="0" w:color="auto"/>
        <w:right w:val="none" w:sz="0" w:space="0" w:color="auto"/>
      </w:divBdr>
    </w:div>
    <w:div w:id="120031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393</Words>
  <Characters>1931</Characters>
  <Application>Microsoft Office Word</Application>
  <DocSecurity>0</DocSecurity>
  <Lines>32</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vakeesan karunanithy</dc:creator>
  <cp:keywords/>
  <dc:description/>
  <cp:lastModifiedBy>vakeesan karunanithy</cp:lastModifiedBy>
  <cp:revision>3</cp:revision>
  <dcterms:created xsi:type="dcterms:W3CDTF">2021-10-28T09:36:00Z</dcterms:created>
  <dcterms:modified xsi:type="dcterms:W3CDTF">2021-10-28T17:28:00Z</dcterms:modified>
</cp:coreProperties>
</file>