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556D92" w14:textId="21300616" w:rsidR="00CF4CC6" w:rsidRDefault="00CF4CC6" w:rsidP="00CF4CC6">
      <w:pPr>
        <w:spacing w:after="0" w:line="240" w:lineRule="auto"/>
        <w:jc w:val="center"/>
        <w:rPr>
          <w:b/>
          <w:bCs/>
          <w:sz w:val="32"/>
          <w:szCs w:val="32"/>
          <w:lang w:val="sr-Latn-CS"/>
        </w:rPr>
      </w:pPr>
      <w:r>
        <w:rPr>
          <w:noProof/>
        </w:rPr>
        <w:drawing>
          <wp:anchor distT="0" distB="0" distL="114300" distR="114300" simplePos="0" relativeHeight="251659264" behindDoc="0" locked="0" layoutInCell="1" allowOverlap="1" wp14:anchorId="386A1223" wp14:editId="54E99CC5">
            <wp:simplePos x="0" y="0"/>
            <wp:positionH relativeFrom="column">
              <wp:posOffset>5307330</wp:posOffset>
            </wp:positionH>
            <wp:positionV relativeFrom="paragraph">
              <wp:posOffset>-19050</wp:posOffset>
            </wp:positionV>
            <wp:extent cx="710565" cy="7124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0565" cy="71247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5846A5D9" wp14:editId="24BDAD8B">
            <wp:simplePos x="0" y="0"/>
            <wp:positionH relativeFrom="column">
              <wp:posOffset>88265</wp:posOffset>
            </wp:positionH>
            <wp:positionV relativeFrom="paragraph">
              <wp:posOffset>-18415</wp:posOffset>
            </wp:positionV>
            <wp:extent cx="716280" cy="713105"/>
            <wp:effectExtent l="0" t="0" r="0" b="0"/>
            <wp:wrapNone/>
            <wp:docPr id="1" name="Picture 1" descr="&amp;Bcy;&amp;rcy;&amp;ocy;&amp;jsercy; &amp;scy;&amp;lcy;&amp;ocy;&amp;bcy;&amp;ocy;&amp;dcy;&amp;ncy;&amp;icy;&amp;khcy; &amp;mcy;&amp;iecy;&amp;scy;&amp;tcy;&amp;acy; &amp;zcy;&amp;acy; &amp;scy;&amp;iecy;&amp;pcy;&amp;tcy;&amp;iecy;&amp;mcy;&amp;bcy;&amp;acy;&amp;rcy;&amp;scy;&amp;kcy;&amp;icy; &amp;ucy;&amp;pcy;&amp;icy;&amp;scy;&amp;ncy;&amp;icy; &amp;rcy;&amp;ocy;&amp;kcy;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p;Bcy;&amp;rcy;&amp;ocy;&amp;jsercy; &amp;scy;&amp;lcy;&amp;ocy;&amp;bcy;&amp;ocy;&amp;dcy;&amp;ncy;&amp;icy;&amp;khcy; &amp;mcy;&amp;iecy;&amp;scy;&amp;tcy;&amp;acy; &amp;zcy;&amp;acy; &amp;scy;&amp;iecy;&amp;pcy;&amp;tcy;&amp;iecy;&amp;mcy;&amp;bcy;&amp;acy;&amp;rcy;&amp;scy;&amp;kcy;&amp;icy; &amp;ucy;&amp;pcy;&amp;icy;&amp;scy;&amp;ncy;&amp;icy; &amp;rcy;&amp;ocy;&amp;kcy; 20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6280" cy="713105"/>
                    </a:xfrm>
                    <a:prstGeom prst="rect">
                      <a:avLst/>
                    </a:prstGeom>
                    <a:noFill/>
                  </pic:spPr>
                </pic:pic>
              </a:graphicData>
            </a:graphic>
            <wp14:sizeRelH relativeFrom="page">
              <wp14:pctWidth>0</wp14:pctWidth>
            </wp14:sizeRelH>
            <wp14:sizeRelV relativeFrom="page">
              <wp14:pctHeight>0</wp14:pctHeight>
            </wp14:sizeRelV>
          </wp:anchor>
        </w:drawing>
      </w:r>
      <w:r>
        <w:rPr>
          <w:b/>
          <w:bCs/>
          <w:sz w:val="32"/>
          <w:szCs w:val="32"/>
          <w:lang w:val="sr-Latn-CS"/>
        </w:rPr>
        <w:t xml:space="preserve">Univerzitet u Nišu, Elektronski fakultet </w:t>
      </w:r>
    </w:p>
    <w:p w14:paraId="4D59378E" w14:textId="77777777" w:rsidR="00CF4CC6" w:rsidRDefault="00CF4CC6" w:rsidP="00CF4CC6">
      <w:pPr>
        <w:spacing w:line="240" w:lineRule="auto"/>
        <w:jc w:val="center"/>
        <w:rPr>
          <w:b/>
          <w:bCs/>
          <w:sz w:val="32"/>
          <w:szCs w:val="32"/>
          <w:lang w:val="sr-Latn-CS"/>
        </w:rPr>
      </w:pPr>
      <w:r>
        <w:rPr>
          <w:b/>
          <w:bCs/>
          <w:sz w:val="32"/>
          <w:szCs w:val="32"/>
          <w:lang w:val="sr-Latn-CS"/>
        </w:rPr>
        <w:t>Katedra za računarstvo</w:t>
      </w:r>
    </w:p>
    <w:p w14:paraId="72B5214B" w14:textId="77777777" w:rsidR="00CF4CC6" w:rsidRDefault="00CF4CC6" w:rsidP="00CF4CC6">
      <w:pPr>
        <w:spacing w:line="240" w:lineRule="auto"/>
        <w:jc w:val="center"/>
        <w:rPr>
          <w:b/>
          <w:bCs/>
          <w:lang w:val="sr-Latn-CS"/>
        </w:rPr>
      </w:pPr>
    </w:p>
    <w:p w14:paraId="29CB2ADD" w14:textId="77777777" w:rsidR="00CF4CC6" w:rsidRDefault="00CF4CC6" w:rsidP="00CF4CC6">
      <w:pPr>
        <w:spacing w:line="240" w:lineRule="auto"/>
        <w:jc w:val="center"/>
        <w:rPr>
          <w:b/>
          <w:bCs/>
          <w:lang w:val="sr-Latn-CS"/>
        </w:rPr>
      </w:pPr>
    </w:p>
    <w:p w14:paraId="72383A6C" w14:textId="77777777" w:rsidR="00CF4CC6" w:rsidRDefault="00CF4CC6" w:rsidP="00CF4CC6">
      <w:pPr>
        <w:spacing w:line="240" w:lineRule="auto"/>
        <w:jc w:val="center"/>
        <w:rPr>
          <w:b/>
          <w:bCs/>
          <w:lang w:val="sr-Latn-CS"/>
        </w:rPr>
      </w:pPr>
    </w:p>
    <w:p w14:paraId="72262EC7" w14:textId="77777777" w:rsidR="00CF4CC6" w:rsidRDefault="00CF4CC6" w:rsidP="00CF4CC6">
      <w:pPr>
        <w:spacing w:line="240" w:lineRule="auto"/>
        <w:jc w:val="center"/>
        <w:rPr>
          <w:b/>
          <w:bCs/>
          <w:lang w:val="sr-Latn-CS"/>
        </w:rPr>
      </w:pPr>
    </w:p>
    <w:p w14:paraId="3DDD77B6" w14:textId="77777777" w:rsidR="00CF4CC6" w:rsidRDefault="00CF4CC6" w:rsidP="00CF4CC6">
      <w:pPr>
        <w:spacing w:line="240" w:lineRule="auto"/>
        <w:rPr>
          <w:b/>
          <w:bCs/>
          <w:lang w:val="sr-Latn-CS"/>
        </w:rPr>
      </w:pPr>
    </w:p>
    <w:p w14:paraId="74465EDA" w14:textId="77777777" w:rsidR="00CF4CC6" w:rsidRDefault="00CF4CC6" w:rsidP="00CF4CC6">
      <w:pPr>
        <w:spacing w:line="240" w:lineRule="auto"/>
        <w:rPr>
          <w:b/>
          <w:bCs/>
          <w:lang w:val="sr-Latn-CS"/>
        </w:rPr>
      </w:pPr>
    </w:p>
    <w:p w14:paraId="4AB1B3F3" w14:textId="77777777" w:rsidR="00CF4CC6" w:rsidRDefault="00CF4CC6" w:rsidP="00CF4CC6">
      <w:pPr>
        <w:spacing w:line="240" w:lineRule="auto"/>
        <w:rPr>
          <w:b/>
          <w:bCs/>
          <w:lang w:val="sr-Latn-CS"/>
        </w:rPr>
      </w:pPr>
    </w:p>
    <w:p w14:paraId="1E515AB4" w14:textId="1DA361A0" w:rsidR="00CF4CC6" w:rsidRPr="00E9227F" w:rsidRDefault="00E9227F" w:rsidP="00CF4CC6">
      <w:pPr>
        <w:spacing w:line="240" w:lineRule="auto"/>
        <w:jc w:val="center"/>
        <w:rPr>
          <w:b/>
          <w:bCs/>
          <w:sz w:val="64"/>
          <w:szCs w:val="64"/>
          <w:lang w:val="sr-Latn-RS"/>
        </w:rPr>
      </w:pPr>
      <w:r>
        <w:rPr>
          <w:b/>
          <w:bCs/>
          <w:sz w:val="64"/>
          <w:szCs w:val="64"/>
          <w:lang w:val="sr-Latn-CS"/>
        </w:rPr>
        <w:t xml:space="preserve">Obrada transakcija, planovi </w:t>
      </w:r>
      <w:r>
        <w:rPr>
          <w:b/>
          <w:bCs/>
          <w:sz w:val="64"/>
          <w:szCs w:val="64"/>
          <w:lang w:val="sr-Latn-RS"/>
        </w:rPr>
        <w:t>izvršenja tran</w:t>
      </w:r>
      <w:r w:rsidR="00C92D54">
        <w:rPr>
          <w:b/>
          <w:bCs/>
          <w:sz w:val="64"/>
          <w:szCs w:val="64"/>
          <w:lang w:val="sr-Latn-RS"/>
        </w:rPr>
        <w:t>s</w:t>
      </w:r>
      <w:r w:rsidR="00981FF1">
        <w:rPr>
          <w:b/>
          <w:bCs/>
          <w:sz w:val="64"/>
          <w:szCs w:val="64"/>
          <w:lang w:val="sr-Latn-RS"/>
        </w:rPr>
        <w:t>a</w:t>
      </w:r>
      <w:r>
        <w:rPr>
          <w:b/>
          <w:bCs/>
          <w:sz w:val="64"/>
          <w:szCs w:val="64"/>
          <w:lang w:val="sr-Latn-RS"/>
        </w:rPr>
        <w:t>kcija, izolacija i zaključavanje kod Oracle baze podataka</w:t>
      </w:r>
    </w:p>
    <w:p w14:paraId="321174AC" w14:textId="77777777" w:rsidR="00CF4CC6" w:rsidRDefault="00CF4CC6" w:rsidP="00CF4CC6">
      <w:pPr>
        <w:spacing w:line="240" w:lineRule="auto"/>
        <w:jc w:val="center"/>
        <w:rPr>
          <w:b/>
          <w:bCs/>
          <w:sz w:val="36"/>
          <w:szCs w:val="72"/>
          <w:lang w:val="sr-Latn-CS"/>
        </w:rPr>
      </w:pPr>
      <w:r>
        <w:rPr>
          <w:b/>
          <w:bCs/>
          <w:sz w:val="36"/>
          <w:szCs w:val="72"/>
          <w:lang w:val="sr-Latn-CS"/>
        </w:rPr>
        <w:t>Sistemi za upravljanje bazama podataka</w:t>
      </w:r>
    </w:p>
    <w:p w14:paraId="62B5B6AF" w14:textId="77777777" w:rsidR="00CF4CC6" w:rsidRDefault="00CF4CC6" w:rsidP="00CF4CC6">
      <w:pPr>
        <w:spacing w:line="240" w:lineRule="auto"/>
        <w:jc w:val="center"/>
        <w:rPr>
          <w:b/>
          <w:bCs/>
          <w:sz w:val="28"/>
          <w:szCs w:val="72"/>
          <w:lang w:val="sr-Latn-CS"/>
        </w:rPr>
      </w:pPr>
      <w:r>
        <w:rPr>
          <w:b/>
          <w:bCs/>
          <w:sz w:val="28"/>
          <w:szCs w:val="72"/>
          <w:lang w:val="sr-Latn-CS"/>
        </w:rPr>
        <w:t>Seminarski rad</w:t>
      </w:r>
    </w:p>
    <w:p w14:paraId="702E4D5C" w14:textId="77777777" w:rsidR="00CF4CC6" w:rsidRDefault="00CF4CC6" w:rsidP="00CF4CC6">
      <w:pPr>
        <w:spacing w:line="240" w:lineRule="auto"/>
        <w:jc w:val="center"/>
        <w:rPr>
          <w:b/>
          <w:bCs/>
          <w:sz w:val="52"/>
          <w:szCs w:val="52"/>
          <w:lang w:val="sr-Latn-CS"/>
        </w:rPr>
      </w:pPr>
    </w:p>
    <w:p w14:paraId="1E40BE2D" w14:textId="77777777" w:rsidR="00CF4CC6" w:rsidRDefault="00CF4CC6" w:rsidP="00CF4CC6">
      <w:pPr>
        <w:spacing w:line="240" w:lineRule="auto"/>
        <w:rPr>
          <w:b/>
          <w:bCs/>
          <w:lang w:val="sr-Latn-CS"/>
        </w:rPr>
      </w:pPr>
    </w:p>
    <w:p w14:paraId="34CC82C4" w14:textId="77777777" w:rsidR="00CF4CC6" w:rsidRDefault="00CF4CC6" w:rsidP="00CF4CC6">
      <w:pPr>
        <w:spacing w:line="240" w:lineRule="auto"/>
        <w:rPr>
          <w:b/>
          <w:bCs/>
          <w:lang w:val="sr-Latn-CS"/>
        </w:rPr>
      </w:pPr>
    </w:p>
    <w:p w14:paraId="24C15872" w14:textId="77777777" w:rsidR="00CF4CC6" w:rsidRDefault="00CF4CC6" w:rsidP="00CF4CC6">
      <w:pPr>
        <w:spacing w:line="240" w:lineRule="auto"/>
        <w:jc w:val="center"/>
        <w:rPr>
          <w:b/>
          <w:bCs/>
          <w:lang w:val="sr-Latn-CS"/>
        </w:rPr>
      </w:pPr>
    </w:p>
    <w:p w14:paraId="24372854" w14:textId="77777777" w:rsidR="00CF4CC6" w:rsidRDefault="00CF4CC6" w:rsidP="00CF4CC6">
      <w:pPr>
        <w:spacing w:line="240" w:lineRule="auto"/>
        <w:jc w:val="center"/>
        <w:rPr>
          <w:b/>
          <w:bCs/>
          <w:lang w:val="sr-Latn-CS"/>
        </w:rPr>
      </w:pPr>
    </w:p>
    <w:p w14:paraId="7312DAD5" w14:textId="77777777" w:rsidR="00CF4CC6" w:rsidRDefault="00CF4CC6" w:rsidP="00CF4CC6">
      <w:pPr>
        <w:jc w:val="center"/>
        <w:rPr>
          <w:b/>
          <w:bCs/>
          <w:lang w:val="sr-Latn-CS"/>
        </w:rPr>
      </w:pPr>
    </w:p>
    <w:p w14:paraId="3561FFB0" w14:textId="77777777" w:rsidR="00CF4CC6" w:rsidRDefault="00CF4CC6" w:rsidP="00CF4CC6">
      <w:pPr>
        <w:rPr>
          <w:sz w:val="32"/>
          <w:szCs w:val="32"/>
          <w:lang w:val="sr-Latn-CS"/>
        </w:rPr>
      </w:pPr>
      <w:r>
        <w:rPr>
          <w:b/>
          <w:bCs/>
          <w:lang w:val="sr-Latn-CS"/>
        </w:rPr>
        <w:t xml:space="preserve">                 </w:t>
      </w:r>
      <w:r>
        <w:rPr>
          <w:sz w:val="32"/>
          <w:szCs w:val="32"/>
          <w:lang w:val="sr-Latn-CS"/>
        </w:rPr>
        <w:t xml:space="preserve"> Mentor:</w:t>
      </w:r>
      <w:r>
        <w:rPr>
          <w:b/>
          <w:bCs/>
          <w:lang w:val="sr-Latn-CS"/>
        </w:rPr>
        <w:tab/>
      </w:r>
      <w:r>
        <w:rPr>
          <w:b/>
          <w:bCs/>
          <w:lang w:val="sr-Latn-CS"/>
        </w:rPr>
        <w:tab/>
      </w:r>
      <w:r>
        <w:rPr>
          <w:b/>
          <w:bCs/>
          <w:lang w:val="sr-Latn-CS"/>
        </w:rPr>
        <w:tab/>
      </w:r>
      <w:r>
        <w:rPr>
          <w:b/>
          <w:bCs/>
          <w:lang w:val="sr-Latn-CS"/>
        </w:rPr>
        <w:tab/>
      </w:r>
      <w:r>
        <w:rPr>
          <w:b/>
          <w:bCs/>
          <w:lang w:val="sr-Latn-CS"/>
        </w:rPr>
        <w:tab/>
        <w:t xml:space="preserve">                              </w:t>
      </w:r>
      <w:r>
        <w:rPr>
          <w:sz w:val="32"/>
          <w:szCs w:val="32"/>
          <w:lang w:val="sr-Latn-CS"/>
        </w:rPr>
        <w:t>Student:</w:t>
      </w:r>
    </w:p>
    <w:p w14:paraId="4B20BD7D" w14:textId="1AF6E317" w:rsidR="00CF4CC6" w:rsidRPr="00E9227F" w:rsidRDefault="00CF4CC6" w:rsidP="00E9227F">
      <w:pPr>
        <w:tabs>
          <w:tab w:val="left" w:pos="5040"/>
        </w:tabs>
        <w:spacing w:line="360" w:lineRule="auto"/>
        <w:jc w:val="right"/>
        <w:rPr>
          <w:sz w:val="32"/>
          <w:lang w:val="sr-Latn-CS"/>
        </w:rPr>
      </w:pPr>
      <w:r>
        <w:rPr>
          <w:sz w:val="32"/>
          <w:lang w:val="sr-Latn-CS"/>
        </w:rPr>
        <w:t>Doc. dr Aleksandar Stanimirovi</w:t>
      </w:r>
      <w:r>
        <w:rPr>
          <w:sz w:val="32"/>
          <w:lang w:val="sr-Latn-RS"/>
        </w:rPr>
        <w:t>ć</w:t>
      </w:r>
      <w:r>
        <w:rPr>
          <w:sz w:val="32"/>
          <w:lang w:val="sr-Latn-CS"/>
        </w:rPr>
        <w:tab/>
        <w:t xml:space="preserve">       Vladana Stojiljković 1135</w:t>
      </w:r>
    </w:p>
    <w:p w14:paraId="4212369B" w14:textId="77777777" w:rsidR="00CF4CC6" w:rsidRDefault="00CF4CC6" w:rsidP="00CF4CC6">
      <w:pPr>
        <w:jc w:val="center"/>
        <w:rPr>
          <w:b/>
          <w:bCs/>
          <w:lang w:val="sr-Latn-CS"/>
        </w:rPr>
      </w:pPr>
    </w:p>
    <w:p w14:paraId="4FC5BC1D" w14:textId="77777777" w:rsidR="00CF4CC6" w:rsidRDefault="00CF4CC6" w:rsidP="00CF4CC6">
      <w:pPr>
        <w:jc w:val="center"/>
        <w:rPr>
          <w:b/>
          <w:bCs/>
          <w:lang w:val="sr-Latn-CS"/>
        </w:rPr>
      </w:pPr>
      <w:r>
        <w:rPr>
          <w:b/>
          <w:bCs/>
          <w:lang w:val="sr-Latn-CS"/>
        </w:rPr>
        <w:t>Niš, 2021.</w:t>
      </w:r>
    </w:p>
    <w:sdt>
      <w:sdtPr>
        <w:rPr>
          <w:rFonts w:ascii="Times New Roman" w:eastAsiaTheme="minorHAnsi" w:hAnsi="Times New Roman" w:cstheme="minorBidi"/>
          <w:color w:val="auto"/>
          <w:sz w:val="24"/>
          <w:szCs w:val="22"/>
        </w:rPr>
        <w:id w:val="388931334"/>
        <w:docPartObj>
          <w:docPartGallery w:val="Table of Contents"/>
          <w:docPartUnique/>
        </w:docPartObj>
      </w:sdtPr>
      <w:sdtEndPr>
        <w:rPr>
          <w:b/>
          <w:bCs/>
          <w:noProof/>
        </w:rPr>
      </w:sdtEndPr>
      <w:sdtContent>
        <w:p w14:paraId="49E26785" w14:textId="3C82818E" w:rsidR="00001260" w:rsidRDefault="00001260" w:rsidP="00371CF8">
          <w:pPr>
            <w:pStyle w:val="TOCHeading"/>
            <w:jc w:val="center"/>
            <w:rPr>
              <w:lang w:val="sr-Latn-RS"/>
            </w:rPr>
          </w:pPr>
          <w:r>
            <w:t>Sadr</w:t>
          </w:r>
          <w:r>
            <w:rPr>
              <w:lang w:val="sr-Latn-RS"/>
            </w:rPr>
            <w:t>žaj</w:t>
          </w:r>
        </w:p>
        <w:p w14:paraId="75B10744" w14:textId="77777777" w:rsidR="00371CF8" w:rsidRPr="00371CF8" w:rsidRDefault="00371CF8" w:rsidP="00371CF8">
          <w:pPr>
            <w:rPr>
              <w:lang w:val="sr-Latn-RS"/>
            </w:rPr>
          </w:pPr>
        </w:p>
        <w:p w14:paraId="18297829" w14:textId="4AC7AB11" w:rsidR="003A1DB5" w:rsidRDefault="00001260">
          <w:pPr>
            <w:pStyle w:val="TOC1"/>
            <w:tabs>
              <w:tab w:val="left" w:pos="480"/>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75727034" w:history="1">
            <w:r w:rsidR="003A1DB5" w:rsidRPr="003F42EF">
              <w:rPr>
                <w:rStyle w:val="Hyperlink"/>
                <w:noProof/>
              </w:rPr>
              <w:t>1.</w:t>
            </w:r>
            <w:r w:rsidR="003A1DB5">
              <w:rPr>
                <w:rFonts w:asciiTheme="minorHAnsi" w:eastAsiaTheme="minorEastAsia" w:hAnsiTheme="minorHAnsi"/>
                <w:noProof/>
                <w:sz w:val="22"/>
              </w:rPr>
              <w:tab/>
            </w:r>
            <w:r w:rsidR="003A1DB5" w:rsidRPr="003F42EF">
              <w:rPr>
                <w:rStyle w:val="Hyperlink"/>
                <w:noProof/>
              </w:rPr>
              <w:t>Uvod</w:t>
            </w:r>
            <w:r w:rsidR="003A1DB5">
              <w:rPr>
                <w:noProof/>
                <w:webHidden/>
              </w:rPr>
              <w:tab/>
            </w:r>
            <w:r w:rsidR="003A1DB5">
              <w:rPr>
                <w:noProof/>
                <w:webHidden/>
              </w:rPr>
              <w:fldChar w:fldCharType="begin"/>
            </w:r>
            <w:r w:rsidR="003A1DB5">
              <w:rPr>
                <w:noProof/>
                <w:webHidden/>
              </w:rPr>
              <w:instrText xml:space="preserve"> PAGEREF _Toc75727034 \h </w:instrText>
            </w:r>
            <w:r w:rsidR="003A1DB5">
              <w:rPr>
                <w:noProof/>
                <w:webHidden/>
              </w:rPr>
            </w:r>
            <w:r w:rsidR="003A1DB5">
              <w:rPr>
                <w:noProof/>
                <w:webHidden/>
              </w:rPr>
              <w:fldChar w:fldCharType="separate"/>
            </w:r>
            <w:r w:rsidR="00EB6752">
              <w:rPr>
                <w:noProof/>
                <w:webHidden/>
              </w:rPr>
              <w:t>1</w:t>
            </w:r>
            <w:r w:rsidR="003A1DB5">
              <w:rPr>
                <w:noProof/>
                <w:webHidden/>
              </w:rPr>
              <w:fldChar w:fldCharType="end"/>
            </w:r>
          </w:hyperlink>
        </w:p>
        <w:p w14:paraId="09F36BF4" w14:textId="5905E175" w:rsidR="003A1DB5" w:rsidRDefault="003A1DB5">
          <w:pPr>
            <w:pStyle w:val="TOC1"/>
            <w:tabs>
              <w:tab w:val="left" w:pos="480"/>
              <w:tab w:val="right" w:leader="dot" w:pos="9016"/>
            </w:tabs>
            <w:rPr>
              <w:rFonts w:asciiTheme="minorHAnsi" w:eastAsiaTheme="minorEastAsia" w:hAnsiTheme="minorHAnsi"/>
              <w:noProof/>
              <w:sz w:val="22"/>
            </w:rPr>
          </w:pPr>
          <w:hyperlink w:anchor="_Toc75727035" w:history="1">
            <w:r w:rsidRPr="003F42EF">
              <w:rPr>
                <w:rStyle w:val="Hyperlink"/>
                <w:noProof/>
              </w:rPr>
              <w:t>2.</w:t>
            </w:r>
            <w:r>
              <w:rPr>
                <w:rFonts w:asciiTheme="minorHAnsi" w:eastAsiaTheme="minorEastAsia" w:hAnsiTheme="minorHAnsi"/>
                <w:noProof/>
                <w:sz w:val="22"/>
              </w:rPr>
              <w:tab/>
            </w:r>
            <w:r w:rsidRPr="003F42EF">
              <w:rPr>
                <w:rStyle w:val="Hyperlink"/>
                <w:noProof/>
              </w:rPr>
              <w:t>Transakcije u Oracle bazi podataka</w:t>
            </w:r>
            <w:r>
              <w:rPr>
                <w:noProof/>
                <w:webHidden/>
              </w:rPr>
              <w:tab/>
            </w:r>
            <w:r>
              <w:rPr>
                <w:noProof/>
                <w:webHidden/>
              </w:rPr>
              <w:fldChar w:fldCharType="begin"/>
            </w:r>
            <w:r>
              <w:rPr>
                <w:noProof/>
                <w:webHidden/>
              </w:rPr>
              <w:instrText xml:space="preserve"> PAGEREF _Toc75727035 \h </w:instrText>
            </w:r>
            <w:r>
              <w:rPr>
                <w:noProof/>
                <w:webHidden/>
              </w:rPr>
            </w:r>
            <w:r>
              <w:rPr>
                <w:noProof/>
                <w:webHidden/>
              </w:rPr>
              <w:fldChar w:fldCharType="separate"/>
            </w:r>
            <w:r w:rsidR="00EB6752">
              <w:rPr>
                <w:noProof/>
                <w:webHidden/>
              </w:rPr>
              <w:t>2</w:t>
            </w:r>
            <w:r>
              <w:rPr>
                <w:noProof/>
                <w:webHidden/>
              </w:rPr>
              <w:fldChar w:fldCharType="end"/>
            </w:r>
          </w:hyperlink>
        </w:p>
        <w:p w14:paraId="5A8125D0" w14:textId="17F67044" w:rsidR="003A1DB5" w:rsidRDefault="003A1DB5">
          <w:pPr>
            <w:pStyle w:val="TOC2"/>
            <w:tabs>
              <w:tab w:val="left" w:pos="880"/>
              <w:tab w:val="right" w:leader="dot" w:pos="9016"/>
            </w:tabs>
            <w:rPr>
              <w:rFonts w:asciiTheme="minorHAnsi" w:eastAsiaTheme="minorEastAsia" w:hAnsiTheme="minorHAnsi"/>
              <w:noProof/>
              <w:sz w:val="22"/>
            </w:rPr>
          </w:pPr>
          <w:hyperlink w:anchor="_Toc75727036" w:history="1">
            <w:r w:rsidRPr="003F42EF">
              <w:rPr>
                <w:rStyle w:val="Hyperlink"/>
                <w:noProof/>
                <w:lang w:val="sr-Latn-RS"/>
              </w:rPr>
              <w:t>2.1.</w:t>
            </w:r>
            <w:r>
              <w:rPr>
                <w:rFonts w:asciiTheme="minorHAnsi" w:eastAsiaTheme="minorEastAsia" w:hAnsiTheme="minorHAnsi"/>
                <w:noProof/>
                <w:sz w:val="22"/>
              </w:rPr>
              <w:tab/>
            </w:r>
            <w:r w:rsidRPr="003F42EF">
              <w:rPr>
                <w:rStyle w:val="Hyperlink"/>
                <w:noProof/>
                <w:lang w:val="sr-Latn-RS"/>
              </w:rPr>
              <w:t>Kontrola transakcija</w:t>
            </w:r>
            <w:r>
              <w:rPr>
                <w:noProof/>
                <w:webHidden/>
              </w:rPr>
              <w:tab/>
            </w:r>
            <w:r>
              <w:rPr>
                <w:noProof/>
                <w:webHidden/>
              </w:rPr>
              <w:fldChar w:fldCharType="begin"/>
            </w:r>
            <w:r>
              <w:rPr>
                <w:noProof/>
                <w:webHidden/>
              </w:rPr>
              <w:instrText xml:space="preserve"> PAGEREF _Toc75727036 \h </w:instrText>
            </w:r>
            <w:r>
              <w:rPr>
                <w:noProof/>
                <w:webHidden/>
              </w:rPr>
            </w:r>
            <w:r>
              <w:rPr>
                <w:noProof/>
                <w:webHidden/>
              </w:rPr>
              <w:fldChar w:fldCharType="separate"/>
            </w:r>
            <w:r w:rsidR="00EB6752">
              <w:rPr>
                <w:noProof/>
                <w:webHidden/>
              </w:rPr>
              <w:t>3</w:t>
            </w:r>
            <w:r>
              <w:rPr>
                <w:noProof/>
                <w:webHidden/>
              </w:rPr>
              <w:fldChar w:fldCharType="end"/>
            </w:r>
          </w:hyperlink>
        </w:p>
        <w:p w14:paraId="279482EB" w14:textId="2C307A71" w:rsidR="003A1DB5" w:rsidRDefault="003A1DB5">
          <w:pPr>
            <w:pStyle w:val="TOC3"/>
            <w:tabs>
              <w:tab w:val="left" w:pos="1320"/>
              <w:tab w:val="right" w:leader="dot" w:pos="9016"/>
            </w:tabs>
            <w:rPr>
              <w:rFonts w:asciiTheme="minorHAnsi" w:eastAsiaTheme="minorEastAsia" w:hAnsiTheme="minorHAnsi"/>
              <w:noProof/>
              <w:sz w:val="22"/>
            </w:rPr>
          </w:pPr>
          <w:hyperlink w:anchor="_Toc75727037" w:history="1">
            <w:r w:rsidRPr="003F42EF">
              <w:rPr>
                <w:rStyle w:val="Hyperlink"/>
                <w:noProof/>
                <w:lang w:val="sr-Latn-RS"/>
              </w:rPr>
              <w:t>2.1.1.</w:t>
            </w:r>
            <w:r>
              <w:rPr>
                <w:rFonts w:asciiTheme="minorHAnsi" w:eastAsiaTheme="minorEastAsia" w:hAnsiTheme="minorHAnsi"/>
                <w:noProof/>
                <w:sz w:val="22"/>
              </w:rPr>
              <w:tab/>
            </w:r>
            <w:r w:rsidRPr="003F42EF">
              <w:rPr>
                <w:rStyle w:val="Hyperlink"/>
                <w:noProof/>
                <w:lang w:val="sr-Latn-RS"/>
              </w:rPr>
              <w:t>Poništavanje transakcija i UNDO segmenti</w:t>
            </w:r>
            <w:r>
              <w:rPr>
                <w:noProof/>
                <w:webHidden/>
              </w:rPr>
              <w:tab/>
            </w:r>
            <w:r>
              <w:rPr>
                <w:noProof/>
                <w:webHidden/>
              </w:rPr>
              <w:fldChar w:fldCharType="begin"/>
            </w:r>
            <w:r>
              <w:rPr>
                <w:noProof/>
                <w:webHidden/>
              </w:rPr>
              <w:instrText xml:space="preserve"> PAGEREF _Toc75727037 \h </w:instrText>
            </w:r>
            <w:r>
              <w:rPr>
                <w:noProof/>
                <w:webHidden/>
              </w:rPr>
            </w:r>
            <w:r>
              <w:rPr>
                <w:noProof/>
                <w:webHidden/>
              </w:rPr>
              <w:fldChar w:fldCharType="separate"/>
            </w:r>
            <w:r w:rsidR="00EB6752">
              <w:rPr>
                <w:noProof/>
                <w:webHidden/>
              </w:rPr>
              <w:t>5</w:t>
            </w:r>
            <w:r>
              <w:rPr>
                <w:noProof/>
                <w:webHidden/>
              </w:rPr>
              <w:fldChar w:fldCharType="end"/>
            </w:r>
          </w:hyperlink>
        </w:p>
        <w:p w14:paraId="076F297F" w14:textId="5FB07295" w:rsidR="003A1DB5" w:rsidRDefault="003A1DB5">
          <w:pPr>
            <w:pStyle w:val="TOC3"/>
            <w:tabs>
              <w:tab w:val="left" w:pos="1320"/>
              <w:tab w:val="right" w:leader="dot" w:pos="9016"/>
            </w:tabs>
            <w:rPr>
              <w:rFonts w:asciiTheme="minorHAnsi" w:eastAsiaTheme="minorEastAsia" w:hAnsiTheme="minorHAnsi"/>
              <w:noProof/>
              <w:sz w:val="22"/>
            </w:rPr>
          </w:pPr>
          <w:hyperlink w:anchor="_Toc75727038" w:history="1">
            <w:r w:rsidRPr="003F42EF">
              <w:rPr>
                <w:rStyle w:val="Hyperlink"/>
                <w:noProof/>
              </w:rPr>
              <w:t>2.1.2.</w:t>
            </w:r>
            <w:r>
              <w:rPr>
                <w:rFonts w:asciiTheme="minorHAnsi" w:eastAsiaTheme="minorEastAsia" w:hAnsiTheme="minorHAnsi"/>
                <w:noProof/>
                <w:sz w:val="22"/>
              </w:rPr>
              <w:tab/>
            </w:r>
            <w:r w:rsidRPr="003F42EF">
              <w:rPr>
                <w:rStyle w:val="Hyperlink"/>
                <w:i/>
                <w:iCs/>
                <w:noProof/>
              </w:rPr>
              <w:t xml:space="preserve">Commit </w:t>
            </w:r>
            <w:r w:rsidRPr="003F42EF">
              <w:rPr>
                <w:rStyle w:val="Hyperlink"/>
                <w:noProof/>
              </w:rPr>
              <w:t>transakcije</w:t>
            </w:r>
            <w:r>
              <w:rPr>
                <w:noProof/>
                <w:webHidden/>
              </w:rPr>
              <w:tab/>
            </w:r>
            <w:r>
              <w:rPr>
                <w:noProof/>
                <w:webHidden/>
              </w:rPr>
              <w:fldChar w:fldCharType="begin"/>
            </w:r>
            <w:r>
              <w:rPr>
                <w:noProof/>
                <w:webHidden/>
              </w:rPr>
              <w:instrText xml:space="preserve"> PAGEREF _Toc75727038 \h </w:instrText>
            </w:r>
            <w:r>
              <w:rPr>
                <w:noProof/>
                <w:webHidden/>
              </w:rPr>
            </w:r>
            <w:r>
              <w:rPr>
                <w:noProof/>
                <w:webHidden/>
              </w:rPr>
              <w:fldChar w:fldCharType="separate"/>
            </w:r>
            <w:r w:rsidR="00EB6752">
              <w:rPr>
                <w:noProof/>
                <w:webHidden/>
              </w:rPr>
              <w:t>7</w:t>
            </w:r>
            <w:r>
              <w:rPr>
                <w:noProof/>
                <w:webHidden/>
              </w:rPr>
              <w:fldChar w:fldCharType="end"/>
            </w:r>
          </w:hyperlink>
        </w:p>
        <w:p w14:paraId="4E97A27C" w14:textId="231E797C" w:rsidR="003A1DB5" w:rsidRDefault="003A1DB5">
          <w:pPr>
            <w:pStyle w:val="TOC2"/>
            <w:tabs>
              <w:tab w:val="left" w:pos="880"/>
              <w:tab w:val="right" w:leader="dot" w:pos="9016"/>
            </w:tabs>
            <w:rPr>
              <w:rFonts w:asciiTheme="minorHAnsi" w:eastAsiaTheme="minorEastAsia" w:hAnsiTheme="minorHAnsi"/>
              <w:noProof/>
              <w:sz w:val="22"/>
            </w:rPr>
          </w:pPr>
          <w:hyperlink w:anchor="_Toc75727039" w:history="1">
            <w:r w:rsidRPr="003F42EF">
              <w:rPr>
                <w:rStyle w:val="Hyperlink"/>
                <w:noProof/>
              </w:rPr>
              <w:t>2.2.</w:t>
            </w:r>
            <w:r>
              <w:rPr>
                <w:rFonts w:asciiTheme="minorHAnsi" w:eastAsiaTheme="minorEastAsia" w:hAnsiTheme="minorHAnsi"/>
                <w:noProof/>
                <w:sz w:val="22"/>
              </w:rPr>
              <w:tab/>
            </w:r>
            <w:r w:rsidRPr="003F42EF">
              <w:rPr>
                <w:rStyle w:val="Hyperlink"/>
                <w:noProof/>
              </w:rPr>
              <w:t>Autonomne transakcije</w:t>
            </w:r>
            <w:r>
              <w:rPr>
                <w:noProof/>
                <w:webHidden/>
              </w:rPr>
              <w:tab/>
            </w:r>
            <w:r>
              <w:rPr>
                <w:noProof/>
                <w:webHidden/>
              </w:rPr>
              <w:fldChar w:fldCharType="begin"/>
            </w:r>
            <w:r>
              <w:rPr>
                <w:noProof/>
                <w:webHidden/>
              </w:rPr>
              <w:instrText xml:space="preserve"> PAGEREF _Toc75727039 \h </w:instrText>
            </w:r>
            <w:r>
              <w:rPr>
                <w:noProof/>
                <w:webHidden/>
              </w:rPr>
            </w:r>
            <w:r>
              <w:rPr>
                <w:noProof/>
                <w:webHidden/>
              </w:rPr>
              <w:fldChar w:fldCharType="separate"/>
            </w:r>
            <w:r w:rsidR="00EB6752">
              <w:rPr>
                <w:noProof/>
                <w:webHidden/>
              </w:rPr>
              <w:t>8</w:t>
            </w:r>
            <w:r>
              <w:rPr>
                <w:noProof/>
                <w:webHidden/>
              </w:rPr>
              <w:fldChar w:fldCharType="end"/>
            </w:r>
          </w:hyperlink>
        </w:p>
        <w:p w14:paraId="2A41557A" w14:textId="74D75F2F" w:rsidR="003A1DB5" w:rsidRDefault="003A1DB5">
          <w:pPr>
            <w:pStyle w:val="TOC2"/>
            <w:tabs>
              <w:tab w:val="left" w:pos="880"/>
              <w:tab w:val="right" w:leader="dot" w:pos="9016"/>
            </w:tabs>
            <w:rPr>
              <w:rFonts w:asciiTheme="minorHAnsi" w:eastAsiaTheme="minorEastAsia" w:hAnsiTheme="minorHAnsi"/>
              <w:noProof/>
              <w:sz w:val="22"/>
            </w:rPr>
          </w:pPr>
          <w:hyperlink w:anchor="_Toc75727040" w:history="1">
            <w:r w:rsidRPr="003F42EF">
              <w:rPr>
                <w:rStyle w:val="Hyperlink"/>
                <w:noProof/>
              </w:rPr>
              <w:t>2.3.</w:t>
            </w:r>
            <w:r>
              <w:rPr>
                <w:rFonts w:asciiTheme="minorHAnsi" w:eastAsiaTheme="minorEastAsia" w:hAnsiTheme="minorHAnsi"/>
                <w:noProof/>
                <w:sz w:val="22"/>
              </w:rPr>
              <w:tab/>
            </w:r>
            <w:r w:rsidRPr="003F42EF">
              <w:rPr>
                <w:rStyle w:val="Hyperlink"/>
                <w:noProof/>
              </w:rPr>
              <w:t>Distribuirane transakcije</w:t>
            </w:r>
            <w:r>
              <w:rPr>
                <w:noProof/>
                <w:webHidden/>
              </w:rPr>
              <w:tab/>
            </w:r>
            <w:r>
              <w:rPr>
                <w:noProof/>
                <w:webHidden/>
              </w:rPr>
              <w:fldChar w:fldCharType="begin"/>
            </w:r>
            <w:r>
              <w:rPr>
                <w:noProof/>
                <w:webHidden/>
              </w:rPr>
              <w:instrText xml:space="preserve"> PAGEREF _Toc75727040 \h </w:instrText>
            </w:r>
            <w:r>
              <w:rPr>
                <w:noProof/>
                <w:webHidden/>
              </w:rPr>
            </w:r>
            <w:r>
              <w:rPr>
                <w:noProof/>
                <w:webHidden/>
              </w:rPr>
              <w:fldChar w:fldCharType="separate"/>
            </w:r>
            <w:r w:rsidR="00EB6752">
              <w:rPr>
                <w:noProof/>
                <w:webHidden/>
              </w:rPr>
              <w:t>10</w:t>
            </w:r>
            <w:r>
              <w:rPr>
                <w:noProof/>
                <w:webHidden/>
              </w:rPr>
              <w:fldChar w:fldCharType="end"/>
            </w:r>
          </w:hyperlink>
        </w:p>
        <w:p w14:paraId="2778E869" w14:textId="07B748B7" w:rsidR="003A1DB5" w:rsidRDefault="003A1DB5">
          <w:pPr>
            <w:pStyle w:val="TOC1"/>
            <w:tabs>
              <w:tab w:val="left" w:pos="480"/>
              <w:tab w:val="right" w:leader="dot" w:pos="9016"/>
            </w:tabs>
            <w:rPr>
              <w:rFonts w:asciiTheme="minorHAnsi" w:eastAsiaTheme="minorEastAsia" w:hAnsiTheme="minorHAnsi"/>
              <w:noProof/>
              <w:sz w:val="22"/>
            </w:rPr>
          </w:pPr>
          <w:hyperlink w:anchor="_Toc75727041" w:history="1">
            <w:r w:rsidRPr="003F42EF">
              <w:rPr>
                <w:rStyle w:val="Hyperlink"/>
                <w:noProof/>
                <w:lang w:val="sr-Latn-RS"/>
              </w:rPr>
              <w:t>3.</w:t>
            </w:r>
            <w:r>
              <w:rPr>
                <w:rFonts w:asciiTheme="minorHAnsi" w:eastAsiaTheme="minorEastAsia" w:hAnsiTheme="minorHAnsi"/>
                <w:noProof/>
                <w:sz w:val="22"/>
              </w:rPr>
              <w:tab/>
            </w:r>
            <w:r w:rsidRPr="003F42EF">
              <w:rPr>
                <w:rStyle w:val="Hyperlink"/>
                <w:noProof/>
                <w:lang w:val="sr-Latn-RS"/>
              </w:rPr>
              <w:t>Izolacija kod Oracle-a</w:t>
            </w:r>
            <w:r>
              <w:rPr>
                <w:noProof/>
                <w:webHidden/>
              </w:rPr>
              <w:tab/>
            </w:r>
            <w:r>
              <w:rPr>
                <w:noProof/>
                <w:webHidden/>
              </w:rPr>
              <w:fldChar w:fldCharType="begin"/>
            </w:r>
            <w:r>
              <w:rPr>
                <w:noProof/>
                <w:webHidden/>
              </w:rPr>
              <w:instrText xml:space="preserve"> PAGEREF _Toc75727041 \h </w:instrText>
            </w:r>
            <w:r>
              <w:rPr>
                <w:noProof/>
                <w:webHidden/>
              </w:rPr>
            </w:r>
            <w:r>
              <w:rPr>
                <w:noProof/>
                <w:webHidden/>
              </w:rPr>
              <w:fldChar w:fldCharType="separate"/>
            </w:r>
            <w:r w:rsidR="00EB6752">
              <w:rPr>
                <w:noProof/>
                <w:webHidden/>
              </w:rPr>
              <w:t>11</w:t>
            </w:r>
            <w:r>
              <w:rPr>
                <w:noProof/>
                <w:webHidden/>
              </w:rPr>
              <w:fldChar w:fldCharType="end"/>
            </w:r>
          </w:hyperlink>
        </w:p>
        <w:p w14:paraId="6478DBBC" w14:textId="076DD126" w:rsidR="003A1DB5" w:rsidRDefault="003A1DB5">
          <w:pPr>
            <w:pStyle w:val="TOC2"/>
            <w:tabs>
              <w:tab w:val="left" w:pos="880"/>
              <w:tab w:val="right" w:leader="dot" w:pos="9016"/>
            </w:tabs>
            <w:rPr>
              <w:rFonts w:asciiTheme="minorHAnsi" w:eastAsiaTheme="minorEastAsia" w:hAnsiTheme="minorHAnsi"/>
              <w:noProof/>
              <w:sz w:val="22"/>
            </w:rPr>
          </w:pPr>
          <w:hyperlink w:anchor="_Toc75727042" w:history="1">
            <w:r w:rsidRPr="003F42EF">
              <w:rPr>
                <w:rStyle w:val="Hyperlink"/>
                <w:i/>
                <w:iCs/>
                <w:noProof/>
              </w:rPr>
              <w:t>3.1.</w:t>
            </w:r>
            <w:r>
              <w:rPr>
                <w:rFonts w:asciiTheme="minorHAnsi" w:eastAsiaTheme="minorEastAsia" w:hAnsiTheme="minorHAnsi"/>
                <w:noProof/>
                <w:sz w:val="22"/>
              </w:rPr>
              <w:tab/>
            </w:r>
            <w:r w:rsidRPr="003F42EF">
              <w:rPr>
                <w:rStyle w:val="Hyperlink"/>
                <w:i/>
                <w:iCs/>
                <w:noProof/>
              </w:rPr>
              <w:t xml:space="preserve">READ COMMITTED </w:t>
            </w:r>
            <w:r w:rsidRPr="003F42EF">
              <w:rPr>
                <w:rStyle w:val="Hyperlink"/>
                <w:noProof/>
              </w:rPr>
              <w:t>nivo</w:t>
            </w:r>
            <w:r w:rsidRPr="003F42EF">
              <w:rPr>
                <w:rStyle w:val="Hyperlink"/>
                <w:i/>
                <w:iCs/>
                <w:noProof/>
              </w:rPr>
              <w:t xml:space="preserve"> </w:t>
            </w:r>
            <w:r w:rsidRPr="003F42EF">
              <w:rPr>
                <w:rStyle w:val="Hyperlink"/>
                <w:noProof/>
              </w:rPr>
              <w:t>izolacije</w:t>
            </w:r>
            <w:r>
              <w:rPr>
                <w:noProof/>
                <w:webHidden/>
              </w:rPr>
              <w:tab/>
            </w:r>
            <w:r>
              <w:rPr>
                <w:noProof/>
                <w:webHidden/>
              </w:rPr>
              <w:fldChar w:fldCharType="begin"/>
            </w:r>
            <w:r>
              <w:rPr>
                <w:noProof/>
                <w:webHidden/>
              </w:rPr>
              <w:instrText xml:space="preserve"> PAGEREF _Toc75727042 \h </w:instrText>
            </w:r>
            <w:r>
              <w:rPr>
                <w:noProof/>
                <w:webHidden/>
              </w:rPr>
            </w:r>
            <w:r>
              <w:rPr>
                <w:noProof/>
                <w:webHidden/>
              </w:rPr>
              <w:fldChar w:fldCharType="separate"/>
            </w:r>
            <w:r w:rsidR="00EB6752">
              <w:rPr>
                <w:noProof/>
                <w:webHidden/>
              </w:rPr>
              <w:t>11</w:t>
            </w:r>
            <w:r>
              <w:rPr>
                <w:noProof/>
                <w:webHidden/>
              </w:rPr>
              <w:fldChar w:fldCharType="end"/>
            </w:r>
          </w:hyperlink>
        </w:p>
        <w:p w14:paraId="0B92A21A" w14:textId="050DB187" w:rsidR="003A1DB5" w:rsidRDefault="003A1DB5">
          <w:pPr>
            <w:pStyle w:val="TOC2"/>
            <w:tabs>
              <w:tab w:val="left" w:pos="880"/>
              <w:tab w:val="right" w:leader="dot" w:pos="9016"/>
            </w:tabs>
            <w:rPr>
              <w:rFonts w:asciiTheme="minorHAnsi" w:eastAsiaTheme="minorEastAsia" w:hAnsiTheme="minorHAnsi"/>
              <w:noProof/>
              <w:sz w:val="22"/>
            </w:rPr>
          </w:pPr>
          <w:hyperlink w:anchor="_Toc75727043" w:history="1">
            <w:r w:rsidRPr="003F42EF">
              <w:rPr>
                <w:rStyle w:val="Hyperlink"/>
                <w:noProof/>
                <w:lang w:val="sr-Latn-RS"/>
              </w:rPr>
              <w:t>3.2.</w:t>
            </w:r>
            <w:r>
              <w:rPr>
                <w:rFonts w:asciiTheme="minorHAnsi" w:eastAsiaTheme="minorEastAsia" w:hAnsiTheme="minorHAnsi"/>
                <w:noProof/>
                <w:sz w:val="22"/>
              </w:rPr>
              <w:tab/>
            </w:r>
            <w:r w:rsidRPr="003F42EF">
              <w:rPr>
                <w:rStyle w:val="Hyperlink"/>
                <w:i/>
                <w:iCs/>
                <w:noProof/>
                <w:lang w:val="sr-Latn-RS"/>
              </w:rPr>
              <w:t xml:space="preserve">SERIALIZABLE </w:t>
            </w:r>
            <w:r w:rsidRPr="003F42EF">
              <w:rPr>
                <w:rStyle w:val="Hyperlink"/>
                <w:noProof/>
                <w:lang w:val="sr-Latn-RS"/>
              </w:rPr>
              <w:t>nivo izolacije</w:t>
            </w:r>
            <w:r>
              <w:rPr>
                <w:noProof/>
                <w:webHidden/>
              </w:rPr>
              <w:tab/>
            </w:r>
            <w:r>
              <w:rPr>
                <w:noProof/>
                <w:webHidden/>
              </w:rPr>
              <w:fldChar w:fldCharType="begin"/>
            </w:r>
            <w:r>
              <w:rPr>
                <w:noProof/>
                <w:webHidden/>
              </w:rPr>
              <w:instrText xml:space="preserve"> PAGEREF _Toc75727043 \h </w:instrText>
            </w:r>
            <w:r>
              <w:rPr>
                <w:noProof/>
                <w:webHidden/>
              </w:rPr>
            </w:r>
            <w:r>
              <w:rPr>
                <w:noProof/>
                <w:webHidden/>
              </w:rPr>
              <w:fldChar w:fldCharType="separate"/>
            </w:r>
            <w:r w:rsidR="00EB6752">
              <w:rPr>
                <w:noProof/>
                <w:webHidden/>
              </w:rPr>
              <w:t>13</w:t>
            </w:r>
            <w:r>
              <w:rPr>
                <w:noProof/>
                <w:webHidden/>
              </w:rPr>
              <w:fldChar w:fldCharType="end"/>
            </w:r>
          </w:hyperlink>
        </w:p>
        <w:p w14:paraId="13617B04" w14:textId="7C8D46D6" w:rsidR="003A1DB5" w:rsidRDefault="003A1DB5">
          <w:pPr>
            <w:pStyle w:val="TOC2"/>
            <w:tabs>
              <w:tab w:val="left" w:pos="880"/>
              <w:tab w:val="right" w:leader="dot" w:pos="9016"/>
            </w:tabs>
            <w:rPr>
              <w:rFonts w:asciiTheme="minorHAnsi" w:eastAsiaTheme="minorEastAsia" w:hAnsiTheme="minorHAnsi"/>
              <w:noProof/>
              <w:sz w:val="22"/>
            </w:rPr>
          </w:pPr>
          <w:hyperlink w:anchor="_Toc75727044" w:history="1">
            <w:r w:rsidRPr="003F42EF">
              <w:rPr>
                <w:rStyle w:val="Hyperlink"/>
                <w:noProof/>
                <w:lang w:val="sr-Latn-RS"/>
              </w:rPr>
              <w:t>3.3.</w:t>
            </w:r>
            <w:r>
              <w:rPr>
                <w:rFonts w:asciiTheme="minorHAnsi" w:eastAsiaTheme="minorEastAsia" w:hAnsiTheme="minorHAnsi"/>
                <w:noProof/>
                <w:sz w:val="22"/>
              </w:rPr>
              <w:tab/>
            </w:r>
            <w:r w:rsidRPr="003F42EF">
              <w:rPr>
                <w:rStyle w:val="Hyperlink"/>
                <w:i/>
                <w:iCs/>
                <w:noProof/>
                <w:lang w:val="sr-Latn-RS"/>
              </w:rPr>
              <w:t xml:space="preserve">READ ONLY </w:t>
            </w:r>
            <w:r w:rsidRPr="003F42EF">
              <w:rPr>
                <w:rStyle w:val="Hyperlink"/>
                <w:noProof/>
                <w:lang w:val="sr-Latn-RS"/>
              </w:rPr>
              <w:t>nivo izolacije</w:t>
            </w:r>
            <w:r>
              <w:rPr>
                <w:noProof/>
                <w:webHidden/>
              </w:rPr>
              <w:tab/>
            </w:r>
            <w:r>
              <w:rPr>
                <w:noProof/>
                <w:webHidden/>
              </w:rPr>
              <w:fldChar w:fldCharType="begin"/>
            </w:r>
            <w:r>
              <w:rPr>
                <w:noProof/>
                <w:webHidden/>
              </w:rPr>
              <w:instrText xml:space="preserve"> PAGEREF _Toc75727044 \h </w:instrText>
            </w:r>
            <w:r>
              <w:rPr>
                <w:noProof/>
                <w:webHidden/>
              </w:rPr>
            </w:r>
            <w:r>
              <w:rPr>
                <w:noProof/>
                <w:webHidden/>
              </w:rPr>
              <w:fldChar w:fldCharType="separate"/>
            </w:r>
            <w:r w:rsidR="00EB6752">
              <w:rPr>
                <w:noProof/>
                <w:webHidden/>
              </w:rPr>
              <w:t>16</w:t>
            </w:r>
            <w:r>
              <w:rPr>
                <w:noProof/>
                <w:webHidden/>
              </w:rPr>
              <w:fldChar w:fldCharType="end"/>
            </w:r>
          </w:hyperlink>
        </w:p>
        <w:p w14:paraId="1DB90B71" w14:textId="7DF7E9EA" w:rsidR="003A1DB5" w:rsidRDefault="003A1DB5">
          <w:pPr>
            <w:pStyle w:val="TOC1"/>
            <w:tabs>
              <w:tab w:val="left" w:pos="480"/>
              <w:tab w:val="right" w:leader="dot" w:pos="9016"/>
            </w:tabs>
            <w:rPr>
              <w:rFonts w:asciiTheme="minorHAnsi" w:eastAsiaTheme="minorEastAsia" w:hAnsiTheme="minorHAnsi"/>
              <w:noProof/>
              <w:sz w:val="22"/>
            </w:rPr>
          </w:pPr>
          <w:hyperlink w:anchor="_Toc75727045" w:history="1">
            <w:r w:rsidRPr="003F42EF">
              <w:rPr>
                <w:rStyle w:val="Hyperlink"/>
                <w:noProof/>
                <w:lang w:val="sr-Latn-RS"/>
              </w:rPr>
              <w:t>4.</w:t>
            </w:r>
            <w:r>
              <w:rPr>
                <w:rFonts w:asciiTheme="minorHAnsi" w:eastAsiaTheme="minorEastAsia" w:hAnsiTheme="minorHAnsi"/>
                <w:noProof/>
                <w:sz w:val="22"/>
              </w:rPr>
              <w:tab/>
            </w:r>
            <w:r w:rsidRPr="003F42EF">
              <w:rPr>
                <w:rStyle w:val="Hyperlink"/>
                <w:noProof/>
              </w:rPr>
              <w:t xml:space="preserve">Mehanizam </w:t>
            </w:r>
            <w:r w:rsidRPr="003F42EF">
              <w:rPr>
                <w:rStyle w:val="Hyperlink"/>
                <w:noProof/>
                <w:lang w:val="sr-Latn-RS"/>
              </w:rPr>
              <w:t>zaključavanja u Oracle-u</w:t>
            </w:r>
            <w:r>
              <w:rPr>
                <w:noProof/>
                <w:webHidden/>
              </w:rPr>
              <w:tab/>
            </w:r>
            <w:r>
              <w:rPr>
                <w:noProof/>
                <w:webHidden/>
              </w:rPr>
              <w:fldChar w:fldCharType="begin"/>
            </w:r>
            <w:r>
              <w:rPr>
                <w:noProof/>
                <w:webHidden/>
              </w:rPr>
              <w:instrText xml:space="preserve"> PAGEREF _Toc75727045 \h </w:instrText>
            </w:r>
            <w:r>
              <w:rPr>
                <w:noProof/>
                <w:webHidden/>
              </w:rPr>
            </w:r>
            <w:r>
              <w:rPr>
                <w:noProof/>
                <w:webHidden/>
              </w:rPr>
              <w:fldChar w:fldCharType="separate"/>
            </w:r>
            <w:r w:rsidR="00EB6752">
              <w:rPr>
                <w:noProof/>
                <w:webHidden/>
              </w:rPr>
              <w:t>17</w:t>
            </w:r>
            <w:r>
              <w:rPr>
                <w:noProof/>
                <w:webHidden/>
              </w:rPr>
              <w:fldChar w:fldCharType="end"/>
            </w:r>
          </w:hyperlink>
        </w:p>
        <w:p w14:paraId="5EF8B05C" w14:textId="634BEC55" w:rsidR="003A1DB5" w:rsidRDefault="003A1DB5">
          <w:pPr>
            <w:pStyle w:val="TOC2"/>
            <w:tabs>
              <w:tab w:val="left" w:pos="880"/>
              <w:tab w:val="right" w:leader="dot" w:pos="9016"/>
            </w:tabs>
            <w:rPr>
              <w:rFonts w:asciiTheme="minorHAnsi" w:eastAsiaTheme="minorEastAsia" w:hAnsiTheme="minorHAnsi"/>
              <w:noProof/>
              <w:sz w:val="22"/>
            </w:rPr>
          </w:pPr>
          <w:hyperlink w:anchor="_Toc75727046" w:history="1">
            <w:r w:rsidRPr="003F42EF">
              <w:rPr>
                <w:rStyle w:val="Hyperlink"/>
                <w:noProof/>
              </w:rPr>
              <w:t>4.1.</w:t>
            </w:r>
            <w:r>
              <w:rPr>
                <w:rFonts w:asciiTheme="minorHAnsi" w:eastAsiaTheme="minorEastAsia" w:hAnsiTheme="minorHAnsi"/>
                <w:noProof/>
                <w:sz w:val="22"/>
              </w:rPr>
              <w:tab/>
            </w:r>
            <w:r w:rsidRPr="003F42EF">
              <w:rPr>
                <w:rStyle w:val="Hyperlink"/>
                <w:noProof/>
              </w:rPr>
              <w:t>Automatske brave</w:t>
            </w:r>
            <w:r>
              <w:rPr>
                <w:noProof/>
                <w:webHidden/>
              </w:rPr>
              <w:tab/>
            </w:r>
            <w:r>
              <w:rPr>
                <w:noProof/>
                <w:webHidden/>
              </w:rPr>
              <w:fldChar w:fldCharType="begin"/>
            </w:r>
            <w:r>
              <w:rPr>
                <w:noProof/>
                <w:webHidden/>
              </w:rPr>
              <w:instrText xml:space="preserve"> PAGEREF _Toc75727046 \h </w:instrText>
            </w:r>
            <w:r>
              <w:rPr>
                <w:noProof/>
                <w:webHidden/>
              </w:rPr>
            </w:r>
            <w:r>
              <w:rPr>
                <w:noProof/>
                <w:webHidden/>
              </w:rPr>
              <w:fldChar w:fldCharType="separate"/>
            </w:r>
            <w:r w:rsidR="00EB6752">
              <w:rPr>
                <w:noProof/>
                <w:webHidden/>
              </w:rPr>
              <w:t>20</w:t>
            </w:r>
            <w:r>
              <w:rPr>
                <w:noProof/>
                <w:webHidden/>
              </w:rPr>
              <w:fldChar w:fldCharType="end"/>
            </w:r>
          </w:hyperlink>
        </w:p>
        <w:p w14:paraId="0592B01D" w14:textId="5895C2BF" w:rsidR="003A1DB5" w:rsidRDefault="003A1DB5">
          <w:pPr>
            <w:pStyle w:val="TOC3"/>
            <w:tabs>
              <w:tab w:val="left" w:pos="1320"/>
              <w:tab w:val="right" w:leader="dot" w:pos="9016"/>
            </w:tabs>
            <w:rPr>
              <w:rFonts w:asciiTheme="minorHAnsi" w:eastAsiaTheme="minorEastAsia" w:hAnsiTheme="minorHAnsi"/>
              <w:noProof/>
              <w:sz w:val="22"/>
            </w:rPr>
          </w:pPr>
          <w:hyperlink w:anchor="_Toc75727047" w:history="1">
            <w:r w:rsidRPr="003F42EF">
              <w:rPr>
                <w:rStyle w:val="Hyperlink"/>
                <w:noProof/>
              </w:rPr>
              <w:t>4.1.1.</w:t>
            </w:r>
            <w:r>
              <w:rPr>
                <w:rFonts w:asciiTheme="minorHAnsi" w:eastAsiaTheme="minorEastAsia" w:hAnsiTheme="minorHAnsi"/>
                <w:noProof/>
                <w:sz w:val="22"/>
              </w:rPr>
              <w:tab/>
            </w:r>
            <w:r w:rsidRPr="003F42EF">
              <w:rPr>
                <w:rStyle w:val="Hyperlink"/>
                <w:noProof/>
              </w:rPr>
              <w:t>DML</w:t>
            </w:r>
            <w:r w:rsidRPr="003F42EF">
              <w:rPr>
                <w:rStyle w:val="Hyperlink"/>
                <w:i/>
                <w:iCs/>
                <w:noProof/>
              </w:rPr>
              <w:t xml:space="preserve"> </w:t>
            </w:r>
            <w:r w:rsidRPr="003F42EF">
              <w:rPr>
                <w:rStyle w:val="Hyperlink"/>
                <w:noProof/>
              </w:rPr>
              <w:t>brave</w:t>
            </w:r>
            <w:r>
              <w:rPr>
                <w:noProof/>
                <w:webHidden/>
              </w:rPr>
              <w:tab/>
            </w:r>
            <w:r>
              <w:rPr>
                <w:noProof/>
                <w:webHidden/>
              </w:rPr>
              <w:fldChar w:fldCharType="begin"/>
            </w:r>
            <w:r>
              <w:rPr>
                <w:noProof/>
                <w:webHidden/>
              </w:rPr>
              <w:instrText xml:space="preserve"> PAGEREF _Toc75727047 \h </w:instrText>
            </w:r>
            <w:r>
              <w:rPr>
                <w:noProof/>
                <w:webHidden/>
              </w:rPr>
            </w:r>
            <w:r>
              <w:rPr>
                <w:noProof/>
                <w:webHidden/>
              </w:rPr>
              <w:fldChar w:fldCharType="separate"/>
            </w:r>
            <w:r w:rsidR="00EB6752">
              <w:rPr>
                <w:noProof/>
                <w:webHidden/>
              </w:rPr>
              <w:t>20</w:t>
            </w:r>
            <w:r>
              <w:rPr>
                <w:noProof/>
                <w:webHidden/>
              </w:rPr>
              <w:fldChar w:fldCharType="end"/>
            </w:r>
          </w:hyperlink>
        </w:p>
        <w:p w14:paraId="677AF138" w14:textId="7E27FB83" w:rsidR="003A1DB5" w:rsidRDefault="003A1DB5">
          <w:pPr>
            <w:pStyle w:val="TOC3"/>
            <w:tabs>
              <w:tab w:val="left" w:pos="1320"/>
              <w:tab w:val="right" w:leader="dot" w:pos="9016"/>
            </w:tabs>
            <w:rPr>
              <w:rFonts w:asciiTheme="minorHAnsi" w:eastAsiaTheme="minorEastAsia" w:hAnsiTheme="minorHAnsi"/>
              <w:noProof/>
              <w:sz w:val="22"/>
            </w:rPr>
          </w:pPr>
          <w:hyperlink w:anchor="_Toc75727048" w:history="1">
            <w:r w:rsidRPr="003F42EF">
              <w:rPr>
                <w:rStyle w:val="Hyperlink"/>
                <w:noProof/>
                <w:lang w:val="sr-Latn-RS"/>
              </w:rPr>
              <w:t>4.1.2.</w:t>
            </w:r>
            <w:r>
              <w:rPr>
                <w:rFonts w:asciiTheme="minorHAnsi" w:eastAsiaTheme="minorEastAsia" w:hAnsiTheme="minorHAnsi"/>
                <w:noProof/>
                <w:sz w:val="22"/>
              </w:rPr>
              <w:tab/>
            </w:r>
            <w:r w:rsidRPr="003F42EF">
              <w:rPr>
                <w:rStyle w:val="Hyperlink"/>
                <w:noProof/>
                <w:lang w:val="sr-Latn-RS"/>
              </w:rPr>
              <w:t>DDL brave</w:t>
            </w:r>
            <w:r>
              <w:rPr>
                <w:noProof/>
                <w:webHidden/>
              </w:rPr>
              <w:tab/>
            </w:r>
            <w:r>
              <w:rPr>
                <w:noProof/>
                <w:webHidden/>
              </w:rPr>
              <w:fldChar w:fldCharType="begin"/>
            </w:r>
            <w:r>
              <w:rPr>
                <w:noProof/>
                <w:webHidden/>
              </w:rPr>
              <w:instrText xml:space="preserve"> PAGEREF _Toc75727048 \h </w:instrText>
            </w:r>
            <w:r>
              <w:rPr>
                <w:noProof/>
                <w:webHidden/>
              </w:rPr>
            </w:r>
            <w:r>
              <w:rPr>
                <w:noProof/>
                <w:webHidden/>
              </w:rPr>
              <w:fldChar w:fldCharType="separate"/>
            </w:r>
            <w:r w:rsidR="00EB6752">
              <w:rPr>
                <w:noProof/>
                <w:webHidden/>
              </w:rPr>
              <w:t>22</w:t>
            </w:r>
            <w:r>
              <w:rPr>
                <w:noProof/>
                <w:webHidden/>
              </w:rPr>
              <w:fldChar w:fldCharType="end"/>
            </w:r>
          </w:hyperlink>
        </w:p>
        <w:p w14:paraId="7284E362" w14:textId="259BC21D" w:rsidR="003A1DB5" w:rsidRDefault="003A1DB5">
          <w:pPr>
            <w:pStyle w:val="TOC3"/>
            <w:tabs>
              <w:tab w:val="left" w:pos="1320"/>
              <w:tab w:val="right" w:leader="dot" w:pos="9016"/>
            </w:tabs>
            <w:rPr>
              <w:rFonts w:asciiTheme="minorHAnsi" w:eastAsiaTheme="minorEastAsia" w:hAnsiTheme="minorHAnsi"/>
              <w:noProof/>
              <w:sz w:val="22"/>
            </w:rPr>
          </w:pPr>
          <w:hyperlink w:anchor="_Toc75727049" w:history="1">
            <w:r w:rsidRPr="003F42EF">
              <w:rPr>
                <w:rStyle w:val="Hyperlink"/>
                <w:noProof/>
              </w:rPr>
              <w:t>4.1.3.</w:t>
            </w:r>
            <w:r>
              <w:rPr>
                <w:rFonts w:asciiTheme="minorHAnsi" w:eastAsiaTheme="minorEastAsia" w:hAnsiTheme="minorHAnsi"/>
                <w:noProof/>
                <w:sz w:val="22"/>
              </w:rPr>
              <w:tab/>
            </w:r>
            <w:r w:rsidRPr="003F42EF">
              <w:rPr>
                <w:rStyle w:val="Hyperlink"/>
                <w:noProof/>
              </w:rPr>
              <w:t>Sistemske brave</w:t>
            </w:r>
            <w:r>
              <w:rPr>
                <w:noProof/>
                <w:webHidden/>
              </w:rPr>
              <w:tab/>
            </w:r>
            <w:r>
              <w:rPr>
                <w:noProof/>
                <w:webHidden/>
              </w:rPr>
              <w:fldChar w:fldCharType="begin"/>
            </w:r>
            <w:r>
              <w:rPr>
                <w:noProof/>
                <w:webHidden/>
              </w:rPr>
              <w:instrText xml:space="preserve"> PAGEREF _Toc75727049 \h </w:instrText>
            </w:r>
            <w:r>
              <w:rPr>
                <w:noProof/>
                <w:webHidden/>
              </w:rPr>
            </w:r>
            <w:r>
              <w:rPr>
                <w:noProof/>
                <w:webHidden/>
              </w:rPr>
              <w:fldChar w:fldCharType="separate"/>
            </w:r>
            <w:r w:rsidR="00EB6752">
              <w:rPr>
                <w:noProof/>
                <w:webHidden/>
              </w:rPr>
              <w:t>24</w:t>
            </w:r>
            <w:r>
              <w:rPr>
                <w:noProof/>
                <w:webHidden/>
              </w:rPr>
              <w:fldChar w:fldCharType="end"/>
            </w:r>
          </w:hyperlink>
        </w:p>
        <w:p w14:paraId="6F1411F9" w14:textId="3FAAE34D" w:rsidR="003A1DB5" w:rsidRDefault="003A1DB5">
          <w:pPr>
            <w:pStyle w:val="TOC3"/>
            <w:tabs>
              <w:tab w:val="left" w:pos="1320"/>
              <w:tab w:val="right" w:leader="dot" w:pos="9016"/>
            </w:tabs>
            <w:rPr>
              <w:rFonts w:asciiTheme="minorHAnsi" w:eastAsiaTheme="minorEastAsia" w:hAnsiTheme="minorHAnsi"/>
              <w:noProof/>
              <w:sz w:val="22"/>
            </w:rPr>
          </w:pPr>
          <w:hyperlink w:anchor="_Toc75727050" w:history="1">
            <w:r w:rsidRPr="003F42EF">
              <w:rPr>
                <w:rStyle w:val="Hyperlink"/>
                <w:noProof/>
              </w:rPr>
              <w:t>4.1.4.</w:t>
            </w:r>
            <w:r>
              <w:rPr>
                <w:rFonts w:asciiTheme="minorHAnsi" w:eastAsiaTheme="minorEastAsia" w:hAnsiTheme="minorHAnsi"/>
                <w:noProof/>
                <w:sz w:val="22"/>
              </w:rPr>
              <w:tab/>
            </w:r>
            <w:r w:rsidRPr="003F42EF">
              <w:rPr>
                <w:rStyle w:val="Hyperlink"/>
                <w:noProof/>
              </w:rPr>
              <w:t>Muteksi</w:t>
            </w:r>
            <w:r>
              <w:rPr>
                <w:noProof/>
                <w:webHidden/>
              </w:rPr>
              <w:tab/>
            </w:r>
            <w:r>
              <w:rPr>
                <w:noProof/>
                <w:webHidden/>
              </w:rPr>
              <w:fldChar w:fldCharType="begin"/>
            </w:r>
            <w:r>
              <w:rPr>
                <w:noProof/>
                <w:webHidden/>
              </w:rPr>
              <w:instrText xml:space="preserve"> PAGEREF _Toc75727050 \h </w:instrText>
            </w:r>
            <w:r>
              <w:rPr>
                <w:noProof/>
                <w:webHidden/>
              </w:rPr>
            </w:r>
            <w:r>
              <w:rPr>
                <w:noProof/>
                <w:webHidden/>
              </w:rPr>
              <w:fldChar w:fldCharType="separate"/>
            </w:r>
            <w:r w:rsidR="00EB6752">
              <w:rPr>
                <w:noProof/>
                <w:webHidden/>
              </w:rPr>
              <w:t>25</w:t>
            </w:r>
            <w:r>
              <w:rPr>
                <w:noProof/>
                <w:webHidden/>
              </w:rPr>
              <w:fldChar w:fldCharType="end"/>
            </w:r>
          </w:hyperlink>
        </w:p>
        <w:p w14:paraId="70026288" w14:textId="12FC2C14" w:rsidR="003A1DB5" w:rsidRDefault="003A1DB5">
          <w:pPr>
            <w:pStyle w:val="TOC3"/>
            <w:tabs>
              <w:tab w:val="left" w:pos="1320"/>
              <w:tab w:val="right" w:leader="dot" w:pos="9016"/>
            </w:tabs>
            <w:rPr>
              <w:rFonts w:asciiTheme="minorHAnsi" w:eastAsiaTheme="minorEastAsia" w:hAnsiTheme="minorHAnsi"/>
              <w:noProof/>
              <w:sz w:val="22"/>
            </w:rPr>
          </w:pPr>
          <w:hyperlink w:anchor="_Toc75727051" w:history="1">
            <w:r w:rsidRPr="003F42EF">
              <w:rPr>
                <w:rStyle w:val="Hyperlink"/>
                <w:noProof/>
              </w:rPr>
              <w:t>4.1.5.</w:t>
            </w:r>
            <w:r>
              <w:rPr>
                <w:rFonts w:asciiTheme="minorHAnsi" w:eastAsiaTheme="minorEastAsia" w:hAnsiTheme="minorHAnsi"/>
                <w:noProof/>
                <w:sz w:val="22"/>
              </w:rPr>
              <w:tab/>
            </w:r>
            <w:r w:rsidRPr="003F42EF">
              <w:rPr>
                <w:rStyle w:val="Hyperlink"/>
                <w:noProof/>
              </w:rPr>
              <w:t>Interne brave</w:t>
            </w:r>
            <w:r>
              <w:rPr>
                <w:noProof/>
                <w:webHidden/>
              </w:rPr>
              <w:tab/>
            </w:r>
            <w:r>
              <w:rPr>
                <w:noProof/>
                <w:webHidden/>
              </w:rPr>
              <w:fldChar w:fldCharType="begin"/>
            </w:r>
            <w:r>
              <w:rPr>
                <w:noProof/>
                <w:webHidden/>
              </w:rPr>
              <w:instrText xml:space="preserve"> PAGEREF _Toc75727051 \h </w:instrText>
            </w:r>
            <w:r>
              <w:rPr>
                <w:noProof/>
                <w:webHidden/>
              </w:rPr>
            </w:r>
            <w:r>
              <w:rPr>
                <w:noProof/>
                <w:webHidden/>
              </w:rPr>
              <w:fldChar w:fldCharType="separate"/>
            </w:r>
            <w:r w:rsidR="00EB6752">
              <w:rPr>
                <w:noProof/>
                <w:webHidden/>
              </w:rPr>
              <w:t>25</w:t>
            </w:r>
            <w:r>
              <w:rPr>
                <w:noProof/>
                <w:webHidden/>
              </w:rPr>
              <w:fldChar w:fldCharType="end"/>
            </w:r>
          </w:hyperlink>
        </w:p>
        <w:p w14:paraId="268AFCF6" w14:textId="2C702472" w:rsidR="003A1DB5" w:rsidRDefault="003A1DB5">
          <w:pPr>
            <w:pStyle w:val="TOC2"/>
            <w:tabs>
              <w:tab w:val="left" w:pos="880"/>
              <w:tab w:val="right" w:leader="dot" w:pos="9016"/>
            </w:tabs>
            <w:rPr>
              <w:rFonts w:asciiTheme="minorHAnsi" w:eastAsiaTheme="minorEastAsia" w:hAnsiTheme="minorHAnsi"/>
              <w:noProof/>
              <w:sz w:val="22"/>
            </w:rPr>
          </w:pPr>
          <w:hyperlink w:anchor="_Toc75727052" w:history="1">
            <w:r w:rsidRPr="003F42EF">
              <w:rPr>
                <w:rStyle w:val="Hyperlink"/>
                <w:noProof/>
                <w:lang w:val="sr-Latn-RS"/>
              </w:rPr>
              <w:t>4.2.</w:t>
            </w:r>
            <w:r>
              <w:rPr>
                <w:rFonts w:asciiTheme="minorHAnsi" w:eastAsiaTheme="minorEastAsia" w:hAnsiTheme="minorHAnsi"/>
                <w:noProof/>
                <w:sz w:val="22"/>
              </w:rPr>
              <w:tab/>
            </w:r>
            <w:r w:rsidRPr="003F42EF">
              <w:rPr>
                <w:rStyle w:val="Hyperlink"/>
                <w:noProof/>
              </w:rPr>
              <w:t>Manuelne i korisni</w:t>
            </w:r>
            <w:r w:rsidRPr="003F42EF">
              <w:rPr>
                <w:rStyle w:val="Hyperlink"/>
                <w:noProof/>
                <w:lang w:val="sr-Latn-RS"/>
              </w:rPr>
              <w:t>čki definisane brave</w:t>
            </w:r>
            <w:r>
              <w:rPr>
                <w:noProof/>
                <w:webHidden/>
              </w:rPr>
              <w:tab/>
            </w:r>
            <w:r>
              <w:rPr>
                <w:noProof/>
                <w:webHidden/>
              </w:rPr>
              <w:fldChar w:fldCharType="begin"/>
            </w:r>
            <w:r>
              <w:rPr>
                <w:noProof/>
                <w:webHidden/>
              </w:rPr>
              <w:instrText xml:space="preserve"> PAGEREF _Toc75727052 \h </w:instrText>
            </w:r>
            <w:r>
              <w:rPr>
                <w:noProof/>
                <w:webHidden/>
              </w:rPr>
            </w:r>
            <w:r>
              <w:rPr>
                <w:noProof/>
                <w:webHidden/>
              </w:rPr>
              <w:fldChar w:fldCharType="separate"/>
            </w:r>
            <w:r w:rsidR="00EB6752">
              <w:rPr>
                <w:noProof/>
                <w:webHidden/>
              </w:rPr>
              <w:t>26</w:t>
            </w:r>
            <w:r>
              <w:rPr>
                <w:noProof/>
                <w:webHidden/>
              </w:rPr>
              <w:fldChar w:fldCharType="end"/>
            </w:r>
          </w:hyperlink>
        </w:p>
        <w:p w14:paraId="3D171F17" w14:textId="71ABDF4C" w:rsidR="003A1DB5" w:rsidRDefault="003A1DB5">
          <w:pPr>
            <w:pStyle w:val="TOC1"/>
            <w:tabs>
              <w:tab w:val="left" w:pos="480"/>
              <w:tab w:val="right" w:leader="dot" w:pos="9016"/>
            </w:tabs>
            <w:rPr>
              <w:rFonts w:asciiTheme="minorHAnsi" w:eastAsiaTheme="minorEastAsia" w:hAnsiTheme="minorHAnsi"/>
              <w:noProof/>
              <w:sz w:val="22"/>
            </w:rPr>
          </w:pPr>
          <w:hyperlink w:anchor="_Toc75727053" w:history="1">
            <w:r w:rsidRPr="003F42EF">
              <w:rPr>
                <w:rStyle w:val="Hyperlink"/>
                <w:noProof/>
                <w:lang w:val="sr-Latn-RS"/>
              </w:rPr>
              <w:t>5.</w:t>
            </w:r>
            <w:r>
              <w:rPr>
                <w:rFonts w:asciiTheme="minorHAnsi" w:eastAsiaTheme="minorEastAsia" w:hAnsiTheme="minorHAnsi"/>
                <w:noProof/>
                <w:sz w:val="22"/>
              </w:rPr>
              <w:tab/>
            </w:r>
            <w:r w:rsidRPr="003F42EF">
              <w:rPr>
                <w:rStyle w:val="Hyperlink"/>
                <w:noProof/>
              </w:rPr>
              <w:t>Zaklju</w:t>
            </w:r>
            <w:r w:rsidRPr="003F42EF">
              <w:rPr>
                <w:rStyle w:val="Hyperlink"/>
                <w:noProof/>
                <w:lang w:val="sr-Latn-RS"/>
              </w:rPr>
              <w:t>čak</w:t>
            </w:r>
            <w:r>
              <w:rPr>
                <w:noProof/>
                <w:webHidden/>
              </w:rPr>
              <w:tab/>
            </w:r>
            <w:r>
              <w:rPr>
                <w:noProof/>
                <w:webHidden/>
              </w:rPr>
              <w:fldChar w:fldCharType="begin"/>
            </w:r>
            <w:r>
              <w:rPr>
                <w:noProof/>
                <w:webHidden/>
              </w:rPr>
              <w:instrText xml:space="preserve"> PAGEREF _Toc75727053 \h </w:instrText>
            </w:r>
            <w:r>
              <w:rPr>
                <w:noProof/>
                <w:webHidden/>
              </w:rPr>
            </w:r>
            <w:r>
              <w:rPr>
                <w:noProof/>
                <w:webHidden/>
              </w:rPr>
              <w:fldChar w:fldCharType="separate"/>
            </w:r>
            <w:r w:rsidR="00EB6752">
              <w:rPr>
                <w:noProof/>
                <w:webHidden/>
              </w:rPr>
              <w:t>28</w:t>
            </w:r>
            <w:r>
              <w:rPr>
                <w:noProof/>
                <w:webHidden/>
              </w:rPr>
              <w:fldChar w:fldCharType="end"/>
            </w:r>
          </w:hyperlink>
        </w:p>
        <w:p w14:paraId="3B109843" w14:textId="1762FEE6" w:rsidR="003A1DB5" w:rsidRDefault="003A1DB5">
          <w:pPr>
            <w:pStyle w:val="TOC1"/>
            <w:tabs>
              <w:tab w:val="left" w:pos="480"/>
              <w:tab w:val="right" w:leader="dot" w:pos="9016"/>
            </w:tabs>
            <w:rPr>
              <w:rFonts w:asciiTheme="minorHAnsi" w:eastAsiaTheme="minorEastAsia" w:hAnsiTheme="minorHAnsi"/>
              <w:noProof/>
              <w:sz w:val="22"/>
            </w:rPr>
          </w:pPr>
          <w:hyperlink w:anchor="_Toc75727054" w:history="1">
            <w:r w:rsidRPr="003F42EF">
              <w:rPr>
                <w:rStyle w:val="Hyperlink"/>
                <w:noProof/>
                <w:lang w:val="sr-Latn-RS"/>
              </w:rPr>
              <w:t>6.</w:t>
            </w:r>
            <w:r>
              <w:rPr>
                <w:rFonts w:asciiTheme="minorHAnsi" w:eastAsiaTheme="minorEastAsia" w:hAnsiTheme="minorHAnsi"/>
                <w:noProof/>
                <w:sz w:val="22"/>
              </w:rPr>
              <w:tab/>
            </w:r>
            <w:r w:rsidRPr="003F42EF">
              <w:rPr>
                <w:rStyle w:val="Hyperlink"/>
                <w:noProof/>
                <w:lang w:val="sr-Latn-RS"/>
              </w:rPr>
              <w:t>Literatura</w:t>
            </w:r>
            <w:r>
              <w:rPr>
                <w:noProof/>
                <w:webHidden/>
              </w:rPr>
              <w:tab/>
            </w:r>
            <w:r>
              <w:rPr>
                <w:noProof/>
                <w:webHidden/>
              </w:rPr>
              <w:fldChar w:fldCharType="begin"/>
            </w:r>
            <w:r>
              <w:rPr>
                <w:noProof/>
                <w:webHidden/>
              </w:rPr>
              <w:instrText xml:space="preserve"> PAGEREF _Toc75727054 \h </w:instrText>
            </w:r>
            <w:r>
              <w:rPr>
                <w:noProof/>
                <w:webHidden/>
              </w:rPr>
            </w:r>
            <w:r>
              <w:rPr>
                <w:noProof/>
                <w:webHidden/>
              </w:rPr>
              <w:fldChar w:fldCharType="separate"/>
            </w:r>
            <w:r w:rsidR="00EB6752">
              <w:rPr>
                <w:noProof/>
                <w:webHidden/>
              </w:rPr>
              <w:t>29</w:t>
            </w:r>
            <w:r>
              <w:rPr>
                <w:noProof/>
                <w:webHidden/>
              </w:rPr>
              <w:fldChar w:fldCharType="end"/>
            </w:r>
          </w:hyperlink>
        </w:p>
        <w:p w14:paraId="0DAA2FA3" w14:textId="06AE1331" w:rsidR="00001260" w:rsidRDefault="00001260">
          <w:r>
            <w:rPr>
              <w:b/>
              <w:bCs/>
              <w:noProof/>
            </w:rPr>
            <w:fldChar w:fldCharType="end"/>
          </w:r>
        </w:p>
      </w:sdtContent>
    </w:sdt>
    <w:p w14:paraId="782A122C" w14:textId="3A1F4F55" w:rsidR="00962D5C" w:rsidRDefault="00962D5C"/>
    <w:p w14:paraId="5E333197" w14:textId="6D025328" w:rsidR="009313E0" w:rsidRDefault="009313E0"/>
    <w:p w14:paraId="0D3D158D" w14:textId="7B708AFA" w:rsidR="009313E0" w:rsidRDefault="009313E0"/>
    <w:p w14:paraId="279080F9" w14:textId="6DB09683" w:rsidR="009313E0" w:rsidRDefault="009313E0"/>
    <w:p w14:paraId="0E009235" w14:textId="5E648B9A" w:rsidR="009313E0" w:rsidRDefault="009313E0"/>
    <w:p w14:paraId="524C7B65" w14:textId="77777777" w:rsidR="00F77B7D" w:rsidRDefault="00F77B7D"/>
    <w:p w14:paraId="69E261B9" w14:textId="77777777" w:rsidR="00EA5271" w:rsidRDefault="00EA5271">
      <w:pPr>
        <w:sectPr w:rsidR="00EA5271" w:rsidSect="002A331B">
          <w:footerReference w:type="default" r:id="rId10"/>
          <w:pgSz w:w="11906" w:h="16838" w:code="9"/>
          <w:pgMar w:top="1440" w:right="1440" w:bottom="1440" w:left="1440" w:header="720" w:footer="720" w:gutter="0"/>
          <w:pgNumType w:start="0"/>
          <w:cols w:space="720"/>
          <w:docGrid w:linePitch="360"/>
        </w:sectPr>
      </w:pPr>
    </w:p>
    <w:p w14:paraId="1534FBAA" w14:textId="77777777" w:rsidR="002A331B" w:rsidRDefault="002A331B"/>
    <w:p w14:paraId="762C1B60" w14:textId="4E142F4C" w:rsidR="009313E0" w:rsidRDefault="009313E0" w:rsidP="009313E0">
      <w:pPr>
        <w:pStyle w:val="Heading1"/>
        <w:numPr>
          <w:ilvl w:val="0"/>
          <w:numId w:val="1"/>
        </w:numPr>
      </w:pPr>
      <w:bookmarkStart w:id="0" w:name="_Toc75727034"/>
      <w:r>
        <w:lastRenderedPageBreak/>
        <w:t>Uvod</w:t>
      </w:r>
      <w:bookmarkEnd w:id="0"/>
    </w:p>
    <w:p w14:paraId="776747E7" w14:textId="503E6C31" w:rsidR="00200648" w:rsidRDefault="00200648" w:rsidP="00200648"/>
    <w:p w14:paraId="5F713F62" w14:textId="67C0F671" w:rsidR="000630E9" w:rsidRDefault="003942D7" w:rsidP="00E9227F">
      <w:r>
        <w:tab/>
      </w:r>
      <w:r w:rsidR="00E9227F">
        <w:t xml:space="preserve">Transakcije su jedna od </w:t>
      </w:r>
      <w:r w:rsidR="00E86A6A">
        <w:t xml:space="preserve">glavnih karakteristika koja razlikuje </w:t>
      </w:r>
      <w:r w:rsidR="00E9227F">
        <w:t>baze podataka od sistema datoteka</w:t>
      </w:r>
      <w:r w:rsidR="00E86A6A">
        <w:t xml:space="preserve"> (eng. </w:t>
      </w:r>
      <w:r w:rsidR="00E86A6A">
        <w:rPr>
          <w:i/>
          <w:iCs/>
        </w:rPr>
        <w:t>file system</w:t>
      </w:r>
      <w:r w:rsidR="00E86A6A">
        <w:t>)</w:t>
      </w:r>
      <w:r w:rsidR="00E9227F">
        <w:t xml:space="preserve">. </w:t>
      </w:r>
      <w:r w:rsidR="00E86A6A">
        <w:t xml:space="preserve">Ako u datotečkom sistemu dođe do pada operativnog sistema usred upisa u neku datoteku, </w:t>
      </w:r>
      <w:r w:rsidR="00E9227F">
        <w:t xml:space="preserve">ta datoteka će verovatno biti oštećena, </w:t>
      </w:r>
      <w:r w:rsidR="00E86A6A">
        <w:t>ali postoje načini za vraćanje datoteke u neko prethodno stanje</w:t>
      </w:r>
      <w:r w:rsidR="00E9227F">
        <w:t xml:space="preserve">. Međutim, </w:t>
      </w:r>
      <w:r w:rsidR="00E86A6A">
        <w:t>ukoliko je potrebno sinhronizovati upis u dve datoteke i dođe do zakazivanja sistema pre ažuriranja druge datoteke</w:t>
      </w:r>
      <w:r w:rsidR="00E9227F">
        <w:t>,</w:t>
      </w:r>
      <w:r w:rsidR="00E86A6A">
        <w:t xml:space="preserve"> </w:t>
      </w:r>
      <w:r w:rsidR="00E9227F">
        <w:t>datoteke se neće sinhronizovati</w:t>
      </w:r>
      <w:r w:rsidR="00E86A6A">
        <w:t>, tj. sistem neće biti konzistentan.</w:t>
      </w:r>
      <w:r w:rsidR="00E9227F">
        <w:t xml:space="preserve"> To je glavna svrha transakcija - on</w:t>
      </w:r>
      <w:r w:rsidR="00FB42D5">
        <w:t>e</w:t>
      </w:r>
      <w:r w:rsidR="00E9227F">
        <w:t xml:space="preserve"> </w:t>
      </w:r>
      <w:r w:rsidR="00E86A6A">
        <w:t>prevode</w:t>
      </w:r>
      <w:r w:rsidR="00E9227F">
        <w:t xml:space="preserve"> bazu podataka iz jednog </w:t>
      </w:r>
      <w:r w:rsidR="00E86A6A">
        <w:t>konzistentnog</w:t>
      </w:r>
      <w:r w:rsidR="00E9227F">
        <w:t xml:space="preserve"> stanja u drugo. </w:t>
      </w:r>
      <w:r w:rsidR="00E86A6A">
        <w:t>U situacijama kada jedan ili više korisnika pokušava da pristupi i promeni podatke istovremeno u istoj tabeli, dolazi do preplitanja akcija i mogućnosti nekonzistentne promene istih podataka ili netačnosti podataka. U cilju rešavanja ovog probl</w:t>
      </w:r>
      <w:r w:rsidR="00F90BB2">
        <w:t xml:space="preserve">ema koriste se </w:t>
      </w:r>
      <w:r w:rsidR="00E86A6A">
        <w:t>transakcij</w:t>
      </w:r>
      <w:r w:rsidR="00F90BB2">
        <w:t>e</w:t>
      </w:r>
      <w:r w:rsidR="00E86A6A">
        <w:t xml:space="preserve"> da bi se obezbedilo konkurentno izvođenje akcija, ali i u cilju oporavka baze podataka.</w:t>
      </w:r>
      <w:r w:rsidR="00F90BB2">
        <w:t xml:space="preserve"> </w:t>
      </w:r>
      <w:r w:rsidR="00E86A6A">
        <w:t>Transakcija je skup SQL naredbi takav da se ili izvršavaju sve naredbe iz skupa ili nijedna.</w:t>
      </w:r>
      <w:r w:rsidR="00F90BB2">
        <w:t xml:space="preserve"> Glavna svrha transakcija je da omoguće </w:t>
      </w:r>
      <w:r w:rsidR="00F90BB2" w:rsidRPr="00F90BB2">
        <w:t>da baza podataka osta</w:t>
      </w:r>
      <w:r w:rsidR="00FB42D5">
        <w:t>n</w:t>
      </w:r>
      <w:r w:rsidR="00F90BB2" w:rsidRPr="00F90BB2">
        <w:t>e konzistentna čak i u slučaju sistemskih grešaka, kada se izvršavanje prekine (u potpunosti ili delimično) i mnoge operacije nad bazom ostanu nedovršene ili sa nejasnim statusom</w:t>
      </w:r>
      <w:r w:rsidR="00F90BB2">
        <w:t>, kao i da</w:t>
      </w:r>
      <w:r w:rsidR="00F90BB2" w:rsidRPr="00F90BB2">
        <w:t xml:space="preserve"> omoguće izolaciju među programima koji istovremeno pristupaju bazi podataka</w:t>
      </w:r>
      <w:r w:rsidR="00F90BB2">
        <w:t xml:space="preserve"> [</w:t>
      </w:r>
      <w:r w:rsidR="00A1450D">
        <w:t>1</w:t>
      </w:r>
      <w:r w:rsidR="00F90BB2">
        <w:t>]</w:t>
      </w:r>
      <w:r w:rsidR="00F90BB2" w:rsidRPr="00F90BB2">
        <w:t>. Bez izolacije, rezultati programa mogu da budu pogrešni</w:t>
      </w:r>
      <w:r w:rsidR="00F90BB2">
        <w:t xml:space="preserve">. </w:t>
      </w:r>
      <w:r w:rsidR="00FE6C5E">
        <w:t xml:space="preserve">Postoji više nivoa izolacije transakcija i oni određuju ishod transakcije. </w:t>
      </w:r>
      <w:r w:rsidR="00F90BB2">
        <w:t xml:space="preserve">U cilju održanja konzistentnosti koristi se i mehanizam zaključavanja koji služi da spreči destruktivne interakcije. </w:t>
      </w:r>
      <w:r w:rsidR="00F90BB2" w:rsidRPr="00F90BB2">
        <w:t>Interakcije su destruktivne kada netačno ažuriraju podatke ili pogrešno promene osnovne strukture podataka, između transakcija koje pristupaju deljenim podacima</w:t>
      </w:r>
      <w:r w:rsidR="005640B7">
        <w:t xml:space="preserve"> </w:t>
      </w:r>
      <w:r w:rsidR="00F90BB2">
        <w:t>[</w:t>
      </w:r>
      <w:r w:rsidR="00A1450D">
        <w:t>2</w:t>
      </w:r>
      <w:r w:rsidR="00F90BB2">
        <w:t>].</w:t>
      </w:r>
      <w:r w:rsidR="00F90BB2" w:rsidRPr="00F90BB2">
        <w:t xml:space="preserve"> Brave</w:t>
      </w:r>
      <w:r w:rsidR="00F90BB2">
        <w:t xml:space="preserve"> (eng. </w:t>
      </w:r>
      <w:r w:rsidR="00F90BB2">
        <w:rPr>
          <w:i/>
          <w:iCs/>
        </w:rPr>
        <w:t>locks</w:t>
      </w:r>
      <w:r w:rsidR="008E6382">
        <w:t>)</w:t>
      </w:r>
      <w:r w:rsidR="00F90BB2" w:rsidRPr="00F90BB2">
        <w:t xml:space="preserve"> igraju presudnu ulogu u održavanju istovremenosti i </w:t>
      </w:r>
      <w:r w:rsidR="00F90BB2">
        <w:t>konzistentnosti</w:t>
      </w:r>
      <w:r w:rsidR="00F90BB2" w:rsidRPr="00F90BB2">
        <w:t xml:space="preserve"> baze podataka.</w:t>
      </w:r>
    </w:p>
    <w:p w14:paraId="76C6670B" w14:textId="68B17338" w:rsidR="00DF56F4" w:rsidRDefault="00DF56F4" w:rsidP="00DF56F4">
      <w:r>
        <w:tab/>
        <w:t>Oracle</w:t>
      </w:r>
      <w:r w:rsidRPr="00DF56F4">
        <w:t xml:space="preserve"> baza podataka j</w:t>
      </w:r>
      <w:r w:rsidR="00971AD2">
        <w:t>e</w:t>
      </w:r>
      <w:r w:rsidRPr="00DF56F4">
        <w:t xml:space="preserve"> </w:t>
      </w:r>
      <w:r w:rsidR="00971AD2">
        <w:t xml:space="preserve">relacioni </w:t>
      </w:r>
      <w:r w:rsidRPr="00DF56F4">
        <w:t xml:space="preserve">sistem </w:t>
      </w:r>
      <w:r w:rsidR="00971AD2">
        <w:t>za upravljanje</w:t>
      </w:r>
      <w:r w:rsidRPr="00DF56F4">
        <w:t xml:space="preserve"> bazama podataka</w:t>
      </w:r>
      <w:r w:rsidR="00971AD2">
        <w:t xml:space="preserve"> (eng. </w:t>
      </w:r>
      <w:r w:rsidR="00971AD2">
        <w:rPr>
          <w:i/>
          <w:iCs/>
        </w:rPr>
        <w:t>Database Managemnt System</w:t>
      </w:r>
      <w:r w:rsidR="00971AD2">
        <w:t xml:space="preserve">, </w:t>
      </w:r>
      <w:r w:rsidR="00971AD2">
        <w:rPr>
          <w:i/>
          <w:iCs/>
        </w:rPr>
        <w:t>DBMS</w:t>
      </w:r>
      <w:r w:rsidR="00971AD2">
        <w:t>)</w:t>
      </w:r>
      <w:r w:rsidRPr="00DF56F4">
        <w:t xml:space="preserve"> koji proizvodi i prodaje kompanija Oracle </w:t>
      </w:r>
      <w:r w:rsidR="00971AD2">
        <w:t>korporacija.</w:t>
      </w:r>
      <w:r w:rsidR="00A66F4C">
        <w:t xml:space="preserve"> Za demonstraciju primera kori</w:t>
      </w:r>
      <w:r w:rsidR="00A66F4C">
        <w:rPr>
          <w:lang w:val="sr-Latn-RS"/>
        </w:rPr>
        <w:t>šćena je verzija 19c.</w:t>
      </w:r>
      <w:r w:rsidR="00971AD2">
        <w:t xml:space="preserve"> </w:t>
      </w:r>
      <w:r w:rsidR="003F3CAE">
        <w:t>Transkacije u Oracle-u imaju ACID svojstva i njihove osobine, način u poglavlju 2</w:t>
      </w:r>
      <w:r w:rsidR="00422C28">
        <w:t xml:space="preserve">, a izolacija u poglavlju </w:t>
      </w:r>
      <w:r w:rsidR="0016576B">
        <w:t>3</w:t>
      </w:r>
      <w:r w:rsidR="00422C28">
        <w:t>.</w:t>
      </w:r>
      <w:r w:rsidR="00156F75">
        <w:t xml:space="preserve"> </w:t>
      </w:r>
      <w:r w:rsidR="003F3CAE">
        <w:t xml:space="preserve">Mehanizam zaključavanja i tipovi brava opisani su poglavlju </w:t>
      </w:r>
      <w:r w:rsidR="0016576B">
        <w:t>4</w:t>
      </w:r>
      <w:r w:rsidR="003F3CAE">
        <w:t xml:space="preserve">, zaključak je dat u poglavlju </w:t>
      </w:r>
      <w:r w:rsidR="0016576B">
        <w:t>5</w:t>
      </w:r>
      <w:r w:rsidR="003F3CAE">
        <w:t xml:space="preserve">, a spisak korišćene literature u poglavlju </w:t>
      </w:r>
      <w:r w:rsidR="0016576B">
        <w:t>6</w:t>
      </w:r>
      <w:r w:rsidR="003F3CAE">
        <w:t>.</w:t>
      </w:r>
    </w:p>
    <w:p w14:paraId="08B6AADD" w14:textId="77777777" w:rsidR="003F3CAE" w:rsidRPr="003F3CAE" w:rsidRDefault="003F3CAE" w:rsidP="00DF56F4">
      <w:pPr>
        <w:rPr>
          <w:lang w:val="sr-Latn-RS"/>
        </w:rPr>
      </w:pPr>
    </w:p>
    <w:p w14:paraId="2F1677B5" w14:textId="0BFB3A11" w:rsidR="00DF56F4" w:rsidRDefault="00DF56F4" w:rsidP="00DF56F4"/>
    <w:p w14:paraId="3FEF5373" w14:textId="5B61423C" w:rsidR="00DF56F4" w:rsidRDefault="00DF56F4" w:rsidP="00DF56F4"/>
    <w:p w14:paraId="3D36E15F" w14:textId="7D70D0BA" w:rsidR="00DF56F4" w:rsidRDefault="00DF56F4" w:rsidP="00DF56F4"/>
    <w:p w14:paraId="6C0459E4" w14:textId="7DF97670" w:rsidR="00DF56F4" w:rsidRDefault="00DF56F4" w:rsidP="00DF56F4"/>
    <w:p w14:paraId="66419534" w14:textId="7D05E918" w:rsidR="00DF56F4" w:rsidRDefault="00DF56F4" w:rsidP="00DF56F4"/>
    <w:p w14:paraId="66CC2B90" w14:textId="41B0183E" w:rsidR="00DF56F4" w:rsidRDefault="00DF56F4" w:rsidP="00DF56F4"/>
    <w:p w14:paraId="1B9ECFB4" w14:textId="3692E350" w:rsidR="00DF56F4" w:rsidRDefault="00DF56F4" w:rsidP="00DF56F4"/>
    <w:p w14:paraId="3C27535F" w14:textId="0BD2E732" w:rsidR="00DF56F4" w:rsidRDefault="003F3CAE" w:rsidP="003F3CAE">
      <w:pPr>
        <w:pStyle w:val="Heading1"/>
        <w:numPr>
          <w:ilvl w:val="0"/>
          <w:numId w:val="1"/>
        </w:numPr>
      </w:pPr>
      <w:bookmarkStart w:id="1" w:name="_Toc75727035"/>
      <w:r>
        <w:lastRenderedPageBreak/>
        <w:t>Transakcije u Oracle bazi podataka</w:t>
      </w:r>
      <w:bookmarkEnd w:id="1"/>
    </w:p>
    <w:p w14:paraId="38673C33" w14:textId="6B7D342F" w:rsidR="003F3CAE" w:rsidRDefault="003F3CAE" w:rsidP="003F3CAE"/>
    <w:p w14:paraId="09A44C38" w14:textId="1D5ED6D3" w:rsidR="00C82148" w:rsidRDefault="003F3CAE" w:rsidP="003F3CAE">
      <w:pPr>
        <w:rPr>
          <w:lang w:val="sr-Latn-RS"/>
        </w:rPr>
      </w:pPr>
      <w:r>
        <w:tab/>
      </w:r>
      <w:r w:rsidRPr="003F3CAE">
        <w:t>Transakcija je logična</w:t>
      </w:r>
      <w:r>
        <w:t xml:space="preserve"> i atomična </w:t>
      </w:r>
      <w:r w:rsidRPr="003F3CAE">
        <w:t xml:space="preserve">jedinica </w:t>
      </w:r>
      <w:r>
        <w:t>izvršenja</w:t>
      </w:r>
      <w:r w:rsidRPr="003F3CAE">
        <w:t xml:space="preserve"> koja sadrži jed</w:t>
      </w:r>
      <w:r>
        <w:t>nu</w:t>
      </w:r>
      <w:r w:rsidRPr="003F3CAE">
        <w:t xml:space="preserve"> ili više </w:t>
      </w:r>
      <w:r>
        <w:t>SQL</w:t>
      </w:r>
      <w:r w:rsidRPr="003F3CAE">
        <w:t xml:space="preserve"> </w:t>
      </w:r>
      <w:r>
        <w:t>naredbi</w:t>
      </w:r>
      <w:r w:rsidRPr="003F3CAE">
        <w:t xml:space="preserve">. Transakcija grupiše </w:t>
      </w:r>
      <w:r>
        <w:t>SQL</w:t>
      </w:r>
      <w:r w:rsidRPr="003F3CAE">
        <w:t xml:space="preserve"> </w:t>
      </w:r>
      <w:r>
        <w:t>naredbe</w:t>
      </w:r>
      <w:r w:rsidRPr="003F3CAE">
        <w:t xml:space="preserve"> tako da su ili sv</w:t>
      </w:r>
      <w:r>
        <w:t>e izvršene</w:t>
      </w:r>
      <w:r w:rsidR="00A1450D">
        <w:t xml:space="preserve"> i potvr</w:t>
      </w:r>
      <w:r w:rsidR="00A1450D">
        <w:rPr>
          <w:lang w:val="sr-Latn-RS"/>
        </w:rPr>
        <w:t>đene</w:t>
      </w:r>
      <w:r>
        <w:t xml:space="preserve"> (eng. </w:t>
      </w:r>
      <w:r w:rsidR="00C82148">
        <w:rPr>
          <w:i/>
          <w:iCs/>
        </w:rPr>
        <w:t>committed</w:t>
      </w:r>
      <w:r>
        <w:t>)</w:t>
      </w:r>
      <w:r w:rsidRPr="003F3CAE">
        <w:t>, što znači da su primenjen</w:t>
      </w:r>
      <w:r>
        <w:t>e</w:t>
      </w:r>
      <w:r w:rsidRPr="003F3CAE">
        <w:t xml:space="preserve"> na bazu podataka ili </w:t>
      </w:r>
      <w:r w:rsidR="00A1450D">
        <w:t xml:space="preserve">poništene </w:t>
      </w:r>
      <w:r>
        <w:t xml:space="preserve">(eng. </w:t>
      </w:r>
      <w:r>
        <w:rPr>
          <w:i/>
          <w:iCs/>
        </w:rPr>
        <w:t>rollback</w:t>
      </w:r>
      <w:r>
        <w:t>)</w:t>
      </w:r>
      <w:r w:rsidRPr="003F3CAE">
        <w:t xml:space="preserve">, </w:t>
      </w:r>
      <w:r w:rsidR="00D83274">
        <w:t xml:space="preserve">odnosno </w:t>
      </w:r>
      <w:r w:rsidRPr="003F3CAE">
        <w:t>opozvan</w:t>
      </w:r>
      <w:r>
        <w:t>e</w:t>
      </w:r>
      <w:r w:rsidRPr="003F3CAE">
        <w:t xml:space="preserve"> iz baze podataka. </w:t>
      </w:r>
      <w:r>
        <w:t>Svaka transakcija u Oracle bazi podataka označena je jedinstvenim identifikatorom (</w:t>
      </w:r>
      <w:r>
        <w:rPr>
          <w:i/>
          <w:iCs/>
        </w:rPr>
        <w:t>transaction ID</w:t>
      </w:r>
      <w:r>
        <w:t>) [</w:t>
      </w:r>
      <w:r w:rsidR="00A1450D">
        <w:t>2</w:t>
      </w:r>
      <w:r>
        <w:t xml:space="preserve">]. </w:t>
      </w:r>
      <w:r w:rsidR="00B27B2D">
        <w:rPr>
          <w:lang w:val="sr-Latn-RS"/>
        </w:rPr>
        <w:t xml:space="preserve">Kao što je već rečeno, Oracle transakcije </w:t>
      </w:r>
      <w:r w:rsidR="00C82148">
        <w:rPr>
          <w:lang w:val="sr-Latn-RS"/>
        </w:rPr>
        <w:t>imaju</w:t>
      </w:r>
      <w:r w:rsidR="00B27B2D">
        <w:rPr>
          <w:lang w:val="sr-Latn-RS"/>
        </w:rPr>
        <w:t xml:space="preserve"> ACID svojstva</w:t>
      </w:r>
      <w:r w:rsidR="00C82148">
        <w:rPr>
          <w:lang w:val="sr-Latn-RS"/>
        </w:rPr>
        <w:t>:</w:t>
      </w:r>
    </w:p>
    <w:p w14:paraId="0D0632B2" w14:textId="2B36F602" w:rsidR="00C82148" w:rsidRDefault="00C82148" w:rsidP="00C82148">
      <w:pPr>
        <w:pStyle w:val="ListParagraph"/>
        <w:numPr>
          <w:ilvl w:val="0"/>
          <w:numId w:val="3"/>
        </w:numPr>
        <w:rPr>
          <w:lang w:val="sr-Latn-RS"/>
        </w:rPr>
      </w:pPr>
      <w:r>
        <w:rPr>
          <w:lang w:val="sr-Latn-RS"/>
        </w:rPr>
        <w:t xml:space="preserve">atomičnost (eng. </w:t>
      </w:r>
      <w:r>
        <w:rPr>
          <w:i/>
          <w:iCs/>
          <w:lang w:val="sr-Latn-RS"/>
        </w:rPr>
        <w:t>Atomicity</w:t>
      </w:r>
      <w:r>
        <w:rPr>
          <w:lang w:val="sr-Latn-RS"/>
        </w:rPr>
        <w:t xml:space="preserve">) – </w:t>
      </w:r>
      <w:r w:rsidRPr="00C82148">
        <w:rPr>
          <w:lang w:val="sr-Latn-RS"/>
        </w:rPr>
        <w:t>S</w:t>
      </w:r>
      <w:r>
        <w:rPr>
          <w:lang w:val="sr-Latn-RS"/>
        </w:rPr>
        <w:t xml:space="preserve">ve naredbe u </w:t>
      </w:r>
      <w:r w:rsidRPr="00C82148">
        <w:rPr>
          <w:lang w:val="sr-Latn-RS"/>
        </w:rPr>
        <w:t>transakcij</w:t>
      </w:r>
      <w:r>
        <w:rPr>
          <w:lang w:val="sr-Latn-RS"/>
        </w:rPr>
        <w:t>i</w:t>
      </w:r>
      <w:r w:rsidRPr="00C82148">
        <w:rPr>
          <w:lang w:val="sr-Latn-RS"/>
        </w:rPr>
        <w:t xml:space="preserve"> se izvršavaju ili </w:t>
      </w:r>
      <w:r>
        <w:rPr>
          <w:lang w:val="sr-Latn-RS"/>
        </w:rPr>
        <w:t xml:space="preserve">se ne izvršava </w:t>
      </w:r>
      <w:r w:rsidRPr="00C82148">
        <w:rPr>
          <w:lang w:val="sr-Latn-RS"/>
        </w:rPr>
        <w:t>nijedn</w:t>
      </w:r>
      <w:r>
        <w:rPr>
          <w:lang w:val="sr-Latn-RS"/>
        </w:rPr>
        <w:t>a</w:t>
      </w:r>
      <w:r w:rsidRPr="00C82148">
        <w:rPr>
          <w:lang w:val="sr-Latn-RS"/>
        </w:rPr>
        <w:t xml:space="preserve">. Nema delimičnih transakcija. Na primer, ako transakcija </w:t>
      </w:r>
      <w:r>
        <w:rPr>
          <w:lang w:val="sr-Latn-RS"/>
        </w:rPr>
        <w:t>treba da ažurira 200 vrsti</w:t>
      </w:r>
      <w:r w:rsidRPr="00C82148">
        <w:rPr>
          <w:lang w:val="sr-Latn-RS"/>
        </w:rPr>
        <w:t xml:space="preserve">, ali sistem </w:t>
      </w:r>
      <w:r>
        <w:rPr>
          <w:lang w:val="sr-Latn-RS"/>
        </w:rPr>
        <w:t>otkaže</w:t>
      </w:r>
      <w:r w:rsidRPr="00C82148">
        <w:rPr>
          <w:lang w:val="sr-Latn-RS"/>
        </w:rPr>
        <w:t xml:space="preserve"> nakon </w:t>
      </w:r>
      <w:r>
        <w:rPr>
          <w:lang w:val="sr-Latn-RS"/>
        </w:rPr>
        <w:t>150</w:t>
      </w:r>
      <w:r w:rsidRPr="00C82148">
        <w:rPr>
          <w:lang w:val="sr-Latn-RS"/>
        </w:rPr>
        <w:t xml:space="preserve"> ažuriranja, tada baza podataka </w:t>
      </w:r>
      <w:r w:rsidR="00A1450D">
        <w:rPr>
          <w:lang w:val="sr-Latn-RS"/>
        </w:rPr>
        <w:t>poništava</w:t>
      </w:r>
      <w:r w:rsidRPr="00C82148">
        <w:rPr>
          <w:lang w:val="sr-Latn-RS"/>
        </w:rPr>
        <w:t xml:space="preserve"> promene u ovih </w:t>
      </w:r>
      <w:r>
        <w:rPr>
          <w:lang w:val="sr-Latn-RS"/>
        </w:rPr>
        <w:t>150</w:t>
      </w:r>
      <w:r w:rsidRPr="00C82148">
        <w:rPr>
          <w:lang w:val="sr-Latn-RS"/>
        </w:rPr>
        <w:t xml:space="preserve"> </w:t>
      </w:r>
      <w:r>
        <w:rPr>
          <w:lang w:val="sr-Latn-RS"/>
        </w:rPr>
        <w:t>vrsti</w:t>
      </w:r>
      <w:r w:rsidR="00A1450D">
        <w:rPr>
          <w:lang w:val="sr-Latn-RS"/>
        </w:rPr>
        <w:t xml:space="preserve"> (vraća prethodno stanje)</w:t>
      </w:r>
      <w:r w:rsidRPr="00C82148">
        <w:rPr>
          <w:lang w:val="sr-Latn-RS"/>
        </w:rPr>
        <w:t>.</w:t>
      </w:r>
    </w:p>
    <w:p w14:paraId="3D47F01A" w14:textId="02622929" w:rsidR="003F3CAE" w:rsidRDefault="00C82148" w:rsidP="00C82148">
      <w:pPr>
        <w:pStyle w:val="ListParagraph"/>
        <w:numPr>
          <w:ilvl w:val="0"/>
          <w:numId w:val="3"/>
        </w:numPr>
        <w:rPr>
          <w:lang w:val="sr-Latn-RS"/>
        </w:rPr>
      </w:pPr>
      <w:r>
        <w:rPr>
          <w:lang w:val="sr-Latn-RS"/>
        </w:rPr>
        <w:t xml:space="preserve">konzistentnost (eng. </w:t>
      </w:r>
      <w:r>
        <w:rPr>
          <w:i/>
          <w:iCs/>
          <w:lang w:val="sr-Latn-RS"/>
        </w:rPr>
        <w:t>Consistency</w:t>
      </w:r>
      <w:r>
        <w:rPr>
          <w:lang w:val="sr-Latn-RS"/>
        </w:rPr>
        <w:t xml:space="preserve">) - </w:t>
      </w:r>
      <w:r w:rsidRPr="00C82148">
        <w:rPr>
          <w:lang w:val="sr-Latn-RS"/>
        </w:rPr>
        <w:t xml:space="preserve">Transakcija </w:t>
      </w:r>
      <w:r>
        <w:rPr>
          <w:lang w:val="sr-Latn-RS"/>
        </w:rPr>
        <w:t>prevodi</w:t>
      </w:r>
      <w:r w:rsidRPr="00C82148">
        <w:rPr>
          <w:lang w:val="sr-Latn-RS"/>
        </w:rPr>
        <w:t xml:space="preserve"> bazu podataka iz jednog </w:t>
      </w:r>
      <w:r>
        <w:rPr>
          <w:lang w:val="sr-Latn-RS"/>
        </w:rPr>
        <w:t>konzistentnog</w:t>
      </w:r>
      <w:r w:rsidRPr="00C82148">
        <w:rPr>
          <w:lang w:val="sr-Latn-RS"/>
        </w:rPr>
        <w:t xml:space="preserve"> stanja u drugo. Na primer, u bankarskoj transakciji kojom se tereti štedni račun i kreditira tekući račun, neuspeh ne sme prouzrokovati da baza podataka kreditira samo jedan račun, </w:t>
      </w:r>
      <w:r w:rsidR="004A39EF">
        <w:rPr>
          <w:lang w:val="sr-Latn-RS"/>
        </w:rPr>
        <w:t>jer</w:t>
      </w:r>
      <w:r w:rsidRPr="00C82148">
        <w:rPr>
          <w:lang w:val="sr-Latn-RS"/>
        </w:rPr>
        <w:t xml:space="preserve"> bi </w:t>
      </w:r>
      <w:r w:rsidR="004A39EF">
        <w:rPr>
          <w:lang w:val="sr-Latn-RS"/>
        </w:rPr>
        <w:t xml:space="preserve">to </w:t>
      </w:r>
      <w:r w:rsidRPr="00C82148">
        <w:rPr>
          <w:lang w:val="sr-Latn-RS"/>
        </w:rPr>
        <w:t xml:space="preserve">dovelo do </w:t>
      </w:r>
      <w:r>
        <w:rPr>
          <w:lang w:val="sr-Latn-RS"/>
        </w:rPr>
        <w:t>nekonzistentnih</w:t>
      </w:r>
      <w:r w:rsidRPr="00C82148">
        <w:rPr>
          <w:lang w:val="sr-Latn-RS"/>
        </w:rPr>
        <w:t xml:space="preserve"> podataka.</w:t>
      </w:r>
      <w:r>
        <w:rPr>
          <w:lang w:val="sr-Latn-RS"/>
        </w:rPr>
        <w:t xml:space="preserve"> </w:t>
      </w:r>
    </w:p>
    <w:p w14:paraId="77F5F16E" w14:textId="356AFA9B" w:rsidR="00C82148" w:rsidRDefault="00C82148" w:rsidP="00C82148">
      <w:pPr>
        <w:pStyle w:val="ListParagraph"/>
        <w:numPr>
          <w:ilvl w:val="0"/>
          <w:numId w:val="3"/>
        </w:numPr>
        <w:rPr>
          <w:lang w:val="sr-Latn-RS"/>
        </w:rPr>
      </w:pPr>
      <w:r>
        <w:rPr>
          <w:lang w:val="sr-Latn-RS"/>
        </w:rPr>
        <w:t xml:space="preserve">izolacija (eng. </w:t>
      </w:r>
      <w:r>
        <w:rPr>
          <w:i/>
          <w:iCs/>
          <w:lang w:val="sr-Latn-RS"/>
        </w:rPr>
        <w:t>Isolation</w:t>
      </w:r>
      <w:r>
        <w:rPr>
          <w:lang w:val="sr-Latn-RS"/>
        </w:rPr>
        <w:t xml:space="preserve">) - </w:t>
      </w:r>
      <w:r w:rsidRPr="00C82148">
        <w:rPr>
          <w:lang w:val="sr-Latn-RS"/>
        </w:rPr>
        <w:t xml:space="preserve">Učinak transakcije nije vidljiv drugim transakcijama dok se transakcija ne izvrši. Na primer, jedan korisnik koji ažurira tabelu </w:t>
      </w:r>
      <w:r>
        <w:rPr>
          <w:i/>
          <w:iCs/>
          <w:lang w:val="sr-Latn-RS"/>
        </w:rPr>
        <w:t>zaposleni</w:t>
      </w:r>
      <w:r w:rsidRPr="00C82148">
        <w:rPr>
          <w:lang w:val="sr-Latn-RS"/>
        </w:rPr>
        <w:t xml:space="preserve"> ne vidi </w:t>
      </w:r>
      <w:r w:rsidR="007662D9">
        <w:rPr>
          <w:lang w:val="sr-Latn-RS"/>
        </w:rPr>
        <w:t>nepotvrđene</w:t>
      </w:r>
      <w:r>
        <w:rPr>
          <w:lang w:val="sr-Latn-RS"/>
        </w:rPr>
        <w:t xml:space="preserve"> (eng. </w:t>
      </w:r>
      <w:r>
        <w:rPr>
          <w:i/>
          <w:iCs/>
          <w:lang w:val="sr-Latn-RS"/>
        </w:rPr>
        <w:t>uncommitted</w:t>
      </w:r>
      <w:r>
        <w:rPr>
          <w:lang w:val="sr-Latn-RS"/>
        </w:rPr>
        <w:t>)</w:t>
      </w:r>
      <w:r w:rsidRPr="00C82148">
        <w:rPr>
          <w:lang w:val="sr-Latn-RS"/>
        </w:rPr>
        <w:t xml:space="preserve"> promene zaposlenih koje je istovremeno napravio drugi korisnik. Stoga se korisnicima čini kao da se transakcije izvršavaju serijski.</w:t>
      </w:r>
    </w:p>
    <w:p w14:paraId="48592431" w14:textId="189D5405" w:rsidR="00C82148" w:rsidRPr="003E5073" w:rsidRDefault="00C82148" w:rsidP="00C82148">
      <w:pPr>
        <w:pStyle w:val="ListParagraph"/>
        <w:numPr>
          <w:ilvl w:val="0"/>
          <w:numId w:val="3"/>
        </w:numPr>
        <w:rPr>
          <w:lang w:val="sr-Latn-RS"/>
        </w:rPr>
      </w:pPr>
      <w:r>
        <w:rPr>
          <w:lang w:val="sr-Latn-RS"/>
        </w:rPr>
        <w:t xml:space="preserve">trajnost (eng. </w:t>
      </w:r>
      <w:r>
        <w:rPr>
          <w:i/>
          <w:iCs/>
          <w:lang w:val="sr-Latn-RS"/>
        </w:rPr>
        <w:t>Durability</w:t>
      </w:r>
      <w:r>
        <w:rPr>
          <w:lang w:val="sr-Latn-RS"/>
        </w:rPr>
        <w:t xml:space="preserve">) - </w:t>
      </w:r>
      <w:r w:rsidRPr="00C82148">
        <w:rPr>
          <w:lang w:val="sr-Latn-RS"/>
        </w:rPr>
        <w:t>Promene izvršene transakcij</w:t>
      </w:r>
      <w:r>
        <w:rPr>
          <w:lang w:val="sr-Latn-RS"/>
        </w:rPr>
        <w:t>om</w:t>
      </w:r>
      <w:r w:rsidRPr="00C82148">
        <w:rPr>
          <w:lang w:val="sr-Latn-RS"/>
        </w:rPr>
        <w:t xml:space="preserve"> su trajne. Po završetku transakcije, baza podataka kroz svoje mehanizme oporavka osigurava da se promene iz transakcije neće izgubiti</w:t>
      </w:r>
      <w:r>
        <w:rPr>
          <w:lang w:val="sr-Latn-RS"/>
        </w:rPr>
        <w:t xml:space="preserve">. </w:t>
      </w:r>
    </w:p>
    <w:p w14:paraId="730D2CDD" w14:textId="191074B9" w:rsidR="003E5073" w:rsidRPr="000531F0" w:rsidRDefault="003E5073" w:rsidP="003E5073">
      <w:pPr>
        <w:ind w:left="60"/>
      </w:pPr>
      <w:r>
        <w:rPr>
          <w:lang w:val="sr-Latn-RS"/>
        </w:rPr>
        <w:tab/>
      </w:r>
      <w:r w:rsidR="008B1CF8">
        <w:rPr>
          <w:lang w:val="sr-Latn-RS"/>
        </w:rPr>
        <w:t xml:space="preserve">Transakcija može da bude skup jedne ili više naredbi za manipulaciju podacima (eng. </w:t>
      </w:r>
      <w:r w:rsidR="008B1CF8">
        <w:rPr>
          <w:i/>
          <w:iCs/>
          <w:lang w:val="sr-Latn-RS"/>
        </w:rPr>
        <w:t>Data Manipulation Language</w:t>
      </w:r>
      <w:r w:rsidR="008B1CF8">
        <w:rPr>
          <w:lang w:val="sr-Latn-RS"/>
        </w:rPr>
        <w:t xml:space="preserve">, </w:t>
      </w:r>
      <w:r w:rsidR="008B1CF8">
        <w:rPr>
          <w:i/>
          <w:iCs/>
          <w:lang w:val="sr-Latn-RS"/>
        </w:rPr>
        <w:t>DML</w:t>
      </w:r>
      <w:r w:rsidR="008B1CF8">
        <w:rPr>
          <w:lang w:val="sr-Latn-RS"/>
        </w:rPr>
        <w:t xml:space="preserve">) koje zajedno predstavljaju atomičnu promenu nad bazom podataka,  ili jedna naredba za definisanje struktura podataka (eng. </w:t>
      </w:r>
      <w:r w:rsidR="008B1CF8">
        <w:rPr>
          <w:i/>
          <w:iCs/>
          <w:lang w:val="sr-Latn-RS"/>
        </w:rPr>
        <w:t>Data Definition Language</w:t>
      </w:r>
      <w:r w:rsidR="008B1CF8">
        <w:rPr>
          <w:lang w:val="sr-Latn-RS"/>
        </w:rPr>
        <w:t xml:space="preserve">, </w:t>
      </w:r>
      <w:r w:rsidR="008B1CF8">
        <w:rPr>
          <w:i/>
          <w:iCs/>
          <w:lang w:val="sr-Latn-RS"/>
        </w:rPr>
        <w:t>DDL</w:t>
      </w:r>
      <w:r w:rsidR="008B1CF8">
        <w:rPr>
          <w:lang w:val="sr-Latn-RS"/>
        </w:rPr>
        <w:t xml:space="preserve">). Sve transakcije imaju svoj početak i kraj. U Oracle-u nema potrebe za eksplicitnim definisanjem početka transakcije korišćenjem naredbe </w:t>
      </w:r>
      <w:r w:rsidR="008B1CF8">
        <w:rPr>
          <w:i/>
          <w:iCs/>
          <w:lang w:val="sr-Latn-RS"/>
        </w:rPr>
        <w:t>SET TRANSACTION</w:t>
      </w:r>
      <w:r w:rsidR="008B1CF8">
        <w:rPr>
          <w:lang w:val="sr-Latn-RS"/>
        </w:rPr>
        <w:t xml:space="preserve">, već transakcija implicitno započinje kad se naiđe na prvu izvršnu naredbu (eng. </w:t>
      </w:r>
      <w:r w:rsidR="008B1CF8">
        <w:rPr>
          <w:i/>
          <w:iCs/>
          <w:lang w:val="sr-Latn-RS"/>
        </w:rPr>
        <w:t>executable</w:t>
      </w:r>
      <w:r w:rsidR="008B1CF8">
        <w:rPr>
          <w:lang w:val="sr-Latn-RS"/>
        </w:rPr>
        <w:t xml:space="preserve">). Izvršna naredba je SQL naredba koja poziva bazu podataka, uključujući DML, DDL i </w:t>
      </w:r>
      <w:r w:rsidR="008B1CF8">
        <w:rPr>
          <w:i/>
          <w:iCs/>
          <w:lang w:val="sr-Latn-RS"/>
        </w:rPr>
        <w:t xml:space="preserve">SET TRANSACTION </w:t>
      </w:r>
      <w:r w:rsidR="008B1CF8">
        <w:rPr>
          <w:lang w:val="sr-Latn-RS"/>
        </w:rPr>
        <w:t xml:space="preserve">naredbe </w:t>
      </w:r>
      <w:r w:rsidR="008B1CF8">
        <w:t>[2]</w:t>
      </w:r>
      <w:r w:rsidR="008B1CF8">
        <w:rPr>
          <w:lang w:val="sr-Latn-RS"/>
        </w:rPr>
        <w:t xml:space="preserve">. Informacije o transakcijama vidljive su iz </w:t>
      </w:r>
      <w:r w:rsidR="00FE7826">
        <w:rPr>
          <w:lang w:val="sr-Latn-RS"/>
        </w:rPr>
        <w:t>pogleda</w:t>
      </w:r>
      <w:r w:rsidR="008B1CF8">
        <w:rPr>
          <w:lang w:val="sr-Latn-RS"/>
        </w:rPr>
        <w:t xml:space="preserve"> </w:t>
      </w:r>
      <w:r w:rsidR="008B1CF8">
        <w:rPr>
          <w:i/>
          <w:iCs/>
          <w:lang w:val="sr-Latn-RS"/>
        </w:rPr>
        <w:t xml:space="preserve">V$TRANSACTION </w:t>
      </w:r>
      <w:r w:rsidR="008B1CF8">
        <w:rPr>
          <w:lang w:val="sr-Latn-RS"/>
        </w:rPr>
        <w:t xml:space="preserve">koja sadrži listu svih aktivnih transakcija i njihovih atributa </w:t>
      </w:r>
      <w:r w:rsidR="008B1CF8">
        <w:t>[</w:t>
      </w:r>
      <w:r w:rsidR="00092BE0">
        <w:t>3</w:t>
      </w:r>
      <w:r w:rsidR="008B1CF8">
        <w:t xml:space="preserve">]. Pogodno je dati ime transakciji kako bi ona bila uočljivija prilikom izlistavanja sadržaja </w:t>
      </w:r>
      <w:r w:rsidR="008B1CF8">
        <w:rPr>
          <w:i/>
          <w:iCs/>
        </w:rPr>
        <w:t>V$TRANSACTION</w:t>
      </w:r>
      <w:r w:rsidR="008B1CF8">
        <w:t>. Zadavanjem imena transakciji olakšava se praćenje njenog izvršenja, što je značajno kod dugih transakcija, a moguće je pretraživanje logova kako bi se našla određena transakcija.</w:t>
      </w:r>
      <w:r w:rsidR="00092BE0">
        <w:t xml:space="preserve"> Na slici 1 dat je primer na kom se vidi da se nakon i</w:t>
      </w:r>
      <w:r w:rsidR="00092BE0">
        <w:rPr>
          <w:lang w:val="sr-Latn-RS"/>
        </w:rPr>
        <w:t xml:space="preserve">zvršenja </w:t>
      </w:r>
      <w:r w:rsidR="00092BE0">
        <w:rPr>
          <w:i/>
          <w:iCs/>
          <w:lang w:val="sr-Latn-RS"/>
        </w:rPr>
        <w:t xml:space="preserve">UPDATE </w:t>
      </w:r>
      <w:r w:rsidR="00092BE0">
        <w:rPr>
          <w:lang w:val="sr-Latn-RS"/>
        </w:rPr>
        <w:t xml:space="preserve">naredbe u </w:t>
      </w:r>
      <w:r w:rsidR="00FE7826">
        <w:rPr>
          <w:lang w:val="sr-Latn-RS"/>
        </w:rPr>
        <w:t>pogledu</w:t>
      </w:r>
      <w:r w:rsidR="00092BE0">
        <w:rPr>
          <w:lang w:val="sr-Latn-RS"/>
        </w:rPr>
        <w:t xml:space="preserve"> </w:t>
      </w:r>
      <w:r w:rsidR="00092BE0">
        <w:rPr>
          <w:i/>
          <w:iCs/>
          <w:lang w:val="sr-Latn-RS"/>
        </w:rPr>
        <w:t xml:space="preserve">V$TRANSACTION </w:t>
      </w:r>
      <w:r w:rsidR="00092BE0">
        <w:rPr>
          <w:lang w:val="sr-Latn-RS"/>
        </w:rPr>
        <w:t>nalazi jedna aktivna transakcija.</w:t>
      </w:r>
      <w:r w:rsidR="000531F0">
        <w:rPr>
          <w:lang w:val="sr-Latn-RS"/>
        </w:rPr>
        <w:t xml:space="preserve"> Aktivna transakcija je transakcija koja je započela sa izvršenjem, ali još nije potvrđena ili poništena </w:t>
      </w:r>
      <w:r w:rsidR="000531F0">
        <w:t>[2].</w:t>
      </w:r>
    </w:p>
    <w:p w14:paraId="3826ECA5" w14:textId="77777777" w:rsidR="000531F0" w:rsidRDefault="00092BE0" w:rsidP="000531F0">
      <w:pPr>
        <w:keepNext/>
        <w:ind w:left="60"/>
        <w:jc w:val="center"/>
      </w:pPr>
      <w:r>
        <w:rPr>
          <w:noProof/>
          <w:lang w:val="sr-Latn-RS"/>
        </w:rPr>
        <w:lastRenderedPageBreak/>
        <w:drawing>
          <wp:inline distT="0" distB="0" distL="0" distR="0" wp14:anchorId="7B4F019F" wp14:editId="3BB57736">
            <wp:extent cx="5730240" cy="15621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1562100"/>
                    </a:xfrm>
                    <a:prstGeom prst="rect">
                      <a:avLst/>
                    </a:prstGeom>
                    <a:noFill/>
                    <a:ln>
                      <a:noFill/>
                    </a:ln>
                  </pic:spPr>
                </pic:pic>
              </a:graphicData>
            </a:graphic>
          </wp:inline>
        </w:drawing>
      </w:r>
    </w:p>
    <w:p w14:paraId="48514537" w14:textId="0499EE1B" w:rsidR="000531F0" w:rsidRDefault="000531F0" w:rsidP="000531F0">
      <w:pPr>
        <w:pStyle w:val="Caption"/>
        <w:jc w:val="center"/>
      </w:pPr>
      <w:r>
        <w:t xml:space="preserve">Slika </w:t>
      </w:r>
      <w:fldSimple w:instr=" SEQ Slika \* ARABIC ">
        <w:r w:rsidR="00EB6752">
          <w:rPr>
            <w:noProof/>
          </w:rPr>
          <w:t>1</w:t>
        </w:r>
      </w:fldSimple>
      <w:r>
        <w:t>: V$TRANSACTION</w:t>
      </w:r>
    </w:p>
    <w:p w14:paraId="7FD36153" w14:textId="47FFB747" w:rsidR="001D172F" w:rsidRDefault="001D172F" w:rsidP="003E5073">
      <w:pPr>
        <w:ind w:left="60"/>
        <w:rPr>
          <w:lang w:val="sr-Latn-RS"/>
        </w:rPr>
      </w:pPr>
      <w:r>
        <w:rPr>
          <w:lang w:val="sr-Latn-RS"/>
        </w:rPr>
        <w:t>Transkacija može da se završi pod različitim okolnostima</w:t>
      </w:r>
      <w:r w:rsidR="00266BDC">
        <w:rPr>
          <w:lang w:val="sr-Latn-RS"/>
        </w:rPr>
        <w:t>:</w:t>
      </w:r>
    </w:p>
    <w:p w14:paraId="06482502" w14:textId="4BE3F778" w:rsidR="00266BDC" w:rsidRDefault="00266BDC" w:rsidP="00266BDC">
      <w:pPr>
        <w:pStyle w:val="ListParagraph"/>
        <w:numPr>
          <w:ilvl w:val="0"/>
          <w:numId w:val="4"/>
        </w:numPr>
        <w:rPr>
          <w:lang w:val="sr-Latn-RS"/>
        </w:rPr>
      </w:pPr>
      <w:r>
        <w:rPr>
          <w:lang w:val="sr-Latn-RS"/>
        </w:rPr>
        <w:t xml:space="preserve">korisnik pozove </w:t>
      </w:r>
      <w:r>
        <w:rPr>
          <w:i/>
          <w:iCs/>
          <w:lang w:val="sr-Latn-RS"/>
        </w:rPr>
        <w:t xml:space="preserve">COMMIT </w:t>
      </w:r>
      <w:r>
        <w:rPr>
          <w:lang w:val="sr-Latn-RS"/>
        </w:rPr>
        <w:t xml:space="preserve">ili </w:t>
      </w:r>
      <w:r>
        <w:rPr>
          <w:i/>
          <w:iCs/>
          <w:lang w:val="sr-Latn-RS"/>
        </w:rPr>
        <w:t xml:space="preserve">ROLLBACK </w:t>
      </w:r>
      <w:r>
        <w:rPr>
          <w:lang w:val="sr-Latn-RS"/>
        </w:rPr>
        <w:t xml:space="preserve">naredbu bez </w:t>
      </w:r>
      <w:r>
        <w:rPr>
          <w:i/>
          <w:iCs/>
          <w:lang w:val="sr-Latn-RS"/>
        </w:rPr>
        <w:t xml:space="preserve">SAVEPOINT </w:t>
      </w:r>
      <w:r>
        <w:rPr>
          <w:lang w:val="sr-Latn-RS"/>
        </w:rPr>
        <w:t>naredbe;</w:t>
      </w:r>
    </w:p>
    <w:p w14:paraId="03998952" w14:textId="09588E8D" w:rsidR="00266BDC" w:rsidRDefault="00266BDC" w:rsidP="00266BDC">
      <w:pPr>
        <w:pStyle w:val="ListParagraph"/>
        <w:numPr>
          <w:ilvl w:val="0"/>
          <w:numId w:val="4"/>
        </w:numPr>
        <w:rPr>
          <w:lang w:val="sr-Latn-RS"/>
        </w:rPr>
      </w:pPr>
      <w:r>
        <w:rPr>
          <w:lang w:val="sr-Latn-RS"/>
        </w:rPr>
        <w:t>korisnik pozove neku DDL naredbu (</w:t>
      </w:r>
      <w:r>
        <w:rPr>
          <w:i/>
          <w:iCs/>
          <w:lang w:val="sr-Latn-RS"/>
        </w:rPr>
        <w:t>CREATE</w:t>
      </w:r>
      <w:r>
        <w:rPr>
          <w:lang w:val="sr-Latn-RS"/>
        </w:rPr>
        <w:t xml:space="preserve">, </w:t>
      </w:r>
      <w:r>
        <w:rPr>
          <w:i/>
          <w:iCs/>
          <w:lang w:val="sr-Latn-RS"/>
        </w:rPr>
        <w:t>RENAME</w:t>
      </w:r>
      <w:r>
        <w:rPr>
          <w:lang w:val="sr-Latn-RS"/>
        </w:rPr>
        <w:t xml:space="preserve">, </w:t>
      </w:r>
      <w:r>
        <w:rPr>
          <w:i/>
          <w:iCs/>
          <w:lang w:val="sr-Latn-RS"/>
        </w:rPr>
        <w:t>DROP</w:t>
      </w:r>
      <w:r>
        <w:rPr>
          <w:lang w:val="sr-Latn-RS"/>
        </w:rPr>
        <w:t xml:space="preserve">, </w:t>
      </w:r>
      <w:r>
        <w:rPr>
          <w:i/>
          <w:iCs/>
          <w:lang w:val="sr-Latn-RS"/>
        </w:rPr>
        <w:t>ALTER</w:t>
      </w:r>
      <w:r>
        <w:rPr>
          <w:lang w:val="sr-Latn-RS"/>
        </w:rPr>
        <w:t>);</w:t>
      </w:r>
    </w:p>
    <w:p w14:paraId="539ACE84" w14:textId="5FCAD2C7" w:rsidR="00266BDC" w:rsidRDefault="00266BDC" w:rsidP="00266BDC">
      <w:pPr>
        <w:pStyle w:val="ListParagraph"/>
        <w:numPr>
          <w:ilvl w:val="0"/>
          <w:numId w:val="4"/>
        </w:numPr>
        <w:rPr>
          <w:lang w:val="sr-Latn-RS"/>
        </w:rPr>
      </w:pPr>
      <w:r>
        <w:rPr>
          <w:lang w:val="sr-Latn-RS"/>
        </w:rPr>
        <w:t>k</w:t>
      </w:r>
      <w:r w:rsidRPr="00266BDC">
        <w:rPr>
          <w:lang w:val="sr-Latn-RS"/>
        </w:rPr>
        <w:t xml:space="preserve">orisnik normalno </w:t>
      </w:r>
      <w:r>
        <w:rPr>
          <w:lang w:val="sr-Latn-RS"/>
        </w:rPr>
        <w:t>izađe</w:t>
      </w:r>
      <w:r w:rsidRPr="00266BDC">
        <w:rPr>
          <w:lang w:val="sr-Latn-RS"/>
        </w:rPr>
        <w:t xml:space="preserve"> iz</w:t>
      </w:r>
      <w:r>
        <w:rPr>
          <w:lang w:val="sr-Latn-RS"/>
        </w:rPr>
        <w:t xml:space="preserve"> Oracle</w:t>
      </w:r>
      <w:r w:rsidRPr="00266BDC">
        <w:rPr>
          <w:lang w:val="sr-Latn-RS"/>
        </w:rPr>
        <w:t xml:space="preserve"> uslužnih programa i alata, što dovodi do toga da je trenutna transakcija implicitno </w:t>
      </w:r>
      <w:r w:rsidR="000531F0">
        <w:rPr>
          <w:lang w:val="sr-Latn-RS"/>
        </w:rPr>
        <w:t>potvrđema</w:t>
      </w:r>
      <w:r>
        <w:rPr>
          <w:lang w:val="sr-Latn-RS"/>
        </w:rPr>
        <w:t xml:space="preserve"> (</w:t>
      </w:r>
      <w:r>
        <w:rPr>
          <w:i/>
          <w:iCs/>
          <w:lang w:val="sr-Latn-RS"/>
        </w:rPr>
        <w:t>committ</w:t>
      </w:r>
      <w:r w:rsidR="000531F0">
        <w:rPr>
          <w:lang w:val="sr-Latn-RS"/>
        </w:rPr>
        <w:t>-ovana</w:t>
      </w:r>
      <w:r>
        <w:rPr>
          <w:lang w:val="sr-Latn-RS"/>
        </w:rPr>
        <w:t>)</w:t>
      </w:r>
      <w:r w:rsidRPr="00266BDC">
        <w:rPr>
          <w:lang w:val="sr-Latn-RS"/>
        </w:rPr>
        <w:t xml:space="preserve">. Ponašanje </w:t>
      </w:r>
      <w:r w:rsidR="000531F0">
        <w:rPr>
          <w:lang w:val="sr-Latn-RS"/>
        </w:rPr>
        <w:t xml:space="preserve">izvršenja </w:t>
      </w:r>
      <w:r w:rsidR="000531F0">
        <w:rPr>
          <w:i/>
          <w:iCs/>
          <w:lang w:val="sr-Latn-RS"/>
        </w:rPr>
        <w:t xml:space="preserve">commit </w:t>
      </w:r>
      <w:r w:rsidR="000531F0">
        <w:rPr>
          <w:lang w:val="sr-Latn-RS"/>
        </w:rPr>
        <w:t>naredbe</w:t>
      </w:r>
      <w:r w:rsidRPr="00266BDC">
        <w:rPr>
          <w:lang w:val="sr-Latn-RS"/>
        </w:rPr>
        <w:t xml:space="preserve"> kada korisnik preki</w:t>
      </w:r>
      <w:r w:rsidR="00AE711E">
        <w:rPr>
          <w:lang w:val="sr-Latn-RS"/>
        </w:rPr>
        <w:t>ne</w:t>
      </w:r>
      <w:r w:rsidRPr="00266BDC">
        <w:rPr>
          <w:lang w:val="sr-Latn-RS"/>
        </w:rPr>
        <w:t xml:space="preserve"> vezu zavisi od aplikacije i može </w:t>
      </w:r>
      <w:r w:rsidR="00AE711E">
        <w:rPr>
          <w:lang w:val="sr-Latn-RS"/>
        </w:rPr>
        <w:t>da se konfiguriše;</w:t>
      </w:r>
    </w:p>
    <w:p w14:paraId="7982A81B" w14:textId="15301C26" w:rsidR="00AE711E" w:rsidRDefault="00AE711E" w:rsidP="00266BDC">
      <w:pPr>
        <w:pStyle w:val="ListParagraph"/>
        <w:numPr>
          <w:ilvl w:val="0"/>
          <w:numId w:val="4"/>
        </w:numPr>
        <w:rPr>
          <w:lang w:val="sr-Latn-RS"/>
        </w:rPr>
      </w:pPr>
      <w:r>
        <w:rPr>
          <w:lang w:val="sr-Latn-RS"/>
        </w:rPr>
        <w:t>k</w:t>
      </w:r>
      <w:r w:rsidRPr="00AE711E">
        <w:rPr>
          <w:lang w:val="sr-Latn-RS"/>
        </w:rPr>
        <w:t xml:space="preserve">lijentski proces se </w:t>
      </w:r>
      <w:r>
        <w:rPr>
          <w:lang w:val="sr-Latn-RS"/>
        </w:rPr>
        <w:t>abnormalno</w:t>
      </w:r>
      <w:r w:rsidRPr="00AE711E">
        <w:rPr>
          <w:lang w:val="sr-Latn-RS"/>
        </w:rPr>
        <w:t xml:space="preserve"> završava, što dovodi do toga da se transakcija implicitno </w:t>
      </w:r>
      <w:r w:rsidR="000531F0">
        <w:rPr>
          <w:lang w:val="sr-Latn-RS"/>
        </w:rPr>
        <w:t xml:space="preserve">poništava </w:t>
      </w:r>
      <w:r w:rsidRPr="00AE711E">
        <w:rPr>
          <w:lang w:val="sr-Latn-RS"/>
        </w:rPr>
        <w:t xml:space="preserve">koristeći metapodatke </w:t>
      </w:r>
      <w:r>
        <w:rPr>
          <w:lang w:val="sr-Latn-RS"/>
        </w:rPr>
        <w:t>iz</w:t>
      </w:r>
      <w:r w:rsidRPr="00AE711E">
        <w:rPr>
          <w:lang w:val="sr-Latn-RS"/>
        </w:rPr>
        <w:t xml:space="preserve"> tabel</w:t>
      </w:r>
      <w:r>
        <w:rPr>
          <w:lang w:val="sr-Latn-RS"/>
        </w:rPr>
        <w:t>e</w:t>
      </w:r>
      <w:r w:rsidRPr="00AE711E">
        <w:rPr>
          <w:lang w:val="sr-Latn-RS"/>
        </w:rPr>
        <w:t xml:space="preserve"> transakcija i </w:t>
      </w:r>
      <w:r w:rsidR="009F5E75">
        <w:rPr>
          <w:lang w:val="sr-Latn-RS"/>
        </w:rPr>
        <w:t xml:space="preserve">segmenata </w:t>
      </w:r>
      <w:r w:rsidR="00712038">
        <w:rPr>
          <w:lang w:val="sr-Latn-RS"/>
        </w:rPr>
        <w:t>poništavanja</w:t>
      </w:r>
      <w:r w:rsidR="009F5E75">
        <w:rPr>
          <w:lang w:val="sr-Latn-RS"/>
        </w:rPr>
        <w:t xml:space="preserve"> (eng. </w:t>
      </w:r>
      <w:r w:rsidR="009F5E75">
        <w:rPr>
          <w:i/>
          <w:iCs/>
          <w:lang w:val="sr-Latn-RS"/>
        </w:rPr>
        <w:t>undo segment</w:t>
      </w:r>
      <w:r w:rsidR="009F5E75">
        <w:rPr>
          <w:lang w:val="sr-Latn-RS"/>
        </w:rPr>
        <w:t>)</w:t>
      </w:r>
      <w:r>
        <w:rPr>
          <w:lang w:val="sr-Latn-RS"/>
        </w:rPr>
        <w:t>.</w:t>
      </w:r>
    </w:p>
    <w:p w14:paraId="057D478B" w14:textId="322E4D5A" w:rsidR="00FB0A49" w:rsidRDefault="00FB0A49" w:rsidP="00FB0A49">
      <w:pPr>
        <w:pStyle w:val="ListParagraph"/>
        <w:ind w:left="780"/>
        <w:rPr>
          <w:lang w:val="sr-Latn-RS"/>
        </w:rPr>
      </w:pPr>
    </w:p>
    <w:p w14:paraId="355A55D4" w14:textId="56690385" w:rsidR="00FB0A49" w:rsidRDefault="00FB0A49" w:rsidP="00FB0A49">
      <w:pPr>
        <w:pStyle w:val="Heading2"/>
        <w:numPr>
          <w:ilvl w:val="1"/>
          <w:numId w:val="1"/>
        </w:numPr>
        <w:rPr>
          <w:lang w:val="sr-Latn-RS"/>
        </w:rPr>
      </w:pPr>
      <w:bookmarkStart w:id="2" w:name="_Toc75727036"/>
      <w:r>
        <w:rPr>
          <w:lang w:val="sr-Latn-RS"/>
        </w:rPr>
        <w:t>Kontrola transakcija</w:t>
      </w:r>
      <w:bookmarkEnd w:id="2"/>
    </w:p>
    <w:p w14:paraId="15B8E90D" w14:textId="77777777" w:rsidR="00FB0A49" w:rsidRPr="00FB0A49" w:rsidRDefault="00FB0A49" w:rsidP="00FB0A49">
      <w:pPr>
        <w:rPr>
          <w:lang w:val="sr-Latn-RS"/>
        </w:rPr>
      </w:pPr>
    </w:p>
    <w:p w14:paraId="7D4C5D08" w14:textId="5EC93746" w:rsidR="00AE711E" w:rsidRDefault="00FB0A49" w:rsidP="00AE711E">
      <w:pPr>
        <w:ind w:left="60"/>
        <w:rPr>
          <w:lang w:val="sr-Latn-RS"/>
        </w:rPr>
      </w:pPr>
      <w:r>
        <w:rPr>
          <w:lang w:val="sr-Latn-RS"/>
        </w:rPr>
        <w:tab/>
      </w:r>
      <w:r w:rsidR="00AE711E" w:rsidRPr="00AE711E">
        <w:rPr>
          <w:lang w:val="sr-Latn-RS"/>
        </w:rPr>
        <w:t>Transakcije su u Oracle</w:t>
      </w:r>
      <w:r w:rsidR="00AE711E">
        <w:rPr>
          <w:lang w:val="sr-Latn-RS"/>
        </w:rPr>
        <w:t>-</w:t>
      </w:r>
      <w:r w:rsidR="00AE711E" w:rsidRPr="00AE711E">
        <w:rPr>
          <w:lang w:val="sr-Latn-RS"/>
        </w:rPr>
        <w:t xml:space="preserve">u </w:t>
      </w:r>
      <w:r w:rsidR="00AE711E">
        <w:rPr>
          <w:lang w:val="sr-Latn-RS"/>
        </w:rPr>
        <w:t>atomične</w:t>
      </w:r>
      <w:r w:rsidR="00AE711E" w:rsidRPr="00AE711E">
        <w:rPr>
          <w:lang w:val="sr-Latn-RS"/>
        </w:rPr>
        <w:t xml:space="preserve">, što znači da je svaka </w:t>
      </w:r>
      <w:r w:rsidR="00AE711E">
        <w:rPr>
          <w:lang w:val="sr-Latn-RS"/>
        </w:rPr>
        <w:t>naredba</w:t>
      </w:r>
      <w:r w:rsidR="00AE711E" w:rsidRPr="00AE711E">
        <w:rPr>
          <w:lang w:val="sr-Latn-RS"/>
        </w:rPr>
        <w:t xml:space="preserve"> koja </w:t>
      </w:r>
      <w:r w:rsidR="00AE711E">
        <w:rPr>
          <w:lang w:val="sr-Latn-RS"/>
        </w:rPr>
        <w:t>čini</w:t>
      </w:r>
      <w:r w:rsidR="00AE711E" w:rsidRPr="00AE711E">
        <w:rPr>
          <w:lang w:val="sr-Latn-RS"/>
        </w:rPr>
        <w:t xml:space="preserve"> transakciju</w:t>
      </w:r>
      <w:r w:rsidR="00AE711E">
        <w:rPr>
          <w:lang w:val="sr-Latn-RS"/>
        </w:rPr>
        <w:t xml:space="preserve"> </w:t>
      </w:r>
      <w:r w:rsidR="00F11850">
        <w:rPr>
          <w:lang w:val="sr-Latn-RS"/>
        </w:rPr>
        <w:t>potvrđena</w:t>
      </w:r>
      <w:r w:rsidR="00AE711E" w:rsidRPr="00AE711E">
        <w:rPr>
          <w:lang w:val="sr-Latn-RS"/>
        </w:rPr>
        <w:t xml:space="preserve"> (učinjen</w:t>
      </w:r>
      <w:r w:rsidR="00AE711E">
        <w:rPr>
          <w:lang w:val="sr-Latn-RS"/>
        </w:rPr>
        <w:t>a</w:t>
      </w:r>
      <w:r w:rsidR="00AE711E" w:rsidRPr="00AE711E">
        <w:rPr>
          <w:lang w:val="sr-Latn-RS"/>
        </w:rPr>
        <w:t xml:space="preserve"> trajn</w:t>
      </w:r>
      <w:r w:rsidR="00AE711E">
        <w:rPr>
          <w:lang w:val="sr-Latn-RS"/>
        </w:rPr>
        <w:t>o</w:t>
      </w:r>
      <w:r w:rsidR="00AE711E" w:rsidRPr="00AE711E">
        <w:rPr>
          <w:lang w:val="sr-Latn-RS"/>
        </w:rPr>
        <w:t xml:space="preserve">m) ili su sve </w:t>
      </w:r>
      <w:r w:rsidR="00AE711E">
        <w:rPr>
          <w:lang w:val="sr-Latn-RS"/>
        </w:rPr>
        <w:t>naredbe</w:t>
      </w:r>
      <w:r w:rsidR="00AE711E" w:rsidRPr="00AE711E">
        <w:rPr>
          <w:lang w:val="sr-Latn-RS"/>
        </w:rPr>
        <w:t xml:space="preserve"> vraćene unazad. </w:t>
      </w:r>
      <w:r w:rsidR="00AE711E">
        <w:rPr>
          <w:lang w:val="sr-Latn-RS"/>
        </w:rPr>
        <w:t xml:space="preserve">To se odnosi i </w:t>
      </w:r>
      <w:r w:rsidR="00AE711E" w:rsidRPr="00AE711E">
        <w:rPr>
          <w:lang w:val="sr-Latn-RS"/>
        </w:rPr>
        <w:t xml:space="preserve">na </w:t>
      </w:r>
      <w:r w:rsidR="00AE711E">
        <w:rPr>
          <w:lang w:val="sr-Latn-RS"/>
        </w:rPr>
        <w:t>pojedinačne naredbe</w:t>
      </w:r>
      <w:r w:rsidR="00DA2C62">
        <w:rPr>
          <w:lang w:val="sr-Latn-RS"/>
        </w:rPr>
        <w:t xml:space="preserve"> </w:t>
      </w:r>
      <w:r w:rsidR="00DA2C62">
        <w:t>[</w:t>
      </w:r>
      <w:r w:rsidR="000531F0">
        <w:t>4</w:t>
      </w:r>
      <w:r w:rsidR="00DA2C62">
        <w:t>]</w:t>
      </w:r>
      <w:r w:rsidR="00AE711E" w:rsidRPr="00AE711E">
        <w:rPr>
          <w:lang w:val="sr-Latn-RS"/>
        </w:rPr>
        <w:t xml:space="preserve">. Ili je </w:t>
      </w:r>
      <w:r w:rsidR="00AE711E">
        <w:rPr>
          <w:lang w:val="sr-Latn-RS"/>
        </w:rPr>
        <w:t>naredba</w:t>
      </w:r>
      <w:r w:rsidR="00AE711E" w:rsidRPr="00AE711E">
        <w:rPr>
          <w:lang w:val="sr-Latn-RS"/>
        </w:rPr>
        <w:t xml:space="preserve"> u potpunosti </w:t>
      </w:r>
      <w:r w:rsidR="00AE711E">
        <w:rPr>
          <w:lang w:val="sr-Latn-RS"/>
        </w:rPr>
        <w:t>izvršena</w:t>
      </w:r>
      <w:r w:rsidR="00AE711E" w:rsidRPr="00AE711E">
        <w:rPr>
          <w:lang w:val="sr-Latn-RS"/>
        </w:rPr>
        <w:t xml:space="preserve"> ili u potpunosti vraćena unazad. </w:t>
      </w:r>
      <w:r w:rsidR="00AE711E">
        <w:rPr>
          <w:lang w:val="sr-Latn-RS"/>
        </w:rPr>
        <w:t xml:space="preserve">U naredbe za upravljanje transakcijama (eng. </w:t>
      </w:r>
      <w:r w:rsidR="00AE711E">
        <w:rPr>
          <w:i/>
          <w:iCs/>
          <w:lang w:val="sr-Latn-RS"/>
        </w:rPr>
        <w:t>Transaction Control Language</w:t>
      </w:r>
      <w:r w:rsidR="00AE711E">
        <w:rPr>
          <w:lang w:val="sr-Latn-RS"/>
        </w:rPr>
        <w:t xml:space="preserve">, </w:t>
      </w:r>
      <w:r w:rsidR="00AE711E">
        <w:rPr>
          <w:i/>
          <w:iCs/>
          <w:lang w:val="sr-Latn-RS"/>
        </w:rPr>
        <w:t>TCL</w:t>
      </w:r>
      <w:r w:rsidR="00AE711E">
        <w:rPr>
          <w:lang w:val="sr-Latn-RS"/>
        </w:rPr>
        <w:t>) spadaju:</w:t>
      </w:r>
    </w:p>
    <w:p w14:paraId="4B408076" w14:textId="6F5A7B1F" w:rsidR="00AE711E" w:rsidRDefault="00AE711E" w:rsidP="00AE711E">
      <w:pPr>
        <w:pStyle w:val="ListParagraph"/>
        <w:numPr>
          <w:ilvl w:val="0"/>
          <w:numId w:val="5"/>
        </w:numPr>
        <w:rPr>
          <w:lang w:val="sr-Latn-RS"/>
        </w:rPr>
      </w:pPr>
      <w:r>
        <w:rPr>
          <w:i/>
          <w:iCs/>
          <w:lang w:val="sr-Latn-RS"/>
        </w:rPr>
        <w:t xml:space="preserve">COMMIT </w:t>
      </w:r>
      <w:r>
        <w:rPr>
          <w:lang w:val="sr-Latn-RS"/>
        </w:rPr>
        <w:t xml:space="preserve">naredba – poziv ove naredbe ekvivalentan je pozivu </w:t>
      </w:r>
      <w:r>
        <w:rPr>
          <w:i/>
          <w:iCs/>
          <w:lang w:val="sr-Latn-RS"/>
        </w:rPr>
        <w:t>COMMIT WORK</w:t>
      </w:r>
      <w:r>
        <w:rPr>
          <w:lang w:val="sr-Latn-RS"/>
        </w:rPr>
        <w:t xml:space="preserve">. Njome se završava transakcija i sve promene u bazi podataka postaju trajne. Po izvršenju </w:t>
      </w:r>
      <w:r>
        <w:rPr>
          <w:i/>
          <w:iCs/>
          <w:lang w:val="sr-Latn-RS"/>
        </w:rPr>
        <w:t>COMMIT</w:t>
      </w:r>
      <w:r>
        <w:rPr>
          <w:lang w:val="sr-Latn-RS"/>
        </w:rPr>
        <w:t xml:space="preserve">-a promene koje je izvršio jedan korisnik vidljive su i svim ostalim korisnicima. Oracle implicitno poziva </w:t>
      </w:r>
      <w:r w:rsidR="002A25A6">
        <w:rPr>
          <w:lang w:val="sr-Latn-RS"/>
        </w:rPr>
        <w:t xml:space="preserve">ovu naredbu pre i posle svake DDL naredbe. Ako trenutna transakcija sadrži DML naredbu, Oracle najpre izvrši </w:t>
      </w:r>
      <w:r w:rsidR="002A25A6">
        <w:rPr>
          <w:i/>
          <w:iCs/>
          <w:lang w:val="sr-Latn-RS"/>
        </w:rPr>
        <w:t>COMMIT</w:t>
      </w:r>
      <w:r w:rsidR="002A25A6">
        <w:rPr>
          <w:lang w:val="sr-Latn-RS"/>
        </w:rPr>
        <w:t>, a onda svaku DDL naredbu izvršava kao novu, zasebnu transakciju</w:t>
      </w:r>
      <w:r w:rsidR="002A25A6">
        <w:t xml:space="preserve"> [</w:t>
      </w:r>
      <w:r w:rsidR="001A66F0">
        <w:t>2</w:t>
      </w:r>
      <w:r w:rsidR="002A25A6">
        <w:t>].</w:t>
      </w:r>
      <w:r w:rsidR="002A25A6">
        <w:rPr>
          <w:lang w:val="sr-Latn-RS"/>
        </w:rPr>
        <w:t xml:space="preserve"> </w:t>
      </w:r>
    </w:p>
    <w:p w14:paraId="65585E23" w14:textId="6DAEB98F" w:rsidR="00DA2C62" w:rsidRDefault="00DA2C62" w:rsidP="00A66F4C">
      <w:pPr>
        <w:pStyle w:val="ListParagraph"/>
        <w:numPr>
          <w:ilvl w:val="0"/>
          <w:numId w:val="5"/>
        </w:numPr>
        <w:rPr>
          <w:lang w:val="sr-Latn-RS"/>
        </w:rPr>
      </w:pPr>
      <w:r>
        <w:rPr>
          <w:i/>
          <w:iCs/>
          <w:lang w:val="sr-Latn-RS"/>
        </w:rPr>
        <w:t xml:space="preserve">ROLLBACK </w:t>
      </w:r>
      <w:r>
        <w:rPr>
          <w:lang w:val="sr-Latn-RS"/>
        </w:rPr>
        <w:t xml:space="preserve">naredba </w:t>
      </w:r>
      <w:r w:rsidR="00623B6B">
        <w:rPr>
          <w:lang w:val="sr-Latn-RS"/>
        </w:rPr>
        <w:t xml:space="preserve">– poziv ove naredbe ekvivalentan je pozivu </w:t>
      </w:r>
      <w:r w:rsidR="00623B6B">
        <w:rPr>
          <w:i/>
          <w:iCs/>
          <w:lang w:val="sr-Latn-RS"/>
        </w:rPr>
        <w:t xml:space="preserve">ROLLBACK </w:t>
      </w:r>
      <w:r w:rsidR="00623B6B" w:rsidRPr="00623B6B">
        <w:rPr>
          <w:i/>
          <w:iCs/>
          <w:lang w:val="sr-Latn-RS"/>
        </w:rPr>
        <w:t>WORK</w:t>
      </w:r>
      <w:r w:rsidR="00623B6B">
        <w:rPr>
          <w:lang w:val="sr-Latn-RS"/>
        </w:rPr>
        <w:t>. Efekat ove naredbe je završetak transakcije i poništavanje sv</w:t>
      </w:r>
      <w:r w:rsidR="001A66F0">
        <w:rPr>
          <w:lang w:val="sr-Latn-RS"/>
        </w:rPr>
        <w:t>i</w:t>
      </w:r>
      <w:r w:rsidR="00623B6B">
        <w:rPr>
          <w:lang w:val="sr-Latn-RS"/>
        </w:rPr>
        <w:t xml:space="preserve"> nekomitovan</w:t>
      </w:r>
      <w:r w:rsidR="001A66F0">
        <w:rPr>
          <w:lang w:val="sr-Latn-RS"/>
        </w:rPr>
        <w:t>ih</w:t>
      </w:r>
      <w:r w:rsidR="00623B6B">
        <w:rPr>
          <w:lang w:val="sr-Latn-RS"/>
        </w:rPr>
        <w:t xml:space="preserve"> promen</w:t>
      </w:r>
      <w:r w:rsidR="001A66F0">
        <w:rPr>
          <w:lang w:val="sr-Latn-RS"/>
        </w:rPr>
        <w:t>a</w:t>
      </w:r>
      <w:r w:rsidR="00A66F4C" w:rsidRPr="00A66F4C">
        <w:rPr>
          <w:lang w:val="sr-Latn-RS"/>
        </w:rPr>
        <w:t xml:space="preserve">. To </w:t>
      </w:r>
      <w:r w:rsidR="00623B6B">
        <w:rPr>
          <w:lang w:val="sr-Latn-RS"/>
        </w:rPr>
        <w:t>se vrši</w:t>
      </w:r>
      <w:r w:rsidR="00A66F4C" w:rsidRPr="00A66F4C">
        <w:rPr>
          <w:lang w:val="sr-Latn-RS"/>
        </w:rPr>
        <w:t xml:space="preserve"> čitanjem</w:t>
      </w:r>
      <w:r w:rsidR="00623B6B">
        <w:rPr>
          <w:lang w:val="sr-Latn-RS"/>
        </w:rPr>
        <w:t xml:space="preserve"> podataka </w:t>
      </w:r>
      <w:r w:rsidR="009F5E75">
        <w:rPr>
          <w:lang w:val="sr-Latn-RS"/>
        </w:rPr>
        <w:t xml:space="preserve">iz </w:t>
      </w:r>
      <w:r w:rsidR="00A66F4C" w:rsidRPr="00A66F4C">
        <w:rPr>
          <w:lang w:val="sr-Latn-RS"/>
        </w:rPr>
        <w:t>segmen</w:t>
      </w:r>
      <w:r w:rsidR="009F5E75">
        <w:rPr>
          <w:lang w:val="sr-Latn-RS"/>
        </w:rPr>
        <w:t>ata</w:t>
      </w:r>
      <w:r w:rsidR="00A66F4C" w:rsidRPr="00A66F4C">
        <w:rPr>
          <w:lang w:val="sr-Latn-RS"/>
        </w:rPr>
        <w:t xml:space="preserve"> </w:t>
      </w:r>
      <w:r w:rsidR="00712038">
        <w:rPr>
          <w:lang w:val="sr-Latn-RS"/>
        </w:rPr>
        <w:t>poništavanja</w:t>
      </w:r>
      <w:r w:rsidR="00A66F4C" w:rsidRPr="00A66F4C">
        <w:rPr>
          <w:lang w:val="sr-Latn-RS"/>
        </w:rPr>
        <w:t xml:space="preserve"> </w:t>
      </w:r>
      <w:r w:rsidR="009F5E75">
        <w:rPr>
          <w:lang w:val="sr-Latn-RS"/>
        </w:rPr>
        <w:t>koji čuvaju</w:t>
      </w:r>
      <w:r w:rsidR="00A66F4C" w:rsidRPr="00A66F4C">
        <w:rPr>
          <w:lang w:val="sr-Latn-RS"/>
        </w:rPr>
        <w:t xml:space="preserve"> bloko</w:t>
      </w:r>
      <w:r w:rsidR="009F5E75">
        <w:rPr>
          <w:lang w:val="sr-Latn-RS"/>
        </w:rPr>
        <w:t>ve</w:t>
      </w:r>
      <w:r w:rsidR="00A66F4C" w:rsidRPr="00A66F4C">
        <w:rPr>
          <w:lang w:val="sr-Latn-RS"/>
        </w:rPr>
        <w:t xml:space="preserve"> baze podataka u stanj</w:t>
      </w:r>
      <w:r w:rsidR="009F5E75">
        <w:rPr>
          <w:lang w:val="sr-Latn-RS"/>
        </w:rPr>
        <w:t>u u kom su</w:t>
      </w:r>
      <w:r w:rsidR="00A66F4C">
        <w:rPr>
          <w:lang w:val="sr-Latn-RS"/>
        </w:rPr>
        <w:t xml:space="preserve"> </w:t>
      </w:r>
      <w:r w:rsidR="00A66F4C" w:rsidRPr="00A66F4C">
        <w:rPr>
          <w:lang w:val="sr-Latn-RS"/>
        </w:rPr>
        <w:t>bili pre nego što je započe</w:t>
      </w:r>
      <w:r w:rsidR="009F5E75">
        <w:rPr>
          <w:lang w:val="sr-Latn-RS"/>
        </w:rPr>
        <w:t>la transkacija.</w:t>
      </w:r>
    </w:p>
    <w:p w14:paraId="315FDA3F" w14:textId="78E1A3AB" w:rsidR="009F5E75" w:rsidRPr="00D2510C" w:rsidRDefault="009F5E75" w:rsidP="00A66F4C">
      <w:pPr>
        <w:pStyle w:val="ListParagraph"/>
        <w:numPr>
          <w:ilvl w:val="0"/>
          <w:numId w:val="5"/>
        </w:numPr>
        <w:rPr>
          <w:lang w:val="sr-Latn-RS"/>
        </w:rPr>
      </w:pPr>
      <w:r>
        <w:rPr>
          <w:i/>
          <w:iCs/>
          <w:lang w:val="sr-Latn-RS"/>
        </w:rPr>
        <w:t xml:space="preserve">SAVEPOINT </w:t>
      </w:r>
      <w:r>
        <w:rPr>
          <w:lang w:val="sr-Latn-RS"/>
        </w:rPr>
        <w:t xml:space="preserve">naredba </w:t>
      </w:r>
      <w:r w:rsidR="00D2510C">
        <w:rPr>
          <w:lang w:val="sr-Latn-RS"/>
        </w:rPr>
        <w:t>–</w:t>
      </w:r>
      <w:r>
        <w:rPr>
          <w:lang w:val="sr-Latn-RS"/>
        </w:rPr>
        <w:t xml:space="preserve"> </w:t>
      </w:r>
      <w:r w:rsidR="00D2510C">
        <w:t>ovom naredbom se o</w:t>
      </w:r>
      <w:r w:rsidR="00D2510C">
        <w:rPr>
          <w:lang w:val="sr-Latn-RS"/>
        </w:rPr>
        <w:t>značava tačka</w:t>
      </w:r>
      <w:r w:rsidR="00090345">
        <w:rPr>
          <w:lang w:val="sr-Cyrl-RS"/>
        </w:rPr>
        <w:t xml:space="preserve"> </w:t>
      </w:r>
      <w:r w:rsidR="00090345">
        <w:rPr>
          <w:lang w:val="sr-Latn-RS"/>
        </w:rPr>
        <w:t>čuvanja</w:t>
      </w:r>
      <w:r w:rsidR="008F37FC">
        <w:rPr>
          <w:lang w:val="sr-Latn-RS"/>
        </w:rPr>
        <w:t xml:space="preserve"> </w:t>
      </w:r>
      <w:r w:rsidR="00D2510C">
        <w:rPr>
          <w:lang w:val="sr-Latn-RS"/>
        </w:rPr>
        <w:t xml:space="preserve">u transakciji na koju je moguće vratiti se kasnije </w:t>
      </w:r>
      <w:r w:rsidR="00D2510C">
        <w:rPr>
          <w:i/>
          <w:iCs/>
          <w:lang w:val="sr-Latn-RS"/>
        </w:rPr>
        <w:t xml:space="preserve">ROLLBACK </w:t>
      </w:r>
      <w:r w:rsidR="00D2510C">
        <w:rPr>
          <w:lang w:val="sr-Latn-RS"/>
        </w:rPr>
        <w:t xml:space="preserve">naredbom </w:t>
      </w:r>
      <w:r w:rsidR="00D2510C">
        <w:t>[</w:t>
      </w:r>
      <w:r w:rsidR="00090345">
        <w:t>2</w:t>
      </w:r>
      <w:r w:rsidR="00D2510C">
        <w:t>].</w:t>
      </w:r>
    </w:p>
    <w:p w14:paraId="090BCCED" w14:textId="1F5DAABE" w:rsidR="00D2510C" w:rsidRDefault="00D2510C" w:rsidP="00A66F4C">
      <w:pPr>
        <w:pStyle w:val="ListParagraph"/>
        <w:numPr>
          <w:ilvl w:val="0"/>
          <w:numId w:val="5"/>
        </w:numPr>
        <w:rPr>
          <w:lang w:val="sr-Latn-RS"/>
        </w:rPr>
      </w:pPr>
      <w:r>
        <w:rPr>
          <w:i/>
          <w:iCs/>
          <w:lang w:val="sr-Latn-RS"/>
        </w:rPr>
        <w:t xml:space="preserve">ROLLBACK TO &lt;SAVEPOINT&gt; </w:t>
      </w:r>
      <w:r>
        <w:rPr>
          <w:lang w:val="sr-Latn-RS"/>
        </w:rPr>
        <w:t xml:space="preserve">- naredba ima isti efekat kao </w:t>
      </w:r>
      <w:r>
        <w:rPr>
          <w:i/>
          <w:iCs/>
          <w:lang w:val="sr-Latn-RS"/>
        </w:rPr>
        <w:t xml:space="preserve">ROLLBACK </w:t>
      </w:r>
      <w:r>
        <w:rPr>
          <w:lang w:val="sr-Latn-RS"/>
        </w:rPr>
        <w:t xml:space="preserve">s tim što se ne vrši vraćanje na stanje pre početka transakcije, već na tačku u transakciji koja je </w:t>
      </w:r>
      <w:r>
        <w:rPr>
          <w:lang w:val="sr-Latn-RS"/>
        </w:rPr>
        <w:lastRenderedPageBreak/>
        <w:t xml:space="preserve">prethodno kreirana </w:t>
      </w:r>
      <w:r>
        <w:rPr>
          <w:i/>
          <w:iCs/>
          <w:lang w:val="sr-Latn-RS"/>
        </w:rPr>
        <w:t xml:space="preserve">SAVEPOINT </w:t>
      </w:r>
      <w:r>
        <w:rPr>
          <w:lang w:val="sr-Latn-RS"/>
        </w:rPr>
        <w:t>naredbom.</w:t>
      </w:r>
      <w:r w:rsidR="008F37FC">
        <w:rPr>
          <w:lang w:val="sr-Latn-RS"/>
        </w:rPr>
        <w:t xml:space="preserve"> Poništavaju se sve akcije nakon označene tačke, čuva se označena tačka i odbacuju sve kreirane nakon nje, oslobađaju se sve tabele i brave vrsta nabavljene nakon označene tačke, a zadržavaju brave nad podacima nabavljene pre te tačke u transakciji. Transakcija ostaje aktivna i može da nastavi sa izvršenjem.</w:t>
      </w:r>
    </w:p>
    <w:p w14:paraId="3BC606F0" w14:textId="45A057BE" w:rsidR="00D2510C" w:rsidRDefault="00D2510C" w:rsidP="00D2510C">
      <w:pPr>
        <w:pStyle w:val="ListParagraph"/>
        <w:numPr>
          <w:ilvl w:val="0"/>
          <w:numId w:val="5"/>
        </w:numPr>
        <w:rPr>
          <w:lang w:val="sr-Latn-RS"/>
        </w:rPr>
      </w:pPr>
      <w:r>
        <w:rPr>
          <w:i/>
          <w:iCs/>
          <w:lang w:val="sr-Latn-RS"/>
        </w:rPr>
        <w:t xml:space="preserve">SET TRANSACTION </w:t>
      </w:r>
      <w:r>
        <w:rPr>
          <w:lang w:val="sr-Latn-RS"/>
        </w:rPr>
        <w:t xml:space="preserve">– ovom naredbom se </w:t>
      </w:r>
      <w:r w:rsidRPr="00D2510C">
        <w:rPr>
          <w:lang w:val="sr-Latn-RS"/>
        </w:rPr>
        <w:t xml:space="preserve">omogućava </w:t>
      </w:r>
      <w:r>
        <w:rPr>
          <w:lang w:val="sr-Latn-RS"/>
        </w:rPr>
        <w:t xml:space="preserve">postavljanje različitih </w:t>
      </w:r>
      <w:r w:rsidRPr="00D2510C">
        <w:rPr>
          <w:lang w:val="sr-Latn-RS"/>
        </w:rPr>
        <w:t>atribut</w:t>
      </w:r>
      <w:r>
        <w:rPr>
          <w:lang w:val="sr-Latn-RS"/>
        </w:rPr>
        <w:t xml:space="preserve">a </w:t>
      </w:r>
      <w:r w:rsidRPr="00D2510C">
        <w:rPr>
          <w:lang w:val="sr-Latn-RS"/>
        </w:rPr>
        <w:t>transakcija, kao što su</w:t>
      </w:r>
      <w:r w:rsidR="00C43B87">
        <w:rPr>
          <w:lang w:val="sr-Latn-RS"/>
        </w:rPr>
        <w:t xml:space="preserve"> ime transakcije,</w:t>
      </w:r>
      <w:r>
        <w:rPr>
          <w:lang w:val="sr-Latn-RS"/>
        </w:rPr>
        <w:t xml:space="preserve"> </w:t>
      </w:r>
      <w:r w:rsidRPr="00D2510C">
        <w:rPr>
          <w:lang w:val="sr-Latn-RS"/>
        </w:rPr>
        <w:t>nivo izolacije transakcije i da li je samo za čitanje ili za čitanje i pisanje.</w:t>
      </w:r>
    </w:p>
    <w:p w14:paraId="4ED209BF" w14:textId="5ACBBA77" w:rsidR="00291959" w:rsidRDefault="00291959" w:rsidP="00291959">
      <w:pPr>
        <w:ind w:left="60"/>
        <w:rPr>
          <w:lang w:val="sr-Latn-RS"/>
        </w:rPr>
      </w:pPr>
      <w:r>
        <w:rPr>
          <w:lang w:val="sr-Latn-RS"/>
        </w:rPr>
        <w:t>Na sl</w:t>
      </w:r>
      <w:r w:rsidR="00090345">
        <w:rPr>
          <w:lang w:val="sr-Latn-RS"/>
        </w:rPr>
        <w:t xml:space="preserve">ici 2 prikazani su primeri  poziva naredbi </w:t>
      </w:r>
      <w:r w:rsidR="00090345">
        <w:rPr>
          <w:i/>
          <w:iCs/>
          <w:lang w:val="sr-Latn-RS"/>
        </w:rPr>
        <w:t>SET TRANSACTION</w:t>
      </w:r>
      <w:r w:rsidR="00090345">
        <w:rPr>
          <w:lang w:val="sr-Latn-RS"/>
        </w:rPr>
        <w:t xml:space="preserve">, </w:t>
      </w:r>
      <w:r w:rsidR="00090345">
        <w:rPr>
          <w:i/>
          <w:iCs/>
          <w:lang w:val="sr-Latn-RS"/>
        </w:rPr>
        <w:t xml:space="preserve">COMMIT </w:t>
      </w:r>
      <w:r w:rsidR="00090345">
        <w:rPr>
          <w:lang w:val="sr-Latn-RS"/>
        </w:rPr>
        <w:t xml:space="preserve"> i </w:t>
      </w:r>
      <w:r w:rsidR="00090345">
        <w:rPr>
          <w:i/>
          <w:iCs/>
          <w:lang w:val="sr-Latn-RS"/>
        </w:rPr>
        <w:t>ROLLBACK</w:t>
      </w:r>
      <w:r w:rsidR="00090345">
        <w:rPr>
          <w:lang w:val="sr-Latn-RS"/>
        </w:rPr>
        <w:t xml:space="preserve">, a na slici 3 primeri kreiranja tačaka čuvanja i vraćanja na njih. </w:t>
      </w:r>
    </w:p>
    <w:p w14:paraId="3573B687" w14:textId="77777777" w:rsidR="00090345" w:rsidRDefault="00090345" w:rsidP="00090345">
      <w:pPr>
        <w:keepNext/>
        <w:ind w:left="60"/>
        <w:jc w:val="center"/>
      </w:pPr>
      <w:r>
        <w:rPr>
          <w:noProof/>
          <w:lang w:val="sr-Latn-RS"/>
        </w:rPr>
        <w:drawing>
          <wp:inline distT="0" distB="0" distL="0" distR="0" wp14:anchorId="6604D623" wp14:editId="207C0A1E">
            <wp:extent cx="5730240" cy="5730240"/>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5730240"/>
                    </a:xfrm>
                    <a:prstGeom prst="rect">
                      <a:avLst/>
                    </a:prstGeom>
                    <a:noFill/>
                    <a:ln>
                      <a:noFill/>
                    </a:ln>
                  </pic:spPr>
                </pic:pic>
              </a:graphicData>
            </a:graphic>
          </wp:inline>
        </w:drawing>
      </w:r>
    </w:p>
    <w:p w14:paraId="54BD58BF" w14:textId="026F3EA3" w:rsidR="00090345" w:rsidRPr="00090345" w:rsidRDefault="00090345" w:rsidP="00090345">
      <w:pPr>
        <w:pStyle w:val="Caption"/>
        <w:jc w:val="center"/>
        <w:rPr>
          <w:lang w:val="sr-Latn-RS"/>
        </w:rPr>
      </w:pPr>
      <w:r>
        <w:t xml:space="preserve">Slika </w:t>
      </w:r>
      <w:fldSimple w:instr=" SEQ Slika \* ARABIC ">
        <w:r w:rsidR="00EB6752">
          <w:rPr>
            <w:noProof/>
          </w:rPr>
          <w:t>2</w:t>
        </w:r>
      </w:fldSimple>
      <w:r>
        <w:t>: TCL naredbe</w:t>
      </w:r>
    </w:p>
    <w:p w14:paraId="7A8C9986" w14:textId="1B610E9C" w:rsidR="00090345" w:rsidRDefault="00090345" w:rsidP="00090345">
      <w:pPr>
        <w:keepNext/>
        <w:ind w:left="60"/>
        <w:jc w:val="center"/>
      </w:pPr>
      <w:r>
        <w:rPr>
          <w:noProof/>
        </w:rPr>
        <w:lastRenderedPageBreak/>
        <w:drawing>
          <wp:inline distT="0" distB="0" distL="0" distR="0" wp14:anchorId="2311B71C" wp14:editId="64BE5CFD">
            <wp:extent cx="5683885" cy="44272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9194" cy="4431355"/>
                    </a:xfrm>
                    <a:prstGeom prst="rect">
                      <a:avLst/>
                    </a:prstGeom>
                    <a:noFill/>
                    <a:ln>
                      <a:noFill/>
                    </a:ln>
                  </pic:spPr>
                </pic:pic>
              </a:graphicData>
            </a:graphic>
          </wp:inline>
        </w:drawing>
      </w:r>
    </w:p>
    <w:p w14:paraId="4EF2B1EA" w14:textId="7B1758FD" w:rsidR="00090345" w:rsidRDefault="00090345" w:rsidP="00090345">
      <w:pPr>
        <w:pStyle w:val="Caption"/>
        <w:jc w:val="center"/>
        <w:rPr>
          <w:lang w:val="sr-Latn-RS"/>
        </w:rPr>
      </w:pPr>
      <w:r>
        <w:t xml:space="preserve">Slika </w:t>
      </w:r>
      <w:fldSimple w:instr=" SEQ Slika \* ARABIC ">
        <w:r w:rsidR="00EB6752">
          <w:rPr>
            <w:noProof/>
          </w:rPr>
          <w:t>3</w:t>
        </w:r>
      </w:fldSimple>
      <w:r>
        <w:t>: TCL naredbe</w:t>
      </w:r>
    </w:p>
    <w:p w14:paraId="28B2A343" w14:textId="76D815DD" w:rsidR="00FA4CFC" w:rsidRDefault="00FA4CFC" w:rsidP="00291959">
      <w:pPr>
        <w:ind w:left="60"/>
        <w:rPr>
          <w:lang w:val="sr-Latn-RS"/>
        </w:rPr>
      </w:pPr>
    </w:p>
    <w:p w14:paraId="3002F151" w14:textId="3768C24D" w:rsidR="00FA4CFC" w:rsidRDefault="00FA4CFC" w:rsidP="00FA4CFC">
      <w:pPr>
        <w:pStyle w:val="Heading3"/>
        <w:numPr>
          <w:ilvl w:val="2"/>
          <w:numId w:val="1"/>
        </w:numPr>
        <w:rPr>
          <w:lang w:val="sr-Latn-RS"/>
        </w:rPr>
      </w:pPr>
      <w:bookmarkStart w:id="3" w:name="_Toc75727037"/>
      <w:r>
        <w:rPr>
          <w:lang w:val="sr-Latn-RS"/>
        </w:rPr>
        <w:t>Poništavanje transakcija i UNDO segmenti</w:t>
      </w:r>
      <w:bookmarkEnd w:id="3"/>
    </w:p>
    <w:p w14:paraId="17E23502" w14:textId="77777777" w:rsidR="00FA4CFC" w:rsidRPr="00FA4CFC" w:rsidRDefault="00FA4CFC" w:rsidP="00FA4CFC">
      <w:pPr>
        <w:rPr>
          <w:lang w:val="sr-Latn-RS"/>
        </w:rPr>
      </w:pPr>
    </w:p>
    <w:p w14:paraId="48868B00" w14:textId="088ADFAF" w:rsidR="00FA4CFC" w:rsidRDefault="008F37FC" w:rsidP="00FA4CFC">
      <w:pPr>
        <w:ind w:left="60"/>
      </w:pPr>
      <w:r>
        <w:tab/>
      </w:r>
      <w:r w:rsidR="005D07E3">
        <w:t>Kao što je pomenuto, p</w:t>
      </w:r>
      <w:r w:rsidR="00FA4CFC">
        <w:t xml:space="preserve">oništavanje </w:t>
      </w:r>
      <w:r w:rsidR="00021148">
        <w:t>nepotvrđene (nekomitovane)</w:t>
      </w:r>
      <w:r w:rsidR="00FA4CFC">
        <w:t xml:space="preserve"> transakcije </w:t>
      </w:r>
      <w:r w:rsidR="00021148">
        <w:t>opoziva</w:t>
      </w:r>
      <w:r w:rsidR="00FA4CFC">
        <w:t xml:space="preserve"> sve promene podataka koje su izvršile </w:t>
      </w:r>
      <w:r w:rsidR="005D07E3">
        <w:t>SQL</w:t>
      </w:r>
      <w:r w:rsidR="00FA4CFC">
        <w:t xml:space="preserve"> naredbe unutar transakcije. Nakon </w:t>
      </w:r>
      <w:r w:rsidR="00021148">
        <w:t>poništavanja</w:t>
      </w:r>
      <w:r w:rsidR="00FA4CFC">
        <w:t xml:space="preserve"> transakcije, efekti posla obavljenog u transakciji više ne postoje. Vraćajući celu transakciju unazad, bez referenciranja bilo kojih </w:t>
      </w:r>
      <w:r w:rsidR="00021148">
        <w:t>tačaka čuvanja</w:t>
      </w:r>
      <w:r w:rsidR="005D07E3">
        <w:t xml:space="preserve"> (</w:t>
      </w:r>
      <w:r w:rsidR="005D07E3">
        <w:rPr>
          <w:i/>
          <w:iCs/>
        </w:rPr>
        <w:t>savepointa</w:t>
      </w:r>
      <w:r w:rsidR="005D07E3">
        <w:t>-a)</w:t>
      </w:r>
      <w:r w:rsidR="00FA4CFC">
        <w:t>, Oracle</w:t>
      </w:r>
      <w:r w:rsidR="005D07E3">
        <w:t xml:space="preserve"> vrši sledeće</w:t>
      </w:r>
      <w:r w:rsidR="00FA4CFC">
        <w:t>:</w:t>
      </w:r>
    </w:p>
    <w:p w14:paraId="0C458A24" w14:textId="7A37FEC5" w:rsidR="00FA4CFC" w:rsidRDefault="00FA4CFC" w:rsidP="005D07E3">
      <w:pPr>
        <w:pStyle w:val="ListParagraph"/>
        <w:numPr>
          <w:ilvl w:val="0"/>
          <w:numId w:val="6"/>
        </w:numPr>
      </w:pPr>
      <w:r>
        <w:t xml:space="preserve">Poništava sve promene koje su izvršili svi </w:t>
      </w:r>
      <w:r w:rsidR="005D07E3">
        <w:t>SQL</w:t>
      </w:r>
      <w:r>
        <w:t xml:space="preserve"> izrazi u transakciji upotrebom odgovarajućih segmenata poništavanja</w:t>
      </w:r>
      <w:r w:rsidR="005D07E3">
        <w:t xml:space="preserve"> (</w:t>
      </w:r>
      <w:r w:rsidR="005D07E3">
        <w:rPr>
          <w:i/>
          <w:iCs/>
        </w:rPr>
        <w:t xml:space="preserve">undo </w:t>
      </w:r>
      <w:r w:rsidR="005D07E3">
        <w:t>segemenata). Tabela transakcija za</w:t>
      </w:r>
      <w:r>
        <w:t xml:space="preserve"> svaku aktivnu transakciju</w:t>
      </w:r>
      <w:r w:rsidR="005D07E3">
        <w:t xml:space="preserve"> ima slog</w:t>
      </w:r>
      <w:r>
        <w:t xml:space="preserve"> </w:t>
      </w:r>
      <w:r w:rsidR="00021148">
        <w:t xml:space="preserve">koji </w:t>
      </w:r>
      <w:r>
        <w:t>sadrži pokazivač na sve podatke o poništavanju (</w:t>
      </w:r>
      <w:r w:rsidR="005D07E3">
        <w:t>u obrnutom</w:t>
      </w:r>
      <w:r>
        <w:t xml:space="preserve"> redosled</w:t>
      </w:r>
      <w:r w:rsidR="005D07E3">
        <w:t>u</w:t>
      </w:r>
      <w:r>
        <w:t xml:space="preserve">) za transakciju. Baza podataka čita podatke iz segmenta poništavanja, poništava operaciju, a zatim označava </w:t>
      </w:r>
      <w:r w:rsidR="005D07E3">
        <w:t>slog</w:t>
      </w:r>
      <w:r>
        <w:t xml:space="preserve"> poništavanja kao primenjen. </w:t>
      </w:r>
    </w:p>
    <w:p w14:paraId="0E337D1C" w14:textId="5ED6741F" w:rsidR="00FA4CFC" w:rsidRDefault="00FA4CFC" w:rsidP="005D07E3">
      <w:pPr>
        <w:pStyle w:val="ListParagraph"/>
        <w:numPr>
          <w:ilvl w:val="0"/>
          <w:numId w:val="6"/>
        </w:numPr>
      </w:pPr>
      <w:r>
        <w:t>Oslobađa sve brave podataka koje poseduje transakcija</w:t>
      </w:r>
      <w:r w:rsidR="005D07E3">
        <w:t>.</w:t>
      </w:r>
    </w:p>
    <w:p w14:paraId="5747736A" w14:textId="7E4557AD" w:rsidR="005D07E3" w:rsidRDefault="00FA4CFC" w:rsidP="005D07E3">
      <w:pPr>
        <w:pStyle w:val="ListParagraph"/>
        <w:numPr>
          <w:ilvl w:val="0"/>
          <w:numId w:val="6"/>
        </w:numPr>
      </w:pPr>
      <w:r>
        <w:t xml:space="preserve">Briše sve </w:t>
      </w:r>
      <w:r w:rsidR="00021148">
        <w:t>tačke čuvanja</w:t>
      </w:r>
      <w:r w:rsidR="005D07E3">
        <w:t xml:space="preserve"> </w:t>
      </w:r>
      <w:r w:rsidR="00021148">
        <w:t>kreirane u</w:t>
      </w:r>
      <w:r>
        <w:t xml:space="preserve"> transakciji</w:t>
      </w:r>
      <w:r w:rsidR="005D07E3">
        <w:t>.</w:t>
      </w:r>
    </w:p>
    <w:p w14:paraId="14B895AB" w14:textId="1E1DE595" w:rsidR="00FA4CFC" w:rsidRDefault="00FA4CFC" w:rsidP="005D07E3">
      <w:pPr>
        <w:pStyle w:val="ListParagraph"/>
        <w:numPr>
          <w:ilvl w:val="0"/>
          <w:numId w:val="6"/>
        </w:numPr>
      </w:pPr>
      <w:r>
        <w:t>Završava transakciju</w:t>
      </w:r>
      <w:r w:rsidR="005D07E3">
        <w:t xml:space="preserve"> čime se baza vraća u stanje nakon poslednje izvršene </w:t>
      </w:r>
      <w:r w:rsidR="005D07E3">
        <w:rPr>
          <w:i/>
          <w:iCs/>
        </w:rPr>
        <w:t xml:space="preserve">COMMIT </w:t>
      </w:r>
      <w:r w:rsidR="005D07E3">
        <w:t>naredbe.</w:t>
      </w:r>
    </w:p>
    <w:p w14:paraId="49004339" w14:textId="622CCAEC" w:rsidR="00DF56F4" w:rsidRDefault="005D07E3" w:rsidP="00FA4CFC">
      <w:pPr>
        <w:ind w:left="60"/>
      </w:pPr>
      <w:r>
        <w:t>Trajanje poništavanja transakcije zavisi od količine izmenjenih podataka.</w:t>
      </w:r>
    </w:p>
    <w:p w14:paraId="4EF37478" w14:textId="2432E559" w:rsidR="00B27DB3" w:rsidRDefault="005D07E3" w:rsidP="002E1AF2">
      <w:pPr>
        <w:ind w:left="60"/>
      </w:pPr>
      <w:r>
        <w:lastRenderedPageBreak/>
        <w:tab/>
        <w:t>Ključna struktura podataka za poništavanje transkacija jesu segmenti pon</w:t>
      </w:r>
      <w:r w:rsidR="002E1AF2">
        <w:t>i</w:t>
      </w:r>
      <w:r>
        <w:t xml:space="preserve">štavanja. Oracle čuva zapise o akcijama transakcija koji se zovu podaci poništavanja (eng. </w:t>
      </w:r>
      <w:r>
        <w:rPr>
          <w:i/>
          <w:iCs/>
        </w:rPr>
        <w:t>undo data</w:t>
      </w:r>
      <w:r>
        <w:t>) [</w:t>
      </w:r>
      <w:r w:rsidR="00C95C68">
        <w:t>5</w:t>
      </w:r>
      <w:r>
        <w:t xml:space="preserve">]. </w:t>
      </w:r>
      <w:r w:rsidR="00B27DB3">
        <w:t xml:space="preserve">Podaci poništavanja se koriste </w:t>
      </w:r>
      <w:r w:rsidR="002E1AF2">
        <w:t>kod pon</w:t>
      </w:r>
      <w:r w:rsidR="002E1AF2">
        <w:rPr>
          <w:lang w:val="sr-Latn-RS"/>
        </w:rPr>
        <w:t xml:space="preserve">ištavanja transakcija, oporavka </w:t>
      </w:r>
      <w:r w:rsidR="00C95C68">
        <w:rPr>
          <w:lang w:val="sr-Latn-RS"/>
        </w:rPr>
        <w:t>iz</w:t>
      </w:r>
      <w:r w:rsidR="002E1AF2">
        <w:rPr>
          <w:lang w:val="sr-Latn-RS"/>
        </w:rPr>
        <w:t xml:space="preserve">vršenih transakcija i za omogućavanje konizistencije prilikom čitanja </w:t>
      </w:r>
      <w:r w:rsidR="002E1AF2">
        <w:t>[</w:t>
      </w:r>
      <w:r w:rsidR="00C95C68">
        <w:t>5</w:t>
      </w:r>
      <w:r w:rsidR="002E1AF2">
        <w:t xml:space="preserve">]. Ovi podaci čuvaju se u bazi u vidu blokova koji se ažuriraju kao i blokovi podataka, pri čemu promene kod ovih  blokova generišu </w:t>
      </w:r>
      <w:r w:rsidR="002E1AF2" w:rsidRPr="00C95C68">
        <w:rPr>
          <w:i/>
          <w:iCs/>
        </w:rPr>
        <w:t>redo</w:t>
      </w:r>
      <w:r w:rsidR="002E1AF2">
        <w:t xml:space="preserve"> zapise (eng. </w:t>
      </w:r>
      <w:r w:rsidR="002E1AF2">
        <w:rPr>
          <w:i/>
          <w:iCs/>
        </w:rPr>
        <w:t>redo data</w:t>
      </w:r>
      <w:r w:rsidR="002E1AF2">
        <w:t xml:space="preserve">).  Podaci poništavanja trajnih objekata čuvaju se u tabelarnom prostoru za poništavanje (eng. </w:t>
      </w:r>
      <w:r w:rsidR="002E1AF2">
        <w:rPr>
          <w:i/>
          <w:iCs/>
        </w:rPr>
        <w:t>undo tablespace</w:t>
      </w:r>
      <w:r w:rsidR="002E1AF2">
        <w:t>). Oracle ima potpuno automatizovan mehanizam, poznat kao režim automatskog poništavanja, za upravljanje segmentima poništavanja i tabelarnog prostora. Podaci poništavanja dele se u dva toka: jedan za privremene i jedan za permanentne objekte</w:t>
      </w:r>
      <w:r w:rsidR="00C95C68">
        <w:t xml:space="preserve"> [5]</w:t>
      </w:r>
      <w:r w:rsidR="002E1AF2">
        <w:t xml:space="preserve">. Baza podataka upravlja privremenim i trajnim poništavanjem nezavisno. </w:t>
      </w:r>
    </w:p>
    <w:p w14:paraId="6788C2E1" w14:textId="10B5DDA2" w:rsidR="008C4C1C" w:rsidRDefault="008C4C1C" w:rsidP="008C4C1C">
      <w:pPr>
        <w:ind w:left="60"/>
      </w:pPr>
      <w:r>
        <w:tab/>
        <w:t xml:space="preserve">Kada transakcija započne, baza podataka vezuje transakciju za segment poništavanja, a samim tim i za tabelu transakcija, u trenutnom prostoru tabela poništavanja. U retkim slučajevima, ako instanca baze podataka nema naznačeni prostor za poništavanje tabela, tada se transakcija vezuje za sistemski segment poništavanja. Više aktivnih transakcija može istovremeno biti vezano za isti segment za poništavanja i samim tim i upisuju u njega, ili za različite segmente. Konceptualno, opsezi (eng. </w:t>
      </w:r>
      <w:r>
        <w:rPr>
          <w:i/>
          <w:iCs/>
        </w:rPr>
        <w:t>extent</w:t>
      </w:r>
      <w:r>
        <w:t>) u segmentu za poništavanje čine prsten. Transakcije ciklično upisuju u jedan opseg, a zatim u sledeći u prstenu. Na slici</w:t>
      </w:r>
      <w:r w:rsidR="00C95C68">
        <w:t xml:space="preserve"> 4</w:t>
      </w:r>
      <w:r>
        <w:t xml:space="preserve"> dat je primer dve transakcije koje </w:t>
      </w:r>
      <w:r w:rsidR="000448D4">
        <w:t xml:space="preserve">su započele upis u jednom opsegu, a nastavile u drugom </w:t>
      </w:r>
      <w:r>
        <w:t xml:space="preserve">u okviru </w:t>
      </w:r>
      <w:r w:rsidR="000448D4">
        <w:t>istog</w:t>
      </w:r>
      <w:r>
        <w:t xml:space="preserve"> segmenta.</w:t>
      </w:r>
    </w:p>
    <w:p w14:paraId="3DBBD9E5" w14:textId="77777777" w:rsidR="000448D4" w:rsidRDefault="000448D4" w:rsidP="000448D4">
      <w:pPr>
        <w:keepNext/>
        <w:ind w:left="60"/>
        <w:jc w:val="center"/>
      </w:pPr>
      <w:r>
        <w:rPr>
          <w:noProof/>
        </w:rPr>
        <w:drawing>
          <wp:inline distT="0" distB="0" distL="0" distR="0" wp14:anchorId="524173AA" wp14:editId="7083FBA1">
            <wp:extent cx="4678680" cy="30632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8680" cy="3063240"/>
                    </a:xfrm>
                    <a:prstGeom prst="rect">
                      <a:avLst/>
                    </a:prstGeom>
                    <a:noFill/>
                    <a:ln>
                      <a:noFill/>
                    </a:ln>
                  </pic:spPr>
                </pic:pic>
              </a:graphicData>
            </a:graphic>
          </wp:inline>
        </w:drawing>
      </w:r>
    </w:p>
    <w:p w14:paraId="3CCF8D6B" w14:textId="2856E1E5" w:rsidR="000448D4" w:rsidRDefault="000448D4" w:rsidP="000448D4">
      <w:pPr>
        <w:pStyle w:val="Caption"/>
        <w:jc w:val="center"/>
      </w:pPr>
      <w:r>
        <w:t xml:space="preserve">Slika </w:t>
      </w:r>
      <w:fldSimple w:instr=" SEQ Slika \* ARABIC ">
        <w:r w:rsidR="00EB6752">
          <w:rPr>
            <w:noProof/>
          </w:rPr>
          <w:t>4</w:t>
        </w:r>
      </w:fldSimple>
      <w:r>
        <w:t>: Opsezi u undo segment</w:t>
      </w:r>
      <w:r w:rsidR="00C95C68">
        <w:t>u [5]</w:t>
      </w:r>
    </w:p>
    <w:p w14:paraId="0F15E9A4" w14:textId="275E1F48" w:rsidR="000448D4" w:rsidRDefault="000448D4" w:rsidP="000448D4">
      <w:r>
        <w:t xml:space="preserve">Kada se izda </w:t>
      </w:r>
      <w:r>
        <w:rPr>
          <w:i/>
          <w:iCs/>
        </w:rPr>
        <w:t xml:space="preserve">ROLLBACK </w:t>
      </w:r>
      <w:r>
        <w:t>naredba, iščitavaju se podaci poništavanja, odbacuju se promene nastale nekomitovanom transakcijom i baza se vraća u prethodno konzistentno stanje.</w:t>
      </w:r>
    </w:p>
    <w:p w14:paraId="60E2C713" w14:textId="76FC0D66" w:rsidR="000448D4" w:rsidRDefault="000448D4" w:rsidP="000448D4"/>
    <w:p w14:paraId="3D1C0FD4" w14:textId="789804D0" w:rsidR="000448D4" w:rsidRDefault="000448D4" w:rsidP="000448D4"/>
    <w:p w14:paraId="7AFDA6BB" w14:textId="68CDDDE2" w:rsidR="000448D4" w:rsidRDefault="000448D4" w:rsidP="000448D4">
      <w:pPr>
        <w:pStyle w:val="Heading3"/>
        <w:numPr>
          <w:ilvl w:val="2"/>
          <w:numId w:val="1"/>
        </w:numPr>
      </w:pPr>
      <w:bookmarkStart w:id="4" w:name="_Toc75727038"/>
      <w:r>
        <w:rPr>
          <w:i/>
          <w:iCs/>
        </w:rPr>
        <w:lastRenderedPageBreak/>
        <w:t xml:space="preserve">Commit </w:t>
      </w:r>
      <w:r>
        <w:t>transakcije</w:t>
      </w:r>
      <w:bookmarkEnd w:id="4"/>
    </w:p>
    <w:p w14:paraId="3CC62069" w14:textId="17D638E9" w:rsidR="000448D4" w:rsidRDefault="000448D4" w:rsidP="000448D4"/>
    <w:p w14:paraId="1051F12E" w14:textId="79B2A66C" w:rsidR="000448D4" w:rsidRDefault="000448D4" w:rsidP="000448D4">
      <w:r>
        <w:tab/>
      </w:r>
      <w:r w:rsidR="00C95C68">
        <w:t>Potvr</w:t>
      </w:r>
      <w:r w:rsidR="00C95C68">
        <w:rPr>
          <w:lang w:val="sr-Latn-RS"/>
        </w:rPr>
        <w:t xml:space="preserve">đivanje ili </w:t>
      </w:r>
      <w:r w:rsidR="00C95C68">
        <w:rPr>
          <w:i/>
          <w:iCs/>
          <w:lang w:val="sr-Latn-RS"/>
        </w:rPr>
        <w:t>commit</w:t>
      </w:r>
      <w:r w:rsidR="00C95C68">
        <w:rPr>
          <w:lang w:val="sr-Latn-RS"/>
        </w:rPr>
        <w:t>-ovanje</w:t>
      </w:r>
      <w:r w:rsidRPr="000448D4">
        <w:t xml:space="preserve"> završava trenutnu transakciju i čini </w:t>
      </w:r>
      <w:r>
        <w:t xml:space="preserve">trajnim </w:t>
      </w:r>
      <w:r w:rsidRPr="000448D4">
        <w:t>sve promene izvršene u transakciji.</w:t>
      </w:r>
      <w:r>
        <w:t xml:space="preserve"> Prilikom izdavanja </w:t>
      </w:r>
      <w:r>
        <w:rPr>
          <w:i/>
          <w:iCs/>
        </w:rPr>
        <w:t xml:space="preserve">COMMIT </w:t>
      </w:r>
      <w:r>
        <w:t xml:space="preserve">naredbe, baza generiše </w:t>
      </w:r>
      <w:r w:rsidR="00EC700B">
        <w:t xml:space="preserve">sistemski broj promene (eng. </w:t>
      </w:r>
      <w:r w:rsidR="00EC700B">
        <w:rPr>
          <w:i/>
          <w:iCs/>
        </w:rPr>
        <w:t xml:space="preserve">System Change </w:t>
      </w:r>
      <w:r w:rsidR="00EC700B" w:rsidRPr="00EC700B">
        <w:rPr>
          <w:i/>
          <w:iCs/>
        </w:rPr>
        <w:t>Number</w:t>
      </w:r>
      <w:r w:rsidR="00EC700B">
        <w:t xml:space="preserve">, </w:t>
      </w:r>
      <w:r w:rsidRPr="00EC700B">
        <w:rPr>
          <w:i/>
          <w:iCs/>
        </w:rPr>
        <w:t>SCN</w:t>
      </w:r>
      <w:r w:rsidR="00EC700B">
        <w:t>)</w:t>
      </w:r>
      <w:r>
        <w:t xml:space="preserve"> za </w:t>
      </w:r>
      <w:r w:rsidRPr="000448D4">
        <w:rPr>
          <w:i/>
          <w:iCs/>
        </w:rPr>
        <w:t>COMMIT</w:t>
      </w:r>
      <w:r w:rsidR="00C95C68">
        <w:rPr>
          <w:i/>
          <w:iCs/>
        </w:rPr>
        <w:t xml:space="preserve"> </w:t>
      </w:r>
      <w:r w:rsidR="006E30B1">
        <w:t>[2]</w:t>
      </w:r>
      <w:r>
        <w:t xml:space="preserve">. </w:t>
      </w:r>
      <w:r w:rsidR="00EC700B">
        <w:t>U internoj tabeli transakcija se beleži jedinstveni SCN transakcije, kao i to da je transakcija izvršena.</w:t>
      </w:r>
    </w:p>
    <w:p w14:paraId="62E85D7D" w14:textId="34262B85" w:rsidR="00EC700B" w:rsidRDefault="00EC700B" w:rsidP="00EC700B">
      <w:r>
        <w:tab/>
      </w:r>
      <w:r w:rsidR="006D41CC">
        <w:t>Sistems</w:t>
      </w:r>
      <w:r w:rsidR="00ED18DF">
        <w:t>k</w:t>
      </w:r>
      <w:r w:rsidR="006D41CC">
        <w:t>i broj promene</w:t>
      </w:r>
      <w:r>
        <w:t xml:space="preserve"> je logičan, interni vremenski žig koji koristi Oracl</w:t>
      </w:r>
      <w:r w:rsidR="006D41CC">
        <w:t>e[</w:t>
      </w:r>
      <w:r w:rsidR="00ED18DF">
        <w:t>2</w:t>
      </w:r>
      <w:r w:rsidR="006D41CC">
        <w:t>]</w:t>
      </w:r>
      <w:r>
        <w:t xml:space="preserve">. SCN-ovi </w:t>
      </w:r>
      <w:r w:rsidR="006D41CC">
        <w:t>ure</w:t>
      </w:r>
      <w:r w:rsidR="006D41CC">
        <w:rPr>
          <w:lang w:val="sr-Latn-RS"/>
        </w:rPr>
        <w:t>đuju</w:t>
      </w:r>
      <w:r>
        <w:t xml:space="preserve"> događaje koji se javljaju u bazi podataka, što je neophodno za zadovoljenje ACID svojstava transakcije.</w:t>
      </w:r>
      <w:r w:rsidR="006D41CC">
        <w:t xml:space="preserve"> </w:t>
      </w:r>
      <w:r>
        <w:t>SCN</w:t>
      </w:r>
      <w:r w:rsidR="006D41CC">
        <w:t>-ovi</w:t>
      </w:r>
      <w:r>
        <w:t xml:space="preserve"> se javljaju u monotono rastućem nizu. Oracle </w:t>
      </w:r>
      <w:r w:rsidR="006D41CC">
        <w:t xml:space="preserve">baza </w:t>
      </w:r>
      <w:r>
        <w:t xml:space="preserve">može </w:t>
      </w:r>
      <w:r w:rsidR="00ED18DF">
        <w:t>d</w:t>
      </w:r>
      <w:r w:rsidR="006D41CC">
        <w:t>a koristi</w:t>
      </w:r>
      <w:r>
        <w:t xml:space="preserve"> SCN poput sata, jer posmatrani SCN ukazuje na logičku tačku u vremenu, a ponovljena posmatranja vraćaju jednake ili veće vrednosti. Ako jedan događaj ima manji SCN od drugog događaja, </w:t>
      </w:r>
      <w:r w:rsidR="006D41CC">
        <w:t>to znači</w:t>
      </w:r>
      <w:r>
        <w:t xml:space="preserve"> </w:t>
      </w:r>
      <w:r w:rsidR="00ED18DF">
        <w:t xml:space="preserve">da </w:t>
      </w:r>
      <w:r>
        <w:t xml:space="preserve">se </w:t>
      </w:r>
      <w:r w:rsidR="006D41CC">
        <w:t xml:space="preserve">on desio </w:t>
      </w:r>
      <w:r>
        <w:t xml:space="preserve">ranije u bazi podataka. Nekoliko događaja može deliti isti SCN, što znači da su se </w:t>
      </w:r>
      <w:r w:rsidR="006D41CC">
        <w:t>dogodili istovremeno</w:t>
      </w:r>
      <w:r>
        <w:t>.</w:t>
      </w:r>
      <w:r w:rsidR="006D41CC">
        <w:t xml:space="preserve"> </w:t>
      </w:r>
      <w:r>
        <w:t xml:space="preserve">Svaka transakcija ima SCN. Na primer, ako transakcija ažurira </w:t>
      </w:r>
      <w:r w:rsidR="00F9764C">
        <w:t>vrstu</w:t>
      </w:r>
      <w:r>
        <w:t xml:space="preserve">, tada baza podataka beleži SCN na kojem je došlo do ovog ažuriranja. Ostale modifikacije u ovoj transakciji imaju isti SCN. </w:t>
      </w:r>
      <w:r w:rsidR="002D182E">
        <w:t>Po zavr</w:t>
      </w:r>
      <w:r w:rsidR="002D182E">
        <w:rPr>
          <w:lang w:val="sr-Latn-RS"/>
        </w:rPr>
        <w:t>šetku transakcije</w:t>
      </w:r>
      <w:r>
        <w:t xml:space="preserve">, baza podataka </w:t>
      </w:r>
      <w:r w:rsidR="006D41CC">
        <w:t>beleži</w:t>
      </w:r>
      <w:r>
        <w:t xml:space="preserve"> SCN za </w:t>
      </w:r>
      <w:r w:rsidR="006D41CC">
        <w:rPr>
          <w:i/>
          <w:iCs/>
        </w:rPr>
        <w:t>COMMIT</w:t>
      </w:r>
      <w:r>
        <w:t>.</w:t>
      </w:r>
      <w:r w:rsidR="006D41CC">
        <w:t xml:space="preserve"> </w:t>
      </w:r>
      <w:r w:rsidR="002D182E">
        <w:t>Kada transakcija modifikuje podatke</w:t>
      </w:r>
      <w:r>
        <w:t>, baza</w:t>
      </w:r>
      <w:r w:rsidR="002D182E">
        <w:t xml:space="preserve"> </w:t>
      </w:r>
      <w:r>
        <w:t xml:space="preserve">zapisuje novi SCN u </w:t>
      </w:r>
      <w:r w:rsidR="002D182E">
        <w:t xml:space="preserve">segment poništavanja koji je </w:t>
      </w:r>
      <w:r>
        <w:t>dodelje</w:t>
      </w:r>
      <w:r w:rsidR="002D182E">
        <w:t xml:space="preserve">n </w:t>
      </w:r>
      <w:r>
        <w:t>transakciji.</w:t>
      </w:r>
    </w:p>
    <w:p w14:paraId="38152653" w14:textId="03FAAB4D" w:rsidR="002D182E" w:rsidRDefault="002D182E" w:rsidP="00D27557">
      <w:r>
        <w:tab/>
        <w:t xml:space="preserve">Nakon dodeljivanja SCN-a </w:t>
      </w:r>
      <w:r>
        <w:rPr>
          <w:i/>
          <w:iCs/>
        </w:rPr>
        <w:t>COMMIT</w:t>
      </w:r>
      <w:r w:rsidR="00320EDC">
        <w:t>-u</w:t>
      </w:r>
      <w:r>
        <w:t xml:space="preserve">, proces za upis logova (eng. </w:t>
      </w:r>
      <w:r>
        <w:rPr>
          <w:i/>
          <w:iCs/>
        </w:rPr>
        <w:t>log writer process</w:t>
      </w:r>
      <w:r>
        <w:t xml:space="preserve">, </w:t>
      </w:r>
      <w:r>
        <w:rPr>
          <w:i/>
          <w:iCs/>
        </w:rPr>
        <w:t>LGWR</w:t>
      </w:r>
      <w:r>
        <w:t xml:space="preserve">) upisuje zaostale </w:t>
      </w:r>
      <w:r>
        <w:rPr>
          <w:i/>
          <w:iCs/>
        </w:rPr>
        <w:t xml:space="preserve">redo </w:t>
      </w:r>
      <w:r w:rsidR="00D27557">
        <w:t xml:space="preserve">zapise iz bafera u log, uz odgovarajući SCN transakcije. Ovaj atomičan događaj predstavlja </w:t>
      </w:r>
      <w:r w:rsidR="00F9764C">
        <w:t>potvr</w:t>
      </w:r>
      <w:r w:rsidR="00F9764C">
        <w:rPr>
          <w:lang w:val="sr-Latn-RS"/>
        </w:rPr>
        <w:t>đivanje</w:t>
      </w:r>
      <w:r w:rsidR="00D27557">
        <w:t xml:space="preserve"> transakcije</w:t>
      </w:r>
      <w:r w:rsidR="00F9764C">
        <w:t xml:space="preserve"> [2]</w:t>
      </w:r>
      <w:r w:rsidR="00D27557">
        <w:t xml:space="preserve">. Potom se oslabađaju brave nad vrstama i tabelama, brišu se tačke čuvanja i vrši se čišćenje (eng. </w:t>
      </w:r>
      <w:r w:rsidR="00D27557">
        <w:rPr>
          <w:i/>
          <w:iCs/>
        </w:rPr>
        <w:t>commit cleanout</w:t>
      </w:r>
      <w:r w:rsidR="00D27557">
        <w:t xml:space="preserve">). Ako su modifikovani blokovi koji sadrže podatke iz transakcije i dalje u globalnom sistemskom prostoru (eng. </w:t>
      </w:r>
      <w:r w:rsidR="00D27557">
        <w:rPr>
          <w:i/>
          <w:iCs/>
        </w:rPr>
        <w:t>System Global Area</w:t>
      </w:r>
      <w:r w:rsidR="00D27557">
        <w:t xml:space="preserve">, </w:t>
      </w:r>
      <w:r w:rsidR="00D27557">
        <w:rPr>
          <w:i/>
          <w:iCs/>
        </w:rPr>
        <w:t>SGA</w:t>
      </w:r>
      <w:r w:rsidR="00D27557">
        <w:t>) i ako ih nijedna druga sesija ne modifikuje, tada se uklanjaju transakcione informacije o bravama iz blokova (ITL zapisi</w:t>
      </w:r>
      <w:r w:rsidR="005E13DA">
        <w:rPr>
          <w:rStyle w:val="FootnoteReference"/>
        </w:rPr>
        <w:footnoteReference w:id="1"/>
      </w:r>
      <w:r w:rsidR="00D27557">
        <w:t>).</w:t>
      </w:r>
      <w:r w:rsidR="005E13DA">
        <w:t xml:space="preserve"> </w:t>
      </w:r>
      <w:r w:rsidR="00D27557">
        <w:t xml:space="preserve">U idealnom slučaju, </w:t>
      </w:r>
      <w:r w:rsidR="00D27557" w:rsidRPr="005E13DA">
        <w:rPr>
          <w:i/>
          <w:iCs/>
        </w:rPr>
        <w:t>COMMIT</w:t>
      </w:r>
      <w:r w:rsidR="00D27557">
        <w:t xml:space="preserve"> čisti blokove tako da naredni </w:t>
      </w:r>
      <w:r w:rsidR="00D27557" w:rsidRPr="005E13DA">
        <w:rPr>
          <w:i/>
          <w:iCs/>
        </w:rPr>
        <w:t>SELECT</w:t>
      </w:r>
      <w:r w:rsidR="00D27557">
        <w:t xml:space="preserve"> ne mora da izvrši ovaj zadatak. Ako za određen</w:t>
      </w:r>
      <w:r w:rsidR="00F9764C">
        <w:t xml:space="preserve">u vrstu </w:t>
      </w:r>
      <w:r w:rsidR="00D27557">
        <w:t>ne postoji unos ITL, on</w:t>
      </w:r>
      <w:r w:rsidR="00F9764C">
        <w:t>a</w:t>
      </w:r>
      <w:r w:rsidR="00D27557">
        <w:t xml:space="preserve"> nije zaključan</w:t>
      </w:r>
      <w:r w:rsidR="00F8661F">
        <w:t>a</w:t>
      </w:r>
      <w:r w:rsidR="00D27557">
        <w:t>. Ako ITL unos postoji za određen</w:t>
      </w:r>
      <w:r w:rsidR="00F9764C">
        <w:t>u vrstu</w:t>
      </w:r>
      <w:r w:rsidR="00D27557">
        <w:t xml:space="preserve">, onda </w:t>
      </w:r>
      <w:r w:rsidR="00F9764C">
        <w:t>postoji mogu</w:t>
      </w:r>
      <w:r w:rsidR="00F9764C">
        <w:rPr>
          <w:lang w:val="sr-Latn-RS"/>
        </w:rPr>
        <w:t>ćnost da je ona zaključana</w:t>
      </w:r>
      <w:r w:rsidR="00D27557">
        <w:t xml:space="preserve">, pa sesija mora </w:t>
      </w:r>
      <w:r w:rsidR="005E13DA">
        <w:t>da pro</w:t>
      </w:r>
      <w:r w:rsidR="00F9764C">
        <w:t>v</w:t>
      </w:r>
      <w:r w:rsidR="005E13DA">
        <w:t>eri</w:t>
      </w:r>
      <w:r w:rsidR="00D27557">
        <w:t xml:space="preserve"> zaglavlje </w:t>
      </w:r>
      <w:r w:rsidR="005E13DA">
        <w:t xml:space="preserve">segmenta poništavanja </w:t>
      </w:r>
      <w:r w:rsidR="00D27557">
        <w:t xml:space="preserve">da bi utvrdila da li </w:t>
      </w:r>
      <w:r w:rsidR="005E13DA">
        <w:t>je transakcija izvršena</w:t>
      </w:r>
      <w:r w:rsidR="00D27557">
        <w:t xml:space="preserve">. Ako </w:t>
      </w:r>
      <w:r w:rsidR="005E13DA">
        <w:t>jeste</w:t>
      </w:r>
      <w:r w:rsidR="00D27557">
        <w:t>, tada sesi</w:t>
      </w:r>
      <w:r w:rsidR="005E13DA">
        <w:t xml:space="preserve">ja čisti blok, ali </w:t>
      </w:r>
      <w:r w:rsidR="00D27557">
        <w:t xml:space="preserve">ako je </w:t>
      </w:r>
      <w:r w:rsidR="00D27557" w:rsidRPr="005E13DA">
        <w:rPr>
          <w:i/>
          <w:iCs/>
        </w:rPr>
        <w:t>COMMIT</w:t>
      </w:r>
      <w:r w:rsidR="00D27557">
        <w:t xml:space="preserve"> prethodno očistio ITL, onda su provera i čišćenje </w:t>
      </w:r>
      <w:r w:rsidR="005E13DA">
        <w:t>suvšni</w:t>
      </w:r>
      <w:r w:rsidR="00D27557">
        <w:t>.</w:t>
      </w:r>
    </w:p>
    <w:p w14:paraId="5086A67F" w14:textId="6CB17ED9" w:rsidR="00450DFF" w:rsidRPr="00D27557" w:rsidRDefault="00450DFF" w:rsidP="00450DFF">
      <w:r>
        <w:tab/>
      </w:r>
      <w:r w:rsidR="00D50CA5">
        <w:t xml:space="preserve">Na samom kraju, transakcija se označava kao izvršena. </w:t>
      </w:r>
      <w:r>
        <w:t xml:space="preserve">Nakon </w:t>
      </w:r>
      <w:r w:rsidR="00F9764C">
        <w:t>potvrđivanja</w:t>
      </w:r>
      <w:r>
        <w:t xml:space="preserve"> transakcije, </w:t>
      </w:r>
      <w:r w:rsidR="00D50CA5">
        <w:t xml:space="preserve">svi </w:t>
      </w:r>
      <w:r>
        <w:t xml:space="preserve">korisnici mogu da vide promene. </w:t>
      </w:r>
      <w:r w:rsidR="00540E0A">
        <w:t>Ova operacija je obično brza</w:t>
      </w:r>
      <w:r>
        <w:t>, bez obzira na veličinu transakcije</w:t>
      </w:r>
      <w:r w:rsidR="005A3284">
        <w:t xml:space="preserve"> i količinu podataka koju ona modifikuje.</w:t>
      </w:r>
    </w:p>
    <w:p w14:paraId="664017A6" w14:textId="77777777" w:rsidR="008C4C1C" w:rsidRPr="008C4C1C" w:rsidRDefault="008C4C1C" w:rsidP="008C4C1C">
      <w:pPr>
        <w:ind w:left="60"/>
      </w:pPr>
    </w:p>
    <w:p w14:paraId="34E22185" w14:textId="77777777" w:rsidR="005D07E3" w:rsidRPr="008F37FC" w:rsidRDefault="005D07E3" w:rsidP="00FA4CFC">
      <w:pPr>
        <w:ind w:left="60"/>
        <w:rPr>
          <w:lang w:val="sr-Latn-RS"/>
        </w:rPr>
      </w:pPr>
    </w:p>
    <w:p w14:paraId="20E31F15" w14:textId="442C29BE" w:rsidR="00DF56F4" w:rsidRDefault="00DF56F4" w:rsidP="00DF56F4"/>
    <w:p w14:paraId="6D4A31F1" w14:textId="526AD52C" w:rsidR="00DF56F4" w:rsidRDefault="00DF56F4" w:rsidP="00DF56F4"/>
    <w:p w14:paraId="6780E51B" w14:textId="19364875" w:rsidR="00DF56F4" w:rsidRDefault="00EC1F95" w:rsidP="00EC1F95">
      <w:pPr>
        <w:pStyle w:val="Heading2"/>
        <w:numPr>
          <w:ilvl w:val="1"/>
          <w:numId w:val="1"/>
        </w:numPr>
      </w:pPr>
      <w:bookmarkStart w:id="5" w:name="_Toc75727039"/>
      <w:r>
        <w:lastRenderedPageBreak/>
        <w:t>Autonomne transakcije</w:t>
      </w:r>
      <w:bookmarkEnd w:id="5"/>
    </w:p>
    <w:p w14:paraId="52866301" w14:textId="0891078A" w:rsidR="00EC1F95" w:rsidRDefault="00EC1F95" w:rsidP="00EC1F95"/>
    <w:p w14:paraId="7C713FE3" w14:textId="06922984" w:rsidR="00EC1F95" w:rsidRDefault="00EC1F95" w:rsidP="00EC1F95">
      <w:r>
        <w:tab/>
        <w:t>Autonomna transakcija je nezavisna transakcija koja se može pozvati iz druge, glavne transakcije [</w:t>
      </w:r>
      <w:r w:rsidR="00B35791">
        <w:t>2</w:t>
      </w:r>
      <w:r>
        <w:t>]. Moguće je suspendovati pozivajuću transakciju, izvoditi SQL naredbe i potvrđivati ih ili poništavati u autonomnoj transakciji, a zatim nastaviti sa glavnom transakcijom. Autonomne transakcije su korisne za radnje koje treba izvršiti nezavisno, bez obzira na to da li će glavna transakcija biti potvrđena ili poništena. Za autonomne transakcije važi sledeće:</w:t>
      </w:r>
    </w:p>
    <w:p w14:paraId="0E2553AF" w14:textId="6C186675" w:rsidR="00EC1F95" w:rsidRDefault="00EC1F95" w:rsidP="00EC1F95">
      <w:pPr>
        <w:pStyle w:val="ListParagraph"/>
        <w:numPr>
          <w:ilvl w:val="0"/>
          <w:numId w:val="8"/>
        </w:numPr>
      </w:pPr>
      <w:r>
        <w:t>a</w:t>
      </w:r>
      <w:r w:rsidRPr="00EC1F95">
        <w:t xml:space="preserve">utonomna transakcija ne vidi </w:t>
      </w:r>
      <w:r>
        <w:t>nepotvrđene</w:t>
      </w:r>
      <w:r w:rsidRPr="00EC1F95">
        <w:t xml:space="preserve"> promene koje je izvršila glavna transakcija i ne deli brave ili resurse sa glavnom transakcijom</w:t>
      </w:r>
      <w:r>
        <w:t>,</w:t>
      </w:r>
      <w:r w:rsidR="00251DD3">
        <w:t xml:space="preserve"> </w:t>
      </w:r>
    </w:p>
    <w:p w14:paraId="757B1FC4" w14:textId="06677FCB" w:rsidR="00EC1F95" w:rsidRDefault="00EC1F95" w:rsidP="00EC1F95">
      <w:pPr>
        <w:pStyle w:val="ListParagraph"/>
        <w:numPr>
          <w:ilvl w:val="0"/>
          <w:numId w:val="8"/>
        </w:numPr>
      </w:pPr>
      <w:r>
        <w:t xml:space="preserve">promene koje izvrši autonomna transakcija vidljive su čim se nad njom izvrši </w:t>
      </w:r>
      <w:r>
        <w:rPr>
          <w:i/>
          <w:iCs/>
        </w:rPr>
        <w:t>COMMIT</w:t>
      </w:r>
      <w:r>
        <w:t>, tj. ne čeka se potvrđivanje glavne transakcije,</w:t>
      </w:r>
    </w:p>
    <w:p w14:paraId="4B9E4CB6" w14:textId="2B2EE100" w:rsidR="00EC1F95" w:rsidRDefault="00F12121" w:rsidP="00EC1F95">
      <w:pPr>
        <w:pStyle w:val="ListParagraph"/>
        <w:numPr>
          <w:ilvl w:val="0"/>
          <w:numId w:val="8"/>
        </w:numPr>
      </w:pPr>
      <w:r>
        <w:t>iz jedne autonomne transakcije moguće je pozvati drugu.</w:t>
      </w:r>
    </w:p>
    <w:p w14:paraId="10E83D20" w14:textId="2A2294A6" w:rsidR="00F12121" w:rsidRPr="00251DD3" w:rsidRDefault="00F12121" w:rsidP="00F12121">
      <w:r w:rsidRPr="00F12121">
        <w:t>U PL/S</w:t>
      </w:r>
      <w:r>
        <w:t>Q</w:t>
      </w:r>
      <w:r w:rsidRPr="00F12121">
        <w:t>L</w:t>
      </w:r>
      <w:r>
        <w:t>-u</w:t>
      </w:r>
      <w:r w:rsidRPr="00F12121">
        <w:t xml:space="preserve">, autonomna transakcija se izvršava u autonomnom opsegu, što je rutina označena pragmom </w:t>
      </w:r>
      <w:r w:rsidRPr="00F12121">
        <w:rPr>
          <w:i/>
          <w:iCs/>
        </w:rPr>
        <w:t>AUTONOMOUS_TRANSACTION.</w:t>
      </w:r>
      <w:r w:rsidRPr="00F12121">
        <w:t xml:space="preserve"> U ovom kontekstu, rutine uključuju anonimne PL/S</w:t>
      </w:r>
      <w:r>
        <w:t>Q</w:t>
      </w:r>
      <w:r w:rsidRPr="00F12121">
        <w:t>L blokove najvišeg nivoa</w:t>
      </w:r>
      <w:r w:rsidR="004F5B05">
        <w:t>, samostalne pakete ili ugnježdene potprogame, metode apstraktnih tipova podataka i okidače.</w:t>
      </w:r>
      <w:r w:rsidRPr="00F12121">
        <w:t xml:space="preserve"> Pragma je direktiva koja nalaže kompajleru da izvrši opciju kompajliranja</w:t>
      </w:r>
      <w:r>
        <w:t>, a p</w:t>
      </w:r>
      <w:r w:rsidRPr="00F12121">
        <w:t xml:space="preserve">ragma </w:t>
      </w:r>
      <w:r w:rsidRPr="00F12121">
        <w:rPr>
          <w:i/>
          <w:iCs/>
        </w:rPr>
        <w:t>AUTONOMOUS_TRANSACTION</w:t>
      </w:r>
      <w:r w:rsidRPr="00F12121">
        <w:t xml:space="preserve"> nalaže bazi podataka da se </w:t>
      </w:r>
      <w:r w:rsidR="0000564A">
        <w:t>deo koda</w:t>
      </w:r>
      <w:r>
        <w:t xml:space="preserve"> izvrši autonomno, tj. nezavisno od glavne transakcije</w:t>
      </w:r>
      <w:r w:rsidR="00B35791">
        <w:t xml:space="preserve"> [2]</w:t>
      </w:r>
      <w:r>
        <w:t xml:space="preserve">. Kad autonomna transakcija krene sa izvršenjem, glavna </w:t>
      </w:r>
      <w:r w:rsidR="0000564A">
        <w:t>se suspenduje sve dok se autonomna ne izvrši.</w:t>
      </w:r>
      <w:r w:rsidR="00251DD3">
        <w:t xml:space="preserve"> Pošto autonomna transakcija ne deli resurse sa glavnom, ukoliko pokuša da pristupi resursima koje drži glavna transakcija, može doći do uzajamnog blokiranja (eng. </w:t>
      </w:r>
      <w:r w:rsidR="00251DD3">
        <w:rPr>
          <w:i/>
          <w:iCs/>
        </w:rPr>
        <w:t>deadlock</w:t>
      </w:r>
      <w:r w:rsidR="00251DD3">
        <w:t>).</w:t>
      </w:r>
    </w:p>
    <w:p w14:paraId="08372E6B" w14:textId="0D81FAC8" w:rsidR="00311FC8" w:rsidRDefault="0000564A" w:rsidP="00311FC8">
      <w:r>
        <w:tab/>
      </w:r>
      <w:r w:rsidR="004F5B05">
        <w:t xml:space="preserve">Sledeći primeri ilustruju rad autonomnih transakcija. Kreirane su dve procedure koje vrše jednostavno dodavanje vrste u tabelu, s tim što je jedna procedura obeležena kao autonomna. U okviru anonimnog PL/SQL bloka prvo se poziva </w:t>
      </w:r>
      <w:r w:rsidR="004F5B05">
        <w:rPr>
          <w:i/>
          <w:iCs/>
        </w:rPr>
        <w:t xml:space="preserve">INSERT </w:t>
      </w:r>
      <w:r w:rsidR="004F5B05">
        <w:t>naredba,  onda obična (neautonomna) procedura i</w:t>
      </w:r>
      <w:r w:rsidR="00F17AA4">
        <w:t xml:space="preserve"> </w:t>
      </w:r>
      <w:r w:rsidR="004F5B05">
        <w:t xml:space="preserve">na kraju </w:t>
      </w:r>
      <w:r w:rsidR="004F5B05">
        <w:rPr>
          <w:i/>
          <w:iCs/>
        </w:rPr>
        <w:t>ROLLBACK</w:t>
      </w:r>
      <w:r w:rsidR="004F5B05">
        <w:t xml:space="preserve">. Po izvršenju ovog bloka, u tabeli su prisutne obe dodate vrste. To je posledica toga što </w:t>
      </w:r>
      <w:r w:rsidR="004F5B05">
        <w:rPr>
          <w:i/>
          <w:iCs/>
        </w:rPr>
        <w:t xml:space="preserve">COMMIT </w:t>
      </w:r>
      <w:r w:rsidR="004F5B05">
        <w:t xml:space="preserve">iz neautonomne procedure potvrđuje promene koje je izvršila glavna transakcija, pa ne postoje nesačuvane promene koji bi mogle da se ponište </w:t>
      </w:r>
      <w:r w:rsidR="004F5B05">
        <w:rPr>
          <w:i/>
          <w:iCs/>
        </w:rPr>
        <w:t>ROLLBACK</w:t>
      </w:r>
      <w:r w:rsidR="004F5B05">
        <w:t>-om</w:t>
      </w:r>
      <w:r w:rsidR="00311FC8">
        <w:t xml:space="preserve"> (slika 5).</w:t>
      </w:r>
    </w:p>
    <w:p w14:paraId="47FC76D8" w14:textId="660FEC24" w:rsidR="00311FC8" w:rsidRPr="004F5B05" w:rsidRDefault="00311FC8" w:rsidP="00311FC8">
      <w:r>
        <w:tab/>
        <w:t xml:space="preserve">U drugom slučaju (slika 6), u tabeli je prisutna samo jedna vrsta, tj. podaci dodati autonomnom transakcijom. Pošto se ona izvršava potpuno nezavisno od glavne transakcije, </w:t>
      </w:r>
      <w:r>
        <w:rPr>
          <w:i/>
          <w:iCs/>
        </w:rPr>
        <w:t xml:space="preserve">COMMIT </w:t>
      </w:r>
      <w:r>
        <w:t xml:space="preserve">unutar nje ne potvrđuje promene izvršene od strane glavne transakcije, tako da su one poništene </w:t>
      </w:r>
      <w:r>
        <w:rPr>
          <w:i/>
          <w:iCs/>
        </w:rPr>
        <w:t xml:space="preserve">ROLLBACK </w:t>
      </w:r>
      <w:r>
        <w:t>naredbom iz bloka.</w:t>
      </w:r>
    </w:p>
    <w:p w14:paraId="3968E573" w14:textId="77777777" w:rsidR="00311FC8" w:rsidRDefault="00311FC8" w:rsidP="00F12121"/>
    <w:p w14:paraId="501882BC" w14:textId="77777777" w:rsidR="00311FC8" w:rsidRDefault="00311FC8" w:rsidP="00311FC8">
      <w:pPr>
        <w:keepNext/>
        <w:jc w:val="center"/>
      </w:pPr>
      <w:r>
        <w:rPr>
          <w:noProof/>
        </w:rPr>
        <w:lastRenderedPageBreak/>
        <w:drawing>
          <wp:inline distT="0" distB="0" distL="0" distR="0" wp14:anchorId="5FA9ABC3" wp14:editId="3E466A19">
            <wp:extent cx="4343259" cy="3546525"/>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5">
                      <a:extLst>
                        <a:ext uri="{28A0092B-C50C-407E-A947-70E740481C1C}">
                          <a14:useLocalDpi xmlns:a14="http://schemas.microsoft.com/office/drawing/2010/main" val="0"/>
                        </a:ext>
                      </a:extLst>
                    </a:blip>
                    <a:stretch>
                      <a:fillRect/>
                    </a:stretch>
                  </pic:blipFill>
                  <pic:spPr>
                    <a:xfrm>
                      <a:off x="0" y="0"/>
                      <a:ext cx="4389286" cy="3584109"/>
                    </a:xfrm>
                    <a:prstGeom prst="rect">
                      <a:avLst/>
                    </a:prstGeom>
                  </pic:spPr>
                </pic:pic>
              </a:graphicData>
            </a:graphic>
          </wp:inline>
        </w:drawing>
      </w:r>
    </w:p>
    <w:p w14:paraId="02E347C3" w14:textId="2B711652" w:rsidR="00311FC8" w:rsidRDefault="00311FC8" w:rsidP="004E234D">
      <w:pPr>
        <w:pStyle w:val="Caption"/>
        <w:jc w:val="center"/>
      </w:pPr>
      <w:r>
        <w:t xml:space="preserve">Slika </w:t>
      </w:r>
      <w:fldSimple w:instr=" SEQ Slika \* ARABIC ">
        <w:r w:rsidR="00EB6752">
          <w:rPr>
            <w:noProof/>
          </w:rPr>
          <w:t>5</w:t>
        </w:r>
      </w:fldSimple>
      <w:r>
        <w:t>: Neautonomna procedura</w:t>
      </w:r>
    </w:p>
    <w:p w14:paraId="1DD21B70" w14:textId="77777777" w:rsidR="004E234D" w:rsidRDefault="004E234D" w:rsidP="004E234D">
      <w:pPr>
        <w:keepNext/>
        <w:jc w:val="center"/>
      </w:pPr>
      <w:r>
        <w:rPr>
          <w:noProof/>
        </w:rPr>
        <w:drawing>
          <wp:inline distT="0" distB="0" distL="0" distR="0" wp14:anchorId="07C53303" wp14:editId="2CE0FE0B">
            <wp:extent cx="3063240" cy="4188512"/>
            <wp:effectExtent l="0" t="0" r="381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4854" cy="4190719"/>
                    </a:xfrm>
                    <a:prstGeom prst="rect">
                      <a:avLst/>
                    </a:prstGeom>
                    <a:noFill/>
                    <a:ln>
                      <a:noFill/>
                    </a:ln>
                  </pic:spPr>
                </pic:pic>
              </a:graphicData>
            </a:graphic>
          </wp:inline>
        </w:drawing>
      </w:r>
    </w:p>
    <w:p w14:paraId="3D671703" w14:textId="7D04025C" w:rsidR="00311FC8" w:rsidRDefault="004E234D" w:rsidP="004E234D">
      <w:pPr>
        <w:pStyle w:val="Caption"/>
        <w:jc w:val="center"/>
      </w:pPr>
      <w:r>
        <w:t xml:space="preserve">Slika </w:t>
      </w:r>
      <w:fldSimple w:instr=" SEQ Slika \* ARABIC ">
        <w:r w:rsidR="00EB6752">
          <w:rPr>
            <w:noProof/>
          </w:rPr>
          <w:t>6</w:t>
        </w:r>
      </w:fldSimple>
      <w:r>
        <w:t>: Autonomna transakcija</w:t>
      </w:r>
    </w:p>
    <w:p w14:paraId="3AC59DFC" w14:textId="4A4A9F91" w:rsidR="00DF56F4" w:rsidRDefault="00DF56F4" w:rsidP="00DF56F4"/>
    <w:p w14:paraId="21F3662D" w14:textId="7706B43F" w:rsidR="00C20D75" w:rsidRDefault="008D2597" w:rsidP="008D2597">
      <w:pPr>
        <w:pStyle w:val="Heading2"/>
        <w:numPr>
          <w:ilvl w:val="1"/>
          <w:numId w:val="1"/>
        </w:numPr>
      </w:pPr>
      <w:bookmarkStart w:id="6" w:name="_Toc75727040"/>
      <w:r>
        <w:lastRenderedPageBreak/>
        <w:t>Distribuirane transakcije</w:t>
      </w:r>
      <w:bookmarkEnd w:id="6"/>
    </w:p>
    <w:p w14:paraId="487712CF" w14:textId="605FEEBB" w:rsidR="00C20D75" w:rsidRDefault="00C20D75" w:rsidP="00C20D75"/>
    <w:p w14:paraId="5B5676BD" w14:textId="68F89CE9" w:rsidR="00EF7C8C" w:rsidRDefault="00EF7C8C" w:rsidP="00EF7C8C">
      <w:r>
        <w:tab/>
        <w:t>Distribuirana transakcija je transakcija koja uključuje skup naredb</w:t>
      </w:r>
      <w:r w:rsidR="00787A7E">
        <w:t>i</w:t>
      </w:r>
      <w:r>
        <w:t xml:space="preserve"> koj</w:t>
      </w:r>
      <w:r w:rsidR="00787A7E">
        <w:t>e</w:t>
      </w:r>
      <w:r>
        <w:t xml:space="preserve"> ažuriraju podatke na dva ili više različitih čvorova distribuirane baze podataka, koristeći objekat šeme koji se naziva veza baze podataka (eng. </w:t>
      </w:r>
      <w:r>
        <w:rPr>
          <w:i/>
          <w:iCs/>
        </w:rPr>
        <w:t>database link</w:t>
      </w:r>
      <w:r>
        <w:t>)</w:t>
      </w:r>
      <w:r w:rsidR="00605351">
        <w:t xml:space="preserve"> [2]</w:t>
      </w:r>
      <w:r>
        <w:t>. Distribuirana baza podataka je skup baza podataka u distribuiranom sistemu koji sa strane aplikacije izgleda kao jedan izvor podataka. Link baze podataka opisuje kako se jedna instanca baze podataka povezuje na drugu instancu. Za razliku od transakcije u lokalnoj bazi podataka, distribuirana transakcija menja podatke u više baza podataka. Shodno tome, distribuirana obrada transakcija je složenija jer baza mora da obavi potvrđivanje ili poništavanje promena u transakciji atomično. Cela transakcija mora da se izvrši ili p</w:t>
      </w:r>
      <w:r w:rsidR="000809ED">
        <w:t>oništi i podaci moraju da ostanu konzistentni i u slučaju pada mreže ili samog sistema.</w:t>
      </w:r>
    </w:p>
    <w:p w14:paraId="7970508F" w14:textId="292D6BEF" w:rsidR="000809ED" w:rsidRPr="009C1C32" w:rsidRDefault="000809ED" w:rsidP="000809ED">
      <w:pPr>
        <w:rPr>
          <w:lang w:val="sr-Latn-RS"/>
        </w:rPr>
      </w:pPr>
      <w:r>
        <w:tab/>
        <w:t xml:space="preserve">Distribuirane transakcije imaju dvofazno potvrđivanje (eng. </w:t>
      </w:r>
      <w:r>
        <w:rPr>
          <w:i/>
          <w:iCs/>
        </w:rPr>
        <w:t>two-phase commit</w:t>
      </w:r>
      <w:r w:rsidR="007C25CA">
        <w:rPr>
          <w:i/>
          <w:iCs/>
        </w:rPr>
        <w:t>, 2PC</w:t>
      </w:r>
      <w:r>
        <w:t xml:space="preserve">) koje obezbeđuje da se promene ili zapamte ili ponište na svim čvorovima u distribuiranoj bazi. U dvofaznom </w:t>
      </w:r>
      <w:r w:rsidR="00787A7E">
        <w:rPr>
          <w:i/>
          <w:iCs/>
        </w:rPr>
        <w:t>commit</w:t>
      </w:r>
      <w:r w:rsidR="00787A7E">
        <w:t>-u</w:t>
      </w:r>
      <w:r>
        <w:t xml:space="preserve">, jedna baza podataka koordinira distribuiranu transakciju. Inicirajući čvor naziva se globalni </w:t>
      </w:r>
      <w:r w:rsidR="00E757FE">
        <w:t>k</w:t>
      </w:r>
      <w:r w:rsidR="00605351">
        <w:t>oordinator [2]</w:t>
      </w:r>
      <w:r>
        <w:t xml:space="preserve">. Koordinator pita ostale baze podataka da li su spremne da izvrše </w:t>
      </w:r>
      <w:r>
        <w:rPr>
          <w:i/>
          <w:iCs/>
        </w:rPr>
        <w:t>COMMIT</w:t>
      </w:r>
      <w:r>
        <w:t xml:space="preserve">. Ako bar jedna od baza nije, tada se cela transakcija poništava. Dvofazni mehanizam potvrđivanja je transparentan za korisnike koji izdaju distribuirane transakcije. U stvari, korisnici ne moraju da budu svesni da se transakcija distribuira. Naredba </w:t>
      </w:r>
      <w:r w:rsidRPr="000809ED">
        <w:rPr>
          <w:i/>
          <w:iCs/>
        </w:rPr>
        <w:t>COMMIT</w:t>
      </w:r>
      <w:r>
        <w:t xml:space="preserve"> koja označava kraj transakcije automatski pokreće opisani dvofazni mehanizam. Pisanje distribuir</w:t>
      </w:r>
      <w:r w:rsidR="009A1919">
        <w:t>a</w:t>
      </w:r>
      <w:r>
        <w:t>nih transakcija ne razlikuje se od pisanja lokalnih</w:t>
      </w:r>
      <w:r w:rsidR="009C1C32">
        <w:t>:</w:t>
      </w:r>
    </w:p>
    <w:p w14:paraId="62EB918D" w14:textId="77777777" w:rsidR="009C1C32" w:rsidRPr="00605351" w:rsidRDefault="000809ED" w:rsidP="009C1C32">
      <w:pPr>
        <w:jc w:val="center"/>
        <w:rPr>
          <w:i/>
          <w:iCs/>
        </w:rPr>
      </w:pPr>
      <w:r w:rsidRPr="00605351">
        <w:rPr>
          <w:i/>
          <w:iCs/>
        </w:rPr>
        <w:t>update local_table set x = 5;</w:t>
      </w:r>
    </w:p>
    <w:p w14:paraId="04384CBF" w14:textId="023BB5DA" w:rsidR="000809ED" w:rsidRPr="00605351" w:rsidRDefault="000809ED" w:rsidP="009C1C32">
      <w:pPr>
        <w:jc w:val="center"/>
        <w:rPr>
          <w:i/>
          <w:iCs/>
        </w:rPr>
      </w:pPr>
      <w:r w:rsidRPr="00605351">
        <w:rPr>
          <w:i/>
          <w:iCs/>
        </w:rPr>
        <w:t>update remote_table@another_database set y = 10; commit;</w:t>
      </w:r>
    </w:p>
    <w:p w14:paraId="4D73CDC4" w14:textId="77777777" w:rsidR="007C25CA" w:rsidRDefault="000809ED" w:rsidP="000809ED">
      <w:r>
        <w:t xml:space="preserve">Ili će promene biti sačuvane i u lokalnoj bazi i u </w:t>
      </w:r>
      <w:r>
        <w:rPr>
          <w:i/>
          <w:iCs/>
        </w:rPr>
        <w:t>another_database</w:t>
      </w:r>
      <w:r>
        <w:t xml:space="preserve">, ili neće ni u jednoj. </w:t>
      </w:r>
    </w:p>
    <w:p w14:paraId="04229230" w14:textId="2F75D02A" w:rsidR="000809ED" w:rsidRPr="007C25CA" w:rsidRDefault="000809ED" w:rsidP="007C25CA">
      <w:r>
        <w:t>Ukoliko dođe do prekida na mreži ili</w:t>
      </w:r>
      <w:r w:rsidR="007C25CA">
        <w:t xml:space="preserve"> u sistemu tokom 2PC-a, takva transakcija naziva se sumnjiva (eng. </w:t>
      </w:r>
      <w:r w:rsidR="007C25CA">
        <w:rPr>
          <w:i/>
          <w:iCs/>
        </w:rPr>
        <w:t>in-doubt transaction</w:t>
      </w:r>
      <w:r w:rsidR="007C25CA">
        <w:t>)</w:t>
      </w:r>
      <w:r w:rsidR="00F56FCC">
        <w:t xml:space="preserve"> [2]</w:t>
      </w:r>
      <w:r w:rsidR="007C25CA">
        <w:t xml:space="preserve">. Na primer, dve baze podataka obaveštavaju glavnog koordinatora da su bile spremne za </w:t>
      </w:r>
      <w:r w:rsidR="007C25CA">
        <w:rPr>
          <w:i/>
          <w:iCs/>
        </w:rPr>
        <w:t>commit</w:t>
      </w:r>
      <w:r w:rsidR="007C25CA">
        <w:t xml:space="preserve">, ali instanca koordinacione baze podataka otkaže odmah nakon prijema poruka. Pozadinski proces oporavka (RECO) automatski rešava ishod nesumnjivo distribuiranih transakcija. Nakon što se kvar popravi i komunikacija ponovo uspostavi, proces RECO svake lokalne Oracle baze automatski potvrđuje ili poništava sve sumnjive distribuirane transakcije konzistentno na svim uključenim čvorovima. U slučaju dugotrajnog kvara, Oracle omogućava svakom lokalnom administratoru da ručno potvrdi ili poništi bilo koju distribuiranu transakciju koja je sumnjiva zbog kvara. Ova opcija omogućava lokalnom administratoru baze podataka da oslobodi zaključane resurse koji se zadržavaju na neodređeno vreme zbog dugotrajnog </w:t>
      </w:r>
      <w:r w:rsidR="000743DA">
        <w:t>kvara</w:t>
      </w:r>
      <w:r w:rsidR="007C25CA">
        <w:t xml:space="preserve">. </w:t>
      </w:r>
    </w:p>
    <w:p w14:paraId="4C57E438" w14:textId="77777777" w:rsidR="00582B31" w:rsidRDefault="00582B31" w:rsidP="006721C3">
      <w:pPr>
        <w:rPr>
          <w:lang w:val="sr-Latn-RS"/>
        </w:rPr>
      </w:pPr>
    </w:p>
    <w:p w14:paraId="507BF641" w14:textId="77777777" w:rsidR="00582B31" w:rsidRDefault="00582B31" w:rsidP="006721C3">
      <w:pPr>
        <w:rPr>
          <w:lang w:val="sr-Latn-RS"/>
        </w:rPr>
      </w:pPr>
    </w:p>
    <w:p w14:paraId="6F5170A1" w14:textId="3ACBB12F" w:rsidR="0008616F" w:rsidRPr="0008616F" w:rsidRDefault="0008616F" w:rsidP="006721C3">
      <w:pPr>
        <w:rPr>
          <w:i/>
          <w:iCs/>
          <w:lang w:val="sr-Latn-RS"/>
        </w:rPr>
      </w:pPr>
    </w:p>
    <w:p w14:paraId="45E2A8F2" w14:textId="690450F8" w:rsidR="00DF56F4" w:rsidRDefault="00674939" w:rsidP="00674939">
      <w:pPr>
        <w:pStyle w:val="Heading1"/>
        <w:numPr>
          <w:ilvl w:val="0"/>
          <w:numId w:val="1"/>
        </w:numPr>
        <w:rPr>
          <w:lang w:val="sr-Latn-RS"/>
        </w:rPr>
      </w:pPr>
      <w:bookmarkStart w:id="7" w:name="_Toc75727041"/>
      <w:r>
        <w:rPr>
          <w:lang w:val="sr-Latn-RS"/>
        </w:rPr>
        <w:lastRenderedPageBreak/>
        <w:t>Izolacija kod Oracle-a</w:t>
      </w:r>
      <w:bookmarkEnd w:id="7"/>
    </w:p>
    <w:p w14:paraId="65A32382" w14:textId="77777777" w:rsidR="00AC1D0B" w:rsidRPr="00AC1D0B" w:rsidRDefault="00AC1D0B" w:rsidP="00AC1D0B">
      <w:pPr>
        <w:rPr>
          <w:lang w:val="sr-Latn-RS"/>
        </w:rPr>
      </w:pPr>
    </w:p>
    <w:p w14:paraId="5524E275" w14:textId="43D55CF9" w:rsidR="00AC1D0B" w:rsidRPr="00AC1D0B" w:rsidRDefault="00AC1D0B" w:rsidP="00AC1D0B">
      <w:pPr>
        <w:rPr>
          <w:lang w:val="sr-Latn-RS"/>
        </w:rPr>
      </w:pPr>
      <w:r>
        <w:rPr>
          <w:lang w:val="sr-Latn-RS"/>
        </w:rPr>
        <w:tab/>
        <w:t>Oracle</w:t>
      </w:r>
      <w:r w:rsidRPr="00AC1D0B">
        <w:rPr>
          <w:lang w:val="sr-Latn-RS"/>
        </w:rPr>
        <w:t xml:space="preserve"> </w:t>
      </w:r>
      <w:r>
        <w:rPr>
          <w:lang w:val="sr-Latn-RS"/>
        </w:rPr>
        <w:t>podržava</w:t>
      </w:r>
      <w:r w:rsidRPr="00AC1D0B">
        <w:rPr>
          <w:lang w:val="sr-Latn-RS"/>
        </w:rPr>
        <w:t xml:space="preserve"> </w:t>
      </w:r>
      <w:r>
        <w:rPr>
          <w:lang w:val="sr-Latn-RS"/>
        </w:rPr>
        <w:t>tri</w:t>
      </w:r>
      <w:r w:rsidRPr="00AC1D0B">
        <w:rPr>
          <w:lang w:val="sr-Latn-RS"/>
        </w:rPr>
        <w:t xml:space="preserve"> nivoa izolacije transakcije, sa različitim mogućim ishodima za isti scenario transakcije. Odnosno, isto delo izvedeno na isti način sa istim ulaznim podacima može dat</w:t>
      </w:r>
      <w:r w:rsidR="00DC44C0">
        <w:rPr>
          <w:lang w:val="sr-Latn-RS"/>
        </w:rPr>
        <w:t>i</w:t>
      </w:r>
      <w:r w:rsidRPr="00AC1D0B">
        <w:rPr>
          <w:lang w:val="sr-Latn-RS"/>
        </w:rPr>
        <w:t xml:space="preserve"> različite rezultate, u zavisnosti od nivoa izolacije. Ovi nivoi izolacije definisani su na osnovu tri „pojave“ koje su ili dozvoljen</w:t>
      </w:r>
      <w:r w:rsidR="00DC44C0">
        <w:rPr>
          <w:lang w:val="sr-Latn-RS"/>
        </w:rPr>
        <w:t>e</w:t>
      </w:r>
      <w:r w:rsidRPr="00AC1D0B">
        <w:rPr>
          <w:lang w:val="sr-Latn-RS"/>
        </w:rPr>
        <w:t xml:space="preserve"> ili nisu na datom nivou izolacije:</w:t>
      </w:r>
    </w:p>
    <w:p w14:paraId="03109453" w14:textId="77777777" w:rsidR="00AC1D0B" w:rsidRPr="00AC1D0B" w:rsidRDefault="00AC1D0B" w:rsidP="00AC1D0B">
      <w:pPr>
        <w:rPr>
          <w:lang w:val="sr-Latn-RS"/>
        </w:rPr>
      </w:pPr>
      <w:r w:rsidRPr="00AC1D0B">
        <w:rPr>
          <w:lang w:val="sr-Latn-RS"/>
        </w:rPr>
        <w:t>1.</w:t>
      </w:r>
      <w:r w:rsidRPr="00AC1D0B">
        <w:rPr>
          <w:lang w:val="sr-Latn-RS"/>
        </w:rPr>
        <w:tab/>
        <w:t xml:space="preserve">prljava čitanja (eng. </w:t>
      </w:r>
      <w:r w:rsidRPr="004051F2">
        <w:rPr>
          <w:i/>
          <w:iCs/>
          <w:lang w:val="sr-Latn-RS"/>
        </w:rPr>
        <w:t>dirty reads</w:t>
      </w:r>
      <w:r w:rsidRPr="00AC1D0B">
        <w:rPr>
          <w:lang w:val="sr-Latn-RS"/>
        </w:rPr>
        <w:t>) – jedna tranksacija čita podatke koje je upisala druga, neizvršena transakcija,</w:t>
      </w:r>
    </w:p>
    <w:p w14:paraId="2E16E442" w14:textId="77777777" w:rsidR="00AC1D0B" w:rsidRPr="00AC1D0B" w:rsidRDefault="00AC1D0B" w:rsidP="00AC1D0B">
      <w:pPr>
        <w:rPr>
          <w:lang w:val="sr-Latn-RS"/>
        </w:rPr>
      </w:pPr>
      <w:r w:rsidRPr="00AC1D0B">
        <w:rPr>
          <w:lang w:val="sr-Latn-RS"/>
        </w:rPr>
        <w:t>2.</w:t>
      </w:r>
      <w:r w:rsidRPr="00AC1D0B">
        <w:rPr>
          <w:lang w:val="sr-Latn-RS"/>
        </w:rPr>
        <w:tab/>
        <w:t xml:space="preserve">neponavljajuća čitanja (eng. </w:t>
      </w:r>
      <w:r w:rsidRPr="004051F2">
        <w:rPr>
          <w:i/>
          <w:iCs/>
          <w:lang w:val="sr-Latn-RS"/>
        </w:rPr>
        <w:t>nonrepeatable</w:t>
      </w:r>
      <w:r w:rsidRPr="00AC1D0B">
        <w:rPr>
          <w:lang w:val="sr-Latn-RS"/>
        </w:rPr>
        <w:t xml:space="preserve">, </w:t>
      </w:r>
      <w:r w:rsidRPr="004051F2">
        <w:rPr>
          <w:i/>
          <w:iCs/>
          <w:lang w:val="sr-Latn-RS"/>
        </w:rPr>
        <w:t>fuzzy reads</w:t>
      </w:r>
      <w:r w:rsidRPr="00AC1D0B">
        <w:rPr>
          <w:lang w:val="sr-Latn-RS"/>
        </w:rPr>
        <w:t>) - transakcija ponovo čita podatke koje je prethodno pročitala i utvrđuje da je druga izvršena transakcija izmenila ili izbrisala podatke,</w:t>
      </w:r>
    </w:p>
    <w:p w14:paraId="3F3F82FC" w14:textId="77777777" w:rsidR="00AC1D0B" w:rsidRPr="00AC1D0B" w:rsidRDefault="00AC1D0B" w:rsidP="00AC1D0B">
      <w:pPr>
        <w:rPr>
          <w:lang w:val="sr-Latn-RS"/>
        </w:rPr>
      </w:pPr>
      <w:r w:rsidRPr="00AC1D0B">
        <w:rPr>
          <w:lang w:val="sr-Latn-RS"/>
        </w:rPr>
        <w:t>3.</w:t>
      </w:r>
      <w:r w:rsidRPr="00AC1D0B">
        <w:rPr>
          <w:lang w:val="sr-Latn-RS"/>
        </w:rPr>
        <w:tab/>
        <w:t xml:space="preserve">fantomska čitanja (eng. </w:t>
      </w:r>
      <w:r w:rsidRPr="004051F2">
        <w:rPr>
          <w:i/>
          <w:iCs/>
          <w:lang w:val="sr-Latn-RS"/>
        </w:rPr>
        <w:t>phantom reads</w:t>
      </w:r>
      <w:r w:rsidRPr="00AC1D0B">
        <w:rPr>
          <w:lang w:val="sr-Latn-RS"/>
        </w:rPr>
        <w:t>) - transakcija ponovo pokreće upit koji vraća vrste koje zadovoljavaju uslov pretraživanja i utvrđuje da je druga izvršena transakcija ubacila dodatne vrste koji zadovoljavaju uslov.</w:t>
      </w:r>
    </w:p>
    <w:p w14:paraId="2C088A44" w14:textId="1D82D468" w:rsidR="00EC46F8" w:rsidRDefault="00AC1D0B" w:rsidP="00522B13">
      <w:r>
        <w:t>Zavisno od toga koje od ovih čitanja je moguće, Oracle definiše sledeće nivoa izolacije:</w:t>
      </w:r>
      <w:r w:rsidR="00EC46F8">
        <w:t xml:space="preserve"> </w:t>
      </w:r>
    </w:p>
    <w:p w14:paraId="2F993B76" w14:textId="5F7BF3D4" w:rsidR="00EC46F8" w:rsidRDefault="003957FD" w:rsidP="00EC46F8">
      <w:pPr>
        <w:pStyle w:val="ListParagraph"/>
        <w:numPr>
          <w:ilvl w:val="0"/>
          <w:numId w:val="11"/>
        </w:numPr>
      </w:pPr>
      <w:r>
        <w:rPr>
          <w:i/>
          <w:iCs/>
        </w:rPr>
        <w:t>READ COMMITTED</w:t>
      </w:r>
      <w:r w:rsidR="00EC46F8">
        <w:t xml:space="preserve">, </w:t>
      </w:r>
    </w:p>
    <w:p w14:paraId="7FDDE87C" w14:textId="1B2DC5CC" w:rsidR="00EC46F8" w:rsidRDefault="00A92E9F" w:rsidP="00EC46F8">
      <w:pPr>
        <w:pStyle w:val="ListParagraph"/>
        <w:numPr>
          <w:ilvl w:val="0"/>
          <w:numId w:val="11"/>
        </w:numPr>
      </w:pPr>
      <w:r>
        <w:rPr>
          <w:i/>
          <w:iCs/>
        </w:rPr>
        <w:t>READ ONLY</w:t>
      </w:r>
      <w:r w:rsidR="009C2583">
        <w:t>,</w:t>
      </w:r>
    </w:p>
    <w:p w14:paraId="1AADF787" w14:textId="28D3E860" w:rsidR="00522B13" w:rsidRDefault="00EC46F8" w:rsidP="00EC46F8">
      <w:pPr>
        <w:pStyle w:val="ListParagraph"/>
        <w:numPr>
          <w:ilvl w:val="0"/>
          <w:numId w:val="11"/>
        </w:numPr>
      </w:pPr>
      <w:r w:rsidRPr="00EC46F8">
        <w:rPr>
          <w:i/>
          <w:iCs/>
        </w:rPr>
        <w:t>SERIALIZABLE</w:t>
      </w:r>
      <w:r>
        <w:t xml:space="preserve">. </w:t>
      </w:r>
    </w:p>
    <w:p w14:paraId="64867C8C" w14:textId="77777777" w:rsidR="002F61E3" w:rsidRDefault="002F61E3" w:rsidP="002F61E3"/>
    <w:p w14:paraId="20013D3C" w14:textId="59D9CFA4" w:rsidR="002F61E3" w:rsidRDefault="002F61E3" w:rsidP="002F61E3">
      <w:pPr>
        <w:pStyle w:val="Heading2"/>
        <w:numPr>
          <w:ilvl w:val="1"/>
          <w:numId w:val="1"/>
        </w:numPr>
        <w:rPr>
          <w:i/>
          <w:iCs/>
        </w:rPr>
      </w:pPr>
      <w:bookmarkStart w:id="8" w:name="_Toc75727042"/>
      <w:r>
        <w:rPr>
          <w:i/>
          <w:iCs/>
        </w:rPr>
        <w:t>READ</w:t>
      </w:r>
      <w:r w:rsidR="00844832">
        <w:rPr>
          <w:i/>
          <w:iCs/>
        </w:rPr>
        <w:t xml:space="preserve"> </w:t>
      </w:r>
      <w:r>
        <w:rPr>
          <w:i/>
          <w:iCs/>
        </w:rPr>
        <w:t xml:space="preserve">COMMITTED </w:t>
      </w:r>
      <w:r w:rsidRPr="00AC1D0B">
        <w:t>nivo</w:t>
      </w:r>
      <w:r>
        <w:rPr>
          <w:i/>
          <w:iCs/>
        </w:rPr>
        <w:t xml:space="preserve"> </w:t>
      </w:r>
      <w:r w:rsidRPr="00AC1D0B">
        <w:t>izolacije</w:t>
      </w:r>
      <w:bookmarkEnd w:id="8"/>
    </w:p>
    <w:p w14:paraId="38762E1D" w14:textId="77777777" w:rsidR="002F61E3" w:rsidRPr="002F61E3" w:rsidRDefault="002F61E3" w:rsidP="002F61E3"/>
    <w:p w14:paraId="44432680" w14:textId="68ED233B" w:rsidR="00EC46F8" w:rsidRDefault="00EC46F8" w:rsidP="00EC46F8">
      <w:r>
        <w:tab/>
        <w:t xml:space="preserve">Kod </w:t>
      </w:r>
      <w:r>
        <w:rPr>
          <w:i/>
          <w:iCs/>
        </w:rPr>
        <w:t>READ</w:t>
      </w:r>
      <w:r w:rsidR="00BA02B1">
        <w:rPr>
          <w:i/>
          <w:iCs/>
        </w:rPr>
        <w:t xml:space="preserve"> </w:t>
      </w:r>
      <w:r>
        <w:rPr>
          <w:i/>
          <w:iCs/>
        </w:rPr>
        <w:t xml:space="preserve">COMMITTED </w:t>
      </w:r>
      <w:r>
        <w:t>nivoa izolacije, svaki upit koji se izvrši u transakciji vidi samo promene izvršene pre početka upita, ne cele transakcije</w:t>
      </w:r>
      <w:r w:rsidR="00CE4A8C">
        <w:t xml:space="preserve"> [6]</w:t>
      </w:r>
      <w:r>
        <w:t xml:space="preserve">. Ovaj nivo izolacije je podrazumevani i pogodan je za okruženja baza podataka u kojima je mala verovatnoća da će doći do konflikta između transakcija. Upit u pročitanoj transakciji izbegava čitanje podataka koji se </w:t>
      </w:r>
      <w:r w:rsidR="00A155AA">
        <w:rPr>
          <w:i/>
          <w:iCs/>
        </w:rPr>
        <w:t>commit</w:t>
      </w:r>
      <w:r w:rsidR="00A155AA">
        <w:t>-uju</w:t>
      </w:r>
      <w:r>
        <w:t xml:space="preserve"> dok se upit izvršava. Na primer, ako je upit koji čita tabelu sa milion vrsti stigao do pola i ako druga transakcija izvrši ažuriranje u 950000. vrsti, upit neće videti ovu promenu kada dođe do te vrste. Međutim, s obzirom da baza podataka ne sprečava druge transakcije da modifikuju podatke koji se čitaju upitom, druge transakcije mogu da promene  podatke između izvršavanja upita. Dakle, transakcija koja izvrši isti upit dva puta može imati nejasna ili fantomska čitanja. Baza podataka pruža </w:t>
      </w:r>
      <w:r w:rsidR="002F61E3">
        <w:t>konzistentan</w:t>
      </w:r>
      <w:r>
        <w:t xml:space="preserve"> skup rezultata za svaki upit, garantujući doslednost podataka, bez ikakvih </w:t>
      </w:r>
      <w:r w:rsidR="00AC1D0B">
        <w:t>intervencija</w:t>
      </w:r>
      <w:r>
        <w:t xml:space="preserve"> korisnika. Implicitni upit, poput upita koji se podrazumeva klauzulom </w:t>
      </w:r>
      <w:r w:rsidR="00AC1D0B">
        <w:rPr>
          <w:i/>
          <w:iCs/>
        </w:rPr>
        <w:t>WHERE</w:t>
      </w:r>
      <w:r>
        <w:t xml:space="preserve"> u </w:t>
      </w:r>
      <w:r w:rsidRPr="00AC1D0B">
        <w:rPr>
          <w:i/>
          <w:iCs/>
        </w:rPr>
        <w:t>UPDATE</w:t>
      </w:r>
      <w:r>
        <w:t xml:space="preserve"> izrazu, garantuje </w:t>
      </w:r>
      <w:r w:rsidR="00952B63">
        <w:t>konzistentan</w:t>
      </w:r>
      <w:r>
        <w:t xml:space="preserve"> skup rezultata. Međutim, izraz u implicitnom upitu ne vidi promene koje je načini</w:t>
      </w:r>
      <w:r w:rsidR="00CA7A69">
        <w:t>la</w:t>
      </w:r>
      <w:r>
        <w:t xml:space="preserve"> sam</w:t>
      </w:r>
      <w:r w:rsidR="00AC1D0B">
        <w:t>a</w:t>
      </w:r>
      <w:r>
        <w:t xml:space="preserve"> DML </w:t>
      </w:r>
      <w:r w:rsidR="00AC1D0B">
        <w:t>naredba</w:t>
      </w:r>
      <w:r>
        <w:t xml:space="preserve">, već vidi podatke onakve kakvi su </w:t>
      </w:r>
      <w:r w:rsidR="00E91F67">
        <w:t>bili</w:t>
      </w:r>
      <w:r>
        <w:t xml:space="preserve"> pre nego što su izvršene promene. </w:t>
      </w:r>
    </w:p>
    <w:p w14:paraId="07C270E4" w14:textId="166F3DB2" w:rsidR="00AC1D0B" w:rsidRDefault="00AC1D0B" w:rsidP="004C488E">
      <w:r>
        <w:t xml:space="preserve">Kod </w:t>
      </w:r>
      <w:r w:rsidR="004C488E">
        <w:t xml:space="preserve">transakcija s ovim nivoom izolacije može da dođe do konflikta pri upisu ukoliko transakcija modifikuje vrstu u koju upisuje još neka, neizvršena transakcija. U tom slučaju, </w:t>
      </w:r>
      <w:r w:rsidR="004C488E">
        <w:lastRenderedPageBreak/>
        <w:t xml:space="preserve">jedna transakcija blokira drugu da nastavi sa upisom i ta transakcija zove se blokirajuća. </w:t>
      </w:r>
      <w:r w:rsidR="004C488E">
        <w:rPr>
          <w:i/>
          <w:iCs/>
        </w:rPr>
        <w:t xml:space="preserve">Read committed </w:t>
      </w:r>
      <w:r w:rsidR="004C488E">
        <w:t>transakcija čeka da se blokirajuća izvrši i oslobodi bravu nad vrstom. Ako se blokirajuća transakcija poništi, tada transakcija na čekanju menja prethodno zaključani red kao da druga transakcija nikada nije postojala, a ako se blokirajuća transakcija potvrdi i oslobodi svoje brave, tada transakcija na čekanju nastavlja sa predviđenim ažuriranjem, ali nad promenjenom vrstom.</w:t>
      </w:r>
    </w:p>
    <w:p w14:paraId="5E4BB16C" w14:textId="04DB6EC0" w:rsidR="00BC7537" w:rsidRPr="0042201E" w:rsidRDefault="00E24619" w:rsidP="004C488E">
      <w:r>
        <w:rPr>
          <w:lang w:val="sr-Latn-RS"/>
        </w:rPr>
        <w:t xml:space="preserve">U nekim slučajevima, ukoliko postoji više transakcija od kojih jedna ima </w:t>
      </w:r>
      <w:r w:rsidR="003957FD">
        <w:rPr>
          <w:i/>
          <w:iCs/>
          <w:lang w:val="sr-Latn-RS"/>
        </w:rPr>
        <w:t>READ COMMITTED</w:t>
      </w:r>
      <w:r>
        <w:rPr>
          <w:i/>
          <w:iCs/>
          <w:lang w:val="sr-Latn-RS"/>
        </w:rPr>
        <w:t xml:space="preserve"> </w:t>
      </w:r>
      <w:r>
        <w:rPr>
          <w:lang w:val="sr-Latn-RS"/>
        </w:rPr>
        <w:t xml:space="preserve">nivo izolacije, može da dođe do izgubljenih upisa (eng. </w:t>
      </w:r>
      <w:r>
        <w:rPr>
          <w:i/>
          <w:iCs/>
          <w:lang w:val="sr-Latn-RS"/>
        </w:rPr>
        <w:t>lost update</w:t>
      </w:r>
      <w:r>
        <w:rPr>
          <w:lang w:val="sr-Latn-RS"/>
        </w:rPr>
        <w:t>). To ilustruje scenario</w:t>
      </w:r>
      <w:r w:rsidR="003043FE">
        <w:rPr>
          <w:lang w:val="sr-Latn-RS"/>
        </w:rPr>
        <w:t xml:space="preserve"> na slikama 7 i 8. </w:t>
      </w:r>
      <w:r>
        <w:rPr>
          <w:lang w:val="sr-Latn-RS"/>
        </w:rPr>
        <w:t>Pokrenute su dve sesije i u obe po jedna transakcija. Prva transakcija</w:t>
      </w:r>
      <w:r w:rsidR="0034161E">
        <w:rPr>
          <w:lang w:val="sr-Latn-RS"/>
        </w:rPr>
        <w:t xml:space="preserve"> (T1)</w:t>
      </w:r>
      <w:r>
        <w:rPr>
          <w:lang w:val="sr-Latn-RS"/>
        </w:rPr>
        <w:t xml:space="preserve"> može da ima </w:t>
      </w:r>
      <w:r w:rsidR="00A92E9F">
        <w:rPr>
          <w:i/>
          <w:iCs/>
          <w:lang w:val="sr-Latn-RS"/>
        </w:rPr>
        <w:t>READ ONLY</w:t>
      </w:r>
      <w:r>
        <w:rPr>
          <w:i/>
          <w:iCs/>
          <w:lang w:val="sr-Latn-RS"/>
        </w:rPr>
        <w:t xml:space="preserve"> </w:t>
      </w:r>
      <w:r>
        <w:rPr>
          <w:lang w:val="sr-Latn-RS"/>
        </w:rPr>
        <w:t xml:space="preserve">ili </w:t>
      </w:r>
      <w:r w:rsidR="003957FD">
        <w:rPr>
          <w:i/>
          <w:iCs/>
          <w:lang w:val="sr-Latn-RS"/>
        </w:rPr>
        <w:t>READ COMMITTED</w:t>
      </w:r>
      <w:r>
        <w:rPr>
          <w:i/>
          <w:iCs/>
          <w:lang w:val="sr-Latn-RS"/>
        </w:rPr>
        <w:t xml:space="preserve"> </w:t>
      </w:r>
      <w:r>
        <w:rPr>
          <w:lang w:val="sr-Latn-RS"/>
        </w:rPr>
        <w:t>nivo, dok druga transakcija</w:t>
      </w:r>
      <w:r w:rsidR="0034161E">
        <w:rPr>
          <w:lang w:val="sr-Latn-RS"/>
        </w:rPr>
        <w:t xml:space="preserve"> (T2)</w:t>
      </w:r>
      <w:r>
        <w:rPr>
          <w:lang w:val="sr-Latn-RS"/>
        </w:rPr>
        <w:t xml:space="preserve"> ima </w:t>
      </w:r>
      <w:r w:rsidR="003957FD">
        <w:rPr>
          <w:i/>
          <w:iCs/>
          <w:lang w:val="sr-Latn-RS"/>
        </w:rPr>
        <w:t>READ COMMITTED</w:t>
      </w:r>
      <w:r>
        <w:rPr>
          <w:i/>
          <w:iCs/>
          <w:lang w:val="sr-Latn-RS"/>
        </w:rPr>
        <w:t xml:space="preserve"> </w:t>
      </w:r>
      <w:r>
        <w:rPr>
          <w:lang w:val="sr-Latn-RS"/>
        </w:rPr>
        <w:t xml:space="preserve">nivo izolacije. Prva sesija vrši pretraživanje po nekom upitu i ažurira podatke, čime se pokreće transakcija sa podrazumevanim nivoom izolacije, a onda se u drugoj sesiji kreira transakcija kojoj se ekplicitno zadaje </w:t>
      </w:r>
      <w:r w:rsidR="003957FD">
        <w:rPr>
          <w:i/>
          <w:iCs/>
          <w:lang w:val="sr-Latn-RS"/>
        </w:rPr>
        <w:t>READ COMMITTED</w:t>
      </w:r>
      <w:r>
        <w:rPr>
          <w:i/>
          <w:iCs/>
          <w:lang w:val="sr-Latn-RS"/>
        </w:rPr>
        <w:t xml:space="preserve"> </w:t>
      </w:r>
      <w:r>
        <w:rPr>
          <w:lang w:val="sr-Latn-RS"/>
        </w:rPr>
        <w:t xml:space="preserve">nivo izolacije. Druga transakcija izvršava isti upit kao i prva, ali ne vidi ažuriranje od strane prve transakcije, jer nije </w:t>
      </w:r>
      <w:r w:rsidR="00D31BA0">
        <w:rPr>
          <w:lang w:val="sr-Latn-RS"/>
        </w:rPr>
        <w:t>potvrđeno</w:t>
      </w:r>
      <w:r>
        <w:rPr>
          <w:lang w:val="sr-Latn-RS"/>
        </w:rPr>
        <w:t xml:space="preserve">. Nakon toga i </w:t>
      </w:r>
      <w:r w:rsidR="0034161E">
        <w:rPr>
          <w:lang w:val="sr-Latn-RS"/>
        </w:rPr>
        <w:t xml:space="preserve">T2 </w:t>
      </w:r>
      <w:r>
        <w:rPr>
          <w:lang w:val="sr-Latn-RS"/>
        </w:rPr>
        <w:t xml:space="preserve">vrši ažuriranje podataka, ali nad drugom vrstom iz tabele. </w:t>
      </w:r>
      <w:r w:rsidR="0034161E">
        <w:rPr>
          <w:lang w:val="sr-Latn-RS"/>
        </w:rPr>
        <w:t xml:space="preserve">T1 </w:t>
      </w:r>
      <w:r>
        <w:rPr>
          <w:lang w:val="sr-Latn-RS"/>
        </w:rPr>
        <w:t xml:space="preserve">dodaje novu vrstu u tabelu, opet bez potvrđivanja, a </w:t>
      </w:r>
      <w:r w:rsidR="0034161E">
        <w:rPr>
          <w:lang w:val="sr-Latn-RS"/>
        </w:rPr>
        <w:t xml:space="preserve">T2 </w:t>
      </w:r>
      <w:r>
        <w:rPr>
          <w:lang w:val="sr-Latn-RS"/>
        </w:rPr>
        <w:t xml:space="preserve">ponovo izvršava isti upit. Rezultati su takvi da </w:t>
      </w:r>
      <w:r w:rsidR="0034161E">
        <w:rPr>
          <w:lang w:val="sr-Latn-RS"/>
        </w:rPr>
        <w:t xml:space="preserve">T2 </w:t>
      </w:r>
      <w:r>
        <w:rPr>
          <w:lang w:val="sr-Latn-RS"/>
        </w:rPr>
        <w:t xml:space="preserve">vidi svoje ažuriranje, ali ne vidi ništa što je uradila </w:t>
      </w:r>
      <w:r w:rsidR="0034161E">
        <w:rPr>
          <w:lang w:val="sr-Latn-RS"/>
        </w:rPr>
        <w:t>T1</w:t>
      </w:r>
      <w:r>
        <w:rPr>
          <w:lang w:val="sr-Latn-RS"/>
        </w:rPr>
        <w:t xml:space="preserve">. Ukoliko pokuša da modifikuje vrstu koju je ažurirala </w:t>
      </w:r>
      <w:r w:rsidR="0034161E">
        <w:rPr>
          <w:lang w:val="sr-Latn-RS"/>
        </w:rPr>
        <w:t>T1</w:t>
      </w:r>
      <w:r>
        <w:rPr>
          <w:lang w:val="sr-Latn-RS"/>
        </w:rPr>
        <w:t xml:space="preserve">, doći će do konflikta </w:t>
      </w:r>
      <w:r w:rsidR="0034161E">
        <w:rPr>
          <w:lang w:val="sr-Latn-RS"/>
        </w:rPr>
        <w:t xml:space="preserve">i T2 se blokira sve dok T1 ne izvrši </w:t>
      </w:r>
      <w:r w:rsidR="0034161E">
        <w:rPr>
          <w:i/>
          <w:iCs/>
          <w:lang w:val="sr-Latn-RS"/>
        </w:rPr>
        <w:t xml:space="preserve">COMMIT </w:t>
      </w:r>
      <w:r w:rsidR="0034161E">
        <w:rPr>
          <w:lang w:val="sr-Latn-RS"/>
        </w:rPr>
        <w:t>i oslobodi bravu nad vrstom. Nakon toga i T2 menja istu vrstu i potvrđuje promene, čime se u stvari gubi ažuriranje koje je izvršila T1 (izgubljen upis).</w:t>
      </w:r>
    </w:p>
    <w:p w14:paraId="2C700219" w14:textId="77777777" w:rsidR="0042201E" w:rsidRDefault="0042201E" w:rsidP="0042201E">
      <w:pPr>
        <w:keepNext/>
        <w:jc w:val="center"/>
      </w:pPr>
      <w:r>
        <w:rPr>
          <w:noProof/>
        </w:rPr>
        <w:drawing>
          <wp:inline distT="0" distB="0" distL="0" distR="0" wp14:anchorId="5908FC89" wp14:editId="1375943F">
            <wp:extent cx="5730240" cy="3992880"/>
            <wp:effectExtent l="0" t="0" r="381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3992880"/>
                    </a:xfrm>
                    <a:prstGeom prst="rect">
                      <a:avLst/>
                    </a:prstGeom>
                    <a:noFill/>
                    <a:ln>
                      <a:noFill/>
                    </a:ln>
                  </pic:spPr>
                </pic:pic>
              </a:graphicData>
            </a:graphic>
          </wp:inline>
        </w:drawing>
      </w:r>
    </w:p>
    <w:p w14:paraId="2E889BD7" w14:textId="56D97560" w:rsidR="00EC46F8" w:rsidRPr="00EC46F8" w:rsidRDefault="0042201E" w:rsidP="0042201E">
      <w:pPr>
        <w:pStyle w:val="Caption"/>
        <w:jc w:val="center"/>
      </w:pPr>
      <w:r>
        <w:t xml:space="preserve">Slika </w:t>
      </w:r>
      <w:fldSimple w:instr=" SEQ Slika \* ARABIC ">
        <w:r w:rsidR="00EB6752">
          <w:rPr>
            <w:noProof/>
          </w:rPr>
          <w:t>7</w:t>
        </w:r>
      </w:fldSimple>
      <w:r>
        <w:t>: READ COMMITTED nivo izolacije</w:t>
      </w:r>
    </w:p>
    <w:p w14:paraId="402FA23D" w14:textId="77777777" w:rsidR="0049074B" w:rsidRDefault="0049074B" w:rsidP="0049074B">
      <w:pPr>
        <w:keepNext/>
        <w:jc w:val="center"/>
      </w:pPr>
      <w:r>
        <w:rPr>
          <w:noProof/>
          <w:lang w:val="sr-Latn-RS"/>
        </w:rPr>
        <w:lastRenderedPageBreak/>
        <w:drawing>
          <wp:inline distT="0" distB="0" distL="0" distR="0" wp14:anchorId="2AD18A58" wp14:editId="10F1EE7C">
            <wp:extent cx="5097145" cy="4758368"/>
            <wp:effectExtent l="0" t="0" r="8255"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11619" cy="4771880"/>
                    </a:xfrm>
                    <a:prstGeom prst="rect">
                      <a:avLst/>
                    </a:prstGeom>
                    <a:noFill/>
                    <a:ln>
                      <a:noFill/>
                    </a:ln>
                  </pic:spPr>
                </pic:pic>
              </a:graphicData>
            </a:graphic>
          </wp:inline>
        </w:drawing>
      </w:r>
    </w:p>
    <w:p w14:paraId="67BC8D1A" w14:textId="24AD3E0A" w:rsidR="0034161E" w:rsidRDefault="0049074B" w:rsidP="00105F1C">
      <w:pPr>
        <w:pStyle w:val="Caption"/>
        <w:jc w:val="center"/>
        <w:rPr>
          <w:lang w:val="sr-Latn-RS"/>
        </w:rPr>
      </w:pPr>
      <w:r>
        <w:t xml:space="preserve">Slika </w:t>
      </w:r>
      <w:fldSimple w:instr=" SEQ Slika \* ARABIC ">
        <w:r w:rsidR="00EB6752">
          <w:rPr>
            <w:noProof/>
          </w:rPr>
          <w:t>8</w:t>
        </w:r>
      </w:fldSimple>
      <w:r>
        <w:t>: READ COMMITTED nivo izolacije</w:t>
      </w:r>
    </w:p>
    <w:p w14:paraId="4A8A8D93" w14:textId="40661778" w:rsidR="0034161E" w:rsidRDefault="0034161E" w:rsidP="00DF56F4">
      <w:pPr>
        <w:rPr>
          <w:lang w:val="sr-Latn-RS"/>
        </w:rPr>
      </w:pPr>
    </w:p>
    <w:p w14:paraId="279F32FB" w14:textId="38E07527" w:rsidR="0034161E" w:rsidRDefault="000A5FC7" w:rsidP="0034161E">
      <w:pPr>
        <w:pStyle w:val="Heading2"/>
        <w:numPr>
          <w:ilvl w:val="1"/>
          <w:numId w:val="1"/>
        </w:numPr>
        <w:rPr>
          <w:lang w:val="sr-Latn-RS"/>
        </w:rPr>
      </w:pPr>
      <w:bookmarkStart w:id="9" w:name="_Toc75727043"/>
      <w:r>
        <w:rPr>
          <w:i/>
          <w:iCs/>
          <w:lang w:val="sr-Latn-RS"/>
        </w:rPr>
        <w:t>SERIALIZABLE</w:t>
      </w:r>
      <w:r w:rsidR="0034161E">
        <w:rPr>
          <w:i/>
          <w:iCs/>
          <w:lang w:val="sr-Latn-RS"/>
        </w:rPr>
        <w:t xml:space="preserve"> </w:t>
      </w:r>
      <w:r w:rsidR="0034161E">
        <w:rPr>
          <w:lang w:val="sr-Latn-RS"/>
        </w:rPr>
        <w:t>nivo izolacije</w:t>
      </w:r>
      <w:bookmarkEnd w:id="9"/>
    </w:p>
    <w:p w14:paraId="08D9B876" w14:textId="2386412A" w:rsidR="0034161E" w:rsidRDefault="0034161E" w:rsidP="0034161E">
      <w:pPr>
        <w:rPr>
          <w:lang w:val="sr-Latn-RS"/>
        </w:rPr>
      </w:pPr>
    </w:p>
    <w:p w14:paraId="0AE69CE8" w14:textId="61331D4B" w:rsidR="00BE7A8B" w:rsidRDefault="0034161E" w:rsidP="00BE7A8B">
      <w:pPr>
        <w:rPr>
          <w:lang w:val="sr-Latn-RS"/>
        </w:rPr>
      </w:pPr>
      <w:r>
        <w:rPr>
          <w:lang w:val="sr-Latn-RS"/>
        </w:rPr>
        <w:tab/>
      </w:r>
      <w:r w:rsidRPr="0034161E">
        <w:rPr>
          <w:lang w:val="sr-Latn-RS"/>
        </w:rPr>
        <w:t xml:space="preserve">Na </w:t>
      </w:r>
      <w:r>
        <w:rPr>
          <w:i/>
          <w:iCs/>
          <w:lang w:val="sr-Latn-RS"/>
        </w:rPr>
        <w:t xml:space="preserve">SERIALIZABLE </w:t>
      </w:r>
      <w:r w:rsidRPr="0034161E">
        <w:rPr>
          <w:lang w:val="sr-Latn-RS"/>
        </w:rPr>
        <w:t>nivou</w:t>
      </w:r>
      <w:r>
        <w:rPr>
          <w:lang w:val="sr-Latn-RS"/>
        </w:rPr>
        <w:t xml:space="preserve"> izolacije</w:t>
      </w:r>
      <w:r w:rsidRPr="0034161E">
        <w:rPr>
          <w:lang w:val="sr-Latn-RS"/>
        </w:rPr>
        <w:t>, transakcija vidi samo promene počinjene u trenutku kada je transakcija započela</w:t>
      </w:r>
      <w:r>
        <w:rPr>
          <w:lang w:val="sr-Latn-RS"/>
        </w:rPr>
        <w:t xml:space="preserve"> (ne upit), kao </w:t>
      </w:r>
      <w:r w:rsidRPr="0034161E">
        <w:rPr>
          <w:lang w:val="sr-Latn-RS"/>
        </w:rPr>
        <w:t>i promene koje je izvršila sama transakcija.</w:t>
      </w:r>
      <w:r>
        <w:rPr>
          <w:lang w:val="sr-Latn-RS"/>
        </w:rPr>
        <w:t xml:space="preserve"> </w:t>
      </w:r>
      <w:r w:rsidR="00BE7A8B" w:rsidRPr="00BE7A8B">
        <w:rPr>
          <w:lang w:val="sr-Latn-RS"/>
        </w:rPr>
        <w:t>Transakcija s</w:t>
      </w:r>
      <w:r w:rsidR="00AC7168">
        <w:rPr>
          <w:lang w:val="sr-Latn-RS"/>
        </w:rPr>
        <w:t>e izvršava tako</w:t>
      </w:r>
      <w:r w:rsidR="007A42E9">
        <w:rPr>
          <w:lang w:val="sr-Latn-RS"/>
        </w:rPr>
        <w:t xml:space="preserve"> da</w:t>
      </w:r>
      <w:r w:rsidR="00AC7168">
        <w:rPr>
          <w:lang w:val="sr-Latn-RS"/>
        </w:rPr>
        <w:t xml:space="preserve"> </w:t>
      </w:r>
      <w:r w:rsidR="00BE7A8B" w:rsidRPr="00BE7A8B">
        <w:rPr>
          <w:lang w:val="sr-Latn-RS"/>
        </w:rPr>
        <w:t>izgleda kao da nijedan drugi korisnik ne menja podatke u bazi podataka</w:t>
      </w:r>
      <w:r w:rsidR="00AC7168">
        <w:rPr>
          <w:lang w:val="sr-Latn-RS"/>
        </w:rPr>
        <w:t>, tj. kao da se transakcije izvršavaju serijski, jedna za drugom</w:t>
      </w:r>
      <w:r w:rsidR="005057FA">
        <w:rPr>
          <w:lang w:val="sr-Latn-RS"/>
        </w:rPr>
        <w:t xml:space="preserve"> </w:t>
      </w:r>
      <w:r w:rsidR="005057FA">
        <w:t>[6]</w:t>
      </w:r>
      <w:r w:rsidR="00AC7168">
        <w:rPr>
          <w:lang w:val="sr-Latn-RS"/>
        </w:rPr>
        <w:t>.</w:t>
      </w:r>
      <w:r w:rsidR="00BE7A8B" w:rsidRPr="00BE7A8B">
        <w:rPr>
          <w:lang w:val="sr-Latn-RS"/>
        </w:rPr>
        <w:t xml:space="preserve"> Serijalizovana izolacija je pog</w:t>
      </w:r>
      <w:r w:rsidR="005057FA">
        <w:rPr>
          <w:lang w:val="sr-Latn-RS"/>
        </w:rPr>
        <w:t>o</w:t>
      </w:r>
      <w:r w:rsidR="00AC7168">
        <w:rPr>
          <w:lang w:val="sr-Latn-RS"/>
        </w:rPr>
        <w:t>dna u sledećim slučajevima</w:t>
      </w:r>
      <w:r w:rsidR="00BE7A8B" w:rsidRPr="00BE7A8B">
        <w:rPr>
          <w:lang w:val="sr-Latn-RS"/>
        </w:rPr>
        <w:t>:</w:t>
      </w:r>
    </w:p>
    <w:p w14:paraId="352F9F56" w14:textId="5DD0CC09" w:rsidR="00BE7A8B" w:rsidRPr="00AC7168" w:rsidRDefault="00AC7168" w:rsidP="00AC7168">
      <w:pPr>
        <w:pStyle w:val="ListParagraph"/>
        <w:numPr>
          <w:ilvl w:val="0"/>
          <w:numId w:val="12"/>
        </w:numPr>
        <w:rPr>
          <w:lang w:val="sr-Latn-RS"/>
        </w:rPr>
      </w:pPr>
      <w:r>
        <w:rPr>
          <w:lang w:val="sr-Latn-RS"/>
        </w:rPr>
        <w:t xml:space="preserve">kod velikih baza </w:t>
      </w:r>
      <w:r w:rsidR="00BE7A8B" w:rsidRPr="00AC7168">
        <w:rPr>
          <w:lang w:val="sr-Latn-RS"/>
        </w:rPr>
        <w:t>podataka i kratki</w:t>
      </w:r>
      <w:r>
        <w:rPr>
          <w:lang w:val="sr-Latn-RS"/>
        </w:rPr>
        <w:t>h</w:t>
      </w:r>
      <w:r w:rsidR="00BE7A8B" w:rsidRPr="00AC7168">
        <w:rPr>
          <w:lang w:val="sr-Latn-RS"/>
        </w:rPr>
        <w:t xml:space="preserve"> transakcija koje ažuriraju </w:t>
      </w:r>
      <w:r>
        <w:rPr>
          <w:lang w:val="sr-Latn-RS"/>
        </w:rPr>
        <w:t>mali broj vrsti,</w:t>
      </w:r>
    </w:p>
    <w:p w14:paraId="5263AA1C" w14:textId="4AE7ED94" w:rsidR="00BE7A8B" w:rsidRPr="00AC7168" w:rsidRDefault="00AC7168" w:rsidP="00AC7168">
      <w:pPr>
        <w:pStyle w:val="ListParagraph"/>
        <w:numPr>
          <w:ilvl w:val="0"/>
          <w:numId w:val="12"/>
        </w:numPr>
        <w:rPr>
          <w:lang w:val="sr-Latn-RS"/>
        </w:rPr>
      </w:pPr>
      <w:r>
        <w:rPr>
          <w:lang w:val="sr-Latn-RS"/>
        </w:rPr>
        <w:t>kad je</w:t>
      </w:r>
      <w:r w:rsidR="00BE7A8B" w:rsidRPr="00AC7168">
        <w:rPr>
          <w:lang w:val="sr-Latn-RS"/>
        </w:rPr>
        <w:t xml:space="preserve"> šansa da će dve istovremene transakcije izmeniti iste </w:t>
      </w:r>
      <w:r>
        <w:rPr>
          <w:lang w:val="sr-Latn-RS"/>
        </w:rPr>
        <w:t>vrste</w:t>
      </w:r>
      <w:r w:rsidR="00BE7A8B" w:rsidRPr="00AC7168">
        <w:rPr>
          <w:lang w:val="sr-Latn-RS"/>
        </w:rPr>
        <w:t xml:space="preserve"> relativno mala</w:t>
      </w:r>
      <w:r>
        <w:rPr>
          <w:lang w:val="sr-Latn-RS"/>
        </w:rPr>
        <w:t>,</w:t>
      </w:r>
    </w:p>
    <w:p w14:paraId="707EA7DF" w14:textId="1D5BC7F3" w:rsidR="0034161E" w:rsidRDefault="00AC7168" w:rsidP="00AC7168">
      <w:pPr>
        <w:pStyle w:val="ListParagraph"/>
        <w:numPr>
          <w:ilvl w:val="0"/>
          <w:numId w:val="12"/>
        </w:numPr>
        <w:rPr>
          <w:lang w:val="sr-Latn-RS"/>
        </w:rPr>
      </w:pPr>
      <w:r>
        <w:rPr>
          <w:lang w:val="sr-Latn-RS"/>
        </w:rPr>
        <w:t>u sistemi gde</w:t>
      </w:r>
      <w:r w:rsidR="00BE7A8B" w:rsidRPr="00AC7168">
        <w:rPr>
          <w:lang w:val="sr-Latn-RS"/>
        </w:rPr>
        <w:t xml:space="preserve"> su relativno dugotrajne transakcije prvenstveno samo za čitanje</w:t>
      </w:r>
      <w:r>
        <w:rPr>
          <w:lang w:val="sr-Latn-RS"/>
        </w:rPr>
        <w:t>.</w:t>
      </w:r>
    </w:p>
    <w:p w14:paraId="65127E08" w14:textId="14B74B8C" w:rsidR="00AC7168" w:rsidRDefault="00AC7168" w:rsidP="00AC7168">
      <w:pPr>
        <w:rPr>
          <w:lang w:val="sr-Latn-RS"/>
        </w:rPr>
      </w:pPr>
      <w:r w:rsidRPr="00AC7168">
        <w:rPr>
          <w:lang w:val="sr-Latn-RS"/>
        </w:rPr>
        <w:t xml:space="preserve">U serializabilnoj izolaciji, konzistentnost čitanja koja se obično dobija na nivou </w:t>
      </w:r>
      <w:r>
        <w:rPr>
          <w:lang w:val="sr-Latn-RS"/>
        </w:rPr>
        <w:t>naredbe</w:t>
      </w:r>
      <w:r w:rsidRPr="00AC7168">
        <w:rPr>
          <w:lang w:val="sr-Latn-RS"/>
        </w:rPr>
        <w:t xml:space="preserve"> proteže se na celu transakciju. </w:t>
      </w:r>
      <w:r>
        <w:rPr>
          <w:lang w:val="sr-Latn-RS"/>
        </w:rPr>
        <w:t xml:space="preserve">Za bilo koju vrstu koju pročita transakcija važi da će biti ista i pri sledećem čitanju. </w:t>
      </w:r>
      <w:r w:rsidRPr="00AC7168">
        <w:rPr>
          <w:lang w:val="sr-Latn-RS"/>
        </w:rPr>
        <w:t xml:space="preserve">Bilo koji upit garantuje vraćanje istih rezultata tokom trajanja transakcije, tako da promene izvršene drugim transakcijama nisu vidljive upitu bez obzira na to koliko dugo </w:t>
      </w:r>
      <w:r>
        <w:rPr>
          <w:lang w:val="sr-Latn-RS"/>
        </w:rPr>
        <w:lastRenderedPageBreak/>
        <w:t>se izvršava</w:t>
      </w:r>
      <w:r w:rsidRPr="00AC7168">
        <w:rPr>
          <w:lang w:val="sr-Latn-RS"/>
        </w:rPr>
        <w:t xml:space="preserve">. </w:t>
      </w:r>
      <w:r>
        <w:rPr>
          <w:lang w:val="sr-Latn-RS"/>
        </w:rPr>
        <w:t xml:space="preserve">Kod ovih transakcija nisu dozvoljena </w:t>
      </w:r>
      <w:r w:rsidRPr="00AC7168">
        <w:rPr>
          <w:lang w:val="sr-Latn-RS"/>
        </w:rPr>
        <w:t>prljava čitanja, nejasna čitanja ili fantomska čitanja</w:t>
      </w:r>
      <w:r w:rsidR="007C04E7">
        <w:rPr>
          <w:lang w:val="sr-Latn-RS"/>
        </w:rPr>
        <w:t xml:space="preserve"> [6].</w:t>
      </w:r>
    </w:p>
    <w:p w14:paraId="40FF6FA2" w14:textId="337C8D2F" w:rsidR="00AC7168" w:rsidRDefault="00AC7168" w:rsidP="00AC7168">
      <w:pPr>
        <w:rPr>
          <w:lang w:val="sr-Latn-RS"/>
        </w:rPr>
      </w:pPr>
      <w:r w:rsidRPr="00AC7168">
        <w:rPr>
          <w:lang w:val="sr-Latn-RS"/>
        </w:rPr>
        <w:t xml:space="preserve">Oracle dozvoljava serializabilnoj transakciji da </w:t>
      </w:r>
      <w:r>
        <w:rPr>
          <w:lang w:val="sr-Latn-RS"/>
        </w:rPr>
        <w:t>ažurira</w:t>
      </w:r>
      <w:r w:rsidRPr="00AC7168">
        <w:rPr>
          <w:lang w:val="sr-Latn-RS"/>
        </w:rPr>
        <w:t xml:space="preserve"> </w:t>
      </w:r>
      <w:r>
        <w:rPr>
          <w:lang w:val="sr-Latn-RS"/>
        </w:rPr>
        <w:t>vrstu</w:t>
      </w:r>
      <w:r w:rsidRPr="00AC7168">
        <w:rPr>
          <w:lang w:val="sr-Latn-RS"/>
        </w:rPr>
        <w:t xml:space="preserve"> samo ako su promene u </w:t>
      </w:r>
      <w:r>
        <w:rPr>
          <w:lang w:val="sr-Latn-RS"/>
        </w:rPr>
        <w:t>vrsti</w:t>
      </w:r>
      <w:r w:rsidRPr="00AC7168">
        <w:rPr>
          <w:lang w:val="sr-Latn-RS"/>
        </w:rPr>
        <w:t xml:space="preserve"> napravljene drugim transakcijama već izvršene kada je </w:t>
      </w:r>
      <w:r w:rsidR="009260A4">
        <w:rPr>
          <w:lang w:val="sr-Latn-RS"/>
        </w:rPr>
        <w:t>serijalizabilna</w:t>
      </w:r>
      <w:r w:rsidRPr="00AC7168">
        <w:rPr>
          <w:lang w:val="sr-Latn-RS"/>
        </w:rPr>
        <w:t xml:space="preserve"> transakcija započela. </w:t>
      </w:r>
      <w:r>
        <w:rPr>
          <w:lang w:val="sr-Latn-RS"/>
        </w:rPr>
        <w:t>Postavljanje ovog nivoa izolacije vrši se kao na s</w:t>
      </w:r>
      <w:r w:rsidR="00956AD3">
        <w:rPr>
          <w:lang w:val="sr-Latn-RS"/>
        </w:rPr>
        <w:t>lici 9:</w:t>
      </w:r>
    </w:p>
    <w:p w14:paraId="31DDA4E4" w14:textId="77777777" w:rsidR="00956AD3" w:rsidRDefault="00956AD3" w:rsidP="00956AD3">
      <w:pPr>
        <w:keepNext/>
        <w:jc w:val="center"/>
      </w:pPr>
      <w:r>
        <w:rPr>
          <w:noProof/>
          <w:lang w:val="sr-Latn-RS"/>
        </w:rPr>
        <w:drawing>
          <wp:inline distT="0" distB="0" distL="0" distR="0" wp14:anchorId="7D2E356C" wp14:editId="7069516D">
            <wp:extent cx="4046220" cy="6172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46220" cy="617220"/>
                    </a:xfrm>
                    <a:prstGeom prst="rect">
                      <a:avLst/>
                    </a:prstGeom>
                    <a:noFill/>
                    <a:ln>
                      <a:noFill/>
                    </a:ln>
                  </pic:spPr>
                </pic:pic>
              </a:graphicData>
            </a:graphic>
          </wp:inline>
        </w:drawing>
      </w:r>
    </w:p>
    <w:p w14:paraId="0B9D41B5" w14:textId="42D37044" w:rsidR="00956AD3" w:rsidRDefault="00956AD3" w:rsidP="00956AD3">
      <w:pPr>
        <w:pStyle w:val="Caption"/>
        <w:jc w:val="center"/>
        <w:rPr>
          <w:lang w:val="sr-Latn-RS"/>
        </w:rPr>
      </w:pPr>
      <w:r>
        <w:t xml:space="preserve">Slika </w:t>
      </w:r>
      <w:fldSimple w:instr=" SEQ Slika \* ARABIC ">
        <w:r w:rsidR="00EB6752">
          <w:rPr>
            <w:noProof/>
          </w:rPr>
          <w:t>9</w:t>
        </w:r>
      </w:fldSimple>
      <w:r>
        <w:t>: Postavljanje SERIALIZABLE nivoa izolacije</w:t>
      </w:r>
    </w:p>
    <w:p w14:paraId="4DB7C8D3" w14:textId="20F36130" w:rsidR="007417AE" w:rsidRDefault="007417AE" w:rsidP="007417AE">
      <w:pPr>
        <w:rPr>
          <w:lang w:val="sr-Latn-RS"/>
        </w:rPr>
      </w:pPr>
      <w:r w:rsidRPr="00AC7168">
        <w:rPr>
          <w:lang w:val="sr-Latn-RS"/>
        </w:rPr>
        <w:t>Baza podataka generiše grešku kada seri</w:t>
      </w:r>
      <w:r w:rsidR="009260A4">
        <w:rPr>
          <w:lang w:val="sr-Latn-RS"/>
        </w:rPr>
        <w:t>j</w:t>
      </w:r>
      <w:r w:rsidRPr="00AC7168">
        <w:rPr>
          <w:lang w:val="sr-Latn-RS"/>
        </w:rPr>
        <w:t xml:space="preserve">alizabilna transakcija pokušava da ažurira ili izbriše podatke promenjene drugom transakcijom koja je </w:t>
      </w:r>
      <w:r w:rsidR="009260A4">
        <w:rPr>
          <w:lang w:val="sr-Latn-RS"/>
        </w:rPr>
        <w:t xml:space="preserve">izvršila </w:t>
      </w:r>
      <w:r w:rsidR="009260A4">
        <w:rPr>
          <w:i/>
          <w:iCs/>
          <w:lang w:val="sr-Latn-RS"/>
        </w:rPr>
        <w:t>COMMIT</w:t>
      </w:r>
      <w:r>
        <w:rPr>
          <w:lang w:val="sr-Latn-RS"/>
        </w:rPr>
        <w:t xml:space="preserve"> tek</w:t>
      </w:r>
      <w:r w:rsidRPr="00AC7168">
        <w:rPr>
          <w:lang w:val="sr-Latn-RS"/>
        </w:rPr>
        <w:t xml:space="preserve"> nakon </w:t>
      </w:r>
      <w:r>
        <w:rPr>
          <w:lang w:val="sr-Latn-RS"/>
        </w:rPr>
        <w:t>što je</w:t>
      </w:r>
      <w:r w:rsidRPr="00AC7168">
        <w:rPr>
          <w:lang w:val="sr-Latn-RS"/>
        </w:rPr>
        <w:t xml:space="preserve"> </w:t>
      </w:r>
      <w:r w:rsidR="009260A4">
        <w:rPr>
          <w:lang w:val="sr-Latn-RS"/>
        </w:rPr>
        <w:t>serijalizabilna</w:t>
      </w:r>
      <w:r w:rsidRPr="00AC7168">
        <w:rPr>
          <w:lang w:val="sr-Latn-RS"/>
        </w:rPr>
        <w:t xml:space="preserve"> transakcij</w:t>
      </w:r>
      <w:r>
        <w:rPr>
          <w:lang w:val="sr-Latn-RS"/>
        </w:rPr>
        <w:t>a počela</w:t>
      </w:r>
      <w:r w:rsidR="009260A4">
        <w:rPr>
          <w:lang w:val="sr-Latn-RS"/>
        </w:rPr>
        <w:t>, što se vidi sa slike 10:</w:t>
      </w:r>
    </w:p>
    <w:p w14:paraId="1FE73492" w14:textId="77777777" w:rsidR="009260A4" w:rsidRDefault="009260A4" w:rsidP="009260A4">
      <w:pPr>
        <w:keepNext/>
        <w:jc w:val="center"/>
      </w:pPr>
      <w:r>
        <w:rPr>
          <w:noProof/>
          <w:lang w:val="sr-Latn-RS"/>
        </w:rPr>
        <w:drawing>
          <wp:inline distT="0" distB="0" distL="0" distR="0" wp14:anchorId="2AEB2903" wp14:editId="3DCB83CB">
            <wp:extent cx="5730240" cy="256032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2560320"/>
                    </a:xfrm>
                    <a:prstGeom prst="rect">
                      <a:avLst/>
                    </a:prstGeom>
                    <a:noFill/>
                    <a:ln>
                      <a:noFill/>
                    </a:ln>
                  </pic:spPr>
                </pic:pic>
              </a:graphicData>
            </a:graphic>
          </wp:inline>
        </w:drawing>
      </w:r>
    </w:p>
    <w:p w14:paraId="33E437CB" w14:textId="69135192" w:rsidR="009260A4" w:rsidRDefault="009260A4" w:rsidP="009260A4">
      <w:pPr>
        <w:pStyle w:val="Caption"/>
        <w:jc w:val="center"/>
        <w:rPr>
          <w:lang w:val="sr-Latn-RS"/>
        </w:rPr>
      </w:pPr>
      <w:r>
        <w:t xml:space="preserve">Slika </w:t>
      </w:r>
      <w:fldSimple w:instr=" SEQ Slika \* ARABIC ">
        <w:r w:rsidR="00EB6752">
          <w:rPr>
            <w:noProof/>
          </w:rPr>
          <w:t>10</w:t>
        </w:r>
      </w:fldSimple>
      <w:r>
        <w:t>: ORA-</w:t>
      </w:r>
      <w:r>
        <w:rPr>
          <w:noProof/>
        </w:rPr>
        <w:t xml:space="preserve"> 08177 kod SERIALIZABLE nivoa izolacije</w:t>
      </w:r>
    </w:p>
    <w:p w14:paraId="7D7AB7E1" w14:textId="0B9D8243" w:rsidR="007417AE" w:rsidRDefault="006E22F5" w:rsidP="007417AE">
      <w:pPr>
        <w:rPr>
          <w:lang w:val="sr-Latn-RS"/>
        </w:rPr>
      </w:pPr>
      <w:r>
        <w:t>Ako se desi ova gre</w:t>
      </w:r>
      <w:r>
        <w:rPr>
          <w:lang w:val="sr-Latn-RS"/>
        </w:rPr>
        <w:t>ška, aplikacija će da potvrdi promene izvrše</w:t>
      </w:r>
      <w:r w:rsidR="009260A4">
        <w:rPr>
          <w:lang w:val="sr-Latn-RS"/>
        </w:rPr>
        <w:t>ne</w:t>
      </w:r>
      <w:r>
        <w:rPr>
          <w:lang w:val="sr-Latn-RS"/>
        </w:rPr>
        <w:t xml:space="preserve"> do tog trenutka, da izvrši dodatne naredbe (npr. posle vraćanja na neku tačku čuvanja u transakciji) ili da poništi čitavu transakciju</w:t>
      </w:r>
      <w:r w:rsidR="0071001F">
        <w:rPr>
          <w:lang w:val="sr-Latn-RS"/>
        </w:rPr>
        <w:t xml:space="preserve"> [6].</w:t>
      </w:r>
    </w:p>
    <w:p w14:paraId="7FD28028" w14:textId="372440CA" w:rsidR="00064478" w:rsidRDefault="00064478" w:rsidP="00064478">
      <w:pPr>
        <w:rPr>
          <w:lang w:val="sr-Latn-RS"/>
        </w:rPr>
      </w:pPr>
      <w:r>
        <w:rPr>
          <w:lang w:val="sr-Latn-RS"/>
        </w:rPr>
        <w:t xml:space="preserve">Ovaj nivo izolacije ne znači striktno da se sve transakcije ponašaju kao da su se izvršile jedna za drugom u serijskom maniru. To ilustruje sledeći primer. Kreirane su dva tabele, a onda su izvršene instrukcije sa slike broj </w:t>
      </w:r>
      <w:r w:rsidR="009C6389">
        <w:rPr>
          <w:lang w:val="sr-Latn-RS"/>
        </w:rPr>
        <w:t>11</w:t>
      </w:r>
      <w:r>
        <w:rPr>
          <w:lang w:val="sr-Latn-RS"/>
        </w:rPr>
        <w:t xml:space="preserve">. Sada i tabela </w:t>
      </w:r>
      <w:r w:rsidR="00F5675B">
        <w:rPr>
          <w:i/>
          <w:iCs/>
          <w:lang w:val="sr-Latn-RS"/>
        </w:rPr>
        <w:t>A</w:t>
      </w:r>
      <w:r>
        <w:rPr>
          <w:lang w:val="sr-Latn-RS"/>
        </w:rPr>
        <w:t xml:space="preserve"> i </w:t>
      </w:r>
      <w:r w:rsidR="00F5675B">
        <w:rPr>
          <w:i/>
          <w:iCs/>
          <w:lang w:val="sr-Latn-RS"/>
        </w:rPr>
        <w:t>B</w:t>
      </w:r>
      <w:r>
        <w:rPr>
          <w:lang w:val="sr-Latn-RS"/>
        </w:rPr>
        <w:t xml:space="preserve"> imaju po jedn</w:t>
      </w:r>
      <w:r w:rsidR="009C6389">
        <w:rPr>
          <w:lang w:val="sr-Latn-RS"/>
        </w:rPr>
        <w:t>u</w:t>
      </w:r>
      <w:r>
        <w:rPr>
          <w:lang w:val="sr-Latn-RS"/>
        </w:rPr>
        <w:t xml:space="preserve"> dodatu vrstu sa vrednošću 0. </w:t>
      </w:r>
      <w:r w:rsidRPr="00064478">
        <w:rPr>
          <w:lang w:val="sr-Latn-RS"/>
        </w:rPr>
        <w:t xml:space="preserve">Kad bi </w:t>
      </w:r>
      <w:r w:rsidR="009C6389">
        <w:rPr>
          <w:lang w:val="sr-Latn-RS"/>
        </w:rPr>
        <w:t>u potpunosti važio</w:t>
      </w:r>
      <w:r>
        <w:rPr>
          <w:lang w:val="sr-Latn-RS"/>
        </w:rPr>
        <w:t xml:space="preserve"> </w:t>
      </w:r>
      <w:r w:rsidRPr="00064478">
        <w:rPr>
          <w:lang w:val="sr-Latn-RS"/>
        </w:rPr>
        <w:t xml:space="preserve">serijski poredak transakcija, ne bismo mogli </w:t>
      </w:r>
      <w:r w:rsidR="00F5675B">
        <w:rPr>
          <w:lang w:val="sr-Latn-RS"/>
        </w:rPr>
        <w:t>da imamo</w:t>
      </w:r>
      <w:r w:rsidRPr="00064478">
        <w:rPr>
          <w:lang w:val="sr-Latn-RS"/>
        </w:rPr>
        <w:t xml:space="preserve"> obe tabele koje sadrže vrednost 0. Ako</w:t>
      </w:r>
      <w:r w:rsidR="0089092F">
        <w:rPr>
          <w:lang w:val="sr-Latn-RS"/>
        </w:rPr>
        <w:t xml:space="preserve"> je prva transakcija </w:t>
      </w:r>
      <w:r w:rsidRPr="00064478">
        <w:rPr>
          <w:lang w:val="sr-Latn-RS"/>
        </w:rPr>
        <w:t xml:space="preserve">izvršena u celosti pre </w:t>
      </w:r>
      <w:r w:rsidR="0089092F">
        <w:rPr>
          <w:lang w:val="sr-Latn-RS"/>
        </w:rPr>
        <w:t>druge</w:t>
      </w:r>
      <w:r w:rsidRPr="00064478">
        <w:rPr>
          <w:lang w:val="sr-Latn-RS"/>
        </w:rPr>
        <w:t xml:space="preserve">, tada bi tabela </w:t>
      </w:r>
      <w:r w:rsidRPr="00F5675B">
        <w:rPr>
          <w:i/>
          <w:iCs/>
          <w:lang w:val="sr-Latn-RS"/>
        </w:rPr>
        <w:t>B</w:t>
      </w:r>
      <w:r w:rsidRPr="00064478">
        <w:rPr>
          <w:lang w:val="sr-Latn-RS"/>
        </w:rPr>
        <w:t xml:space="preserve"> imala </w:t>
      </w:r>
      <w:r w:rsidR="00F5675B">
        <w:rPr>
          <w:lang w:val="sr-Latn-RS"/>
        </w:rPr>
        <w:t>vrstu</w:t>
      </w:r>
      <w:r w:rsidRPr="00064478">
        <w:rPr>
          <w:lang w:val="sr-Latn-RS"/>
        </w:rPr>
        <w:t xml:space="preserve"> sa vrednošću 1</w:t>
      </w:r>
      <w:r w:rsidR="0089092F">
        <w:rPr>
          <w:lang w:val="sr-Latn-RS"/>
        </w:rPr>
        <w:t xml:space="preserve"> (ili obrnuto). </w:t>
      </w:r>
      <w:r w:rsidRPr="00064478">
        <w:rPr>
          <w:lang w:val="sr-Latn-RS"/>
        </w:rPr>
        <w:t xml:space="preserve">Međutim, </w:t>
      </w:r>
      <w:r w:rsidR="0089092F">
        <w:rPr>
          <w:lang w:val="sr-Latn-RS"/>
        </w:rPr>
        <w:t xml:space="preserve">obe </w:t>
      </w:r>
      <w:r w:rsidRPr="00064478">
        <w:rPr>
          <w:lang w:val="sr-Latn-RS"/>
        </w:rPr>
        <w:t xml:space="preserve">tabele će imati </w:t>
      </w:r>
      <w:r w:rsidR="00F5675B">
        <w:rPr>
          <w:lang w:val="sr-Latn-RS"/>
        </w:rPr>
        <w:t>vrste</w:t>
      </w:r>
      <w:r w:rsidRPr="00064478">
        <w:rPr>
          <w:lang w:val="sr-Latn-RS"/>
        </w:rPr>
        <w:t xml:space="preserve"> sa vrednošću 0. </w:t>
      </w:r>
      <w:r w:rsidR="0089092F">
        <w:rPr>
          <w:lang w:val="sr-Latn-RS"/>
        </w:rPr>
        <w:t>Razlog je to što se serijalizabilna transakcija</w:t>
      </w:r>
      <w:r w:rsidRPr="00064478">
        <w:rPr>
          <w:lang w:val="sr-Latn-RS"/>
        </w:rPr>
        <w:t xml:space="preserve"> izvršav</w:t>
      </w:r>
      <w:r w:rsidR="0089092F">
        <w:rPr>
          <w:lang w:val="sr-Latn-RS"/>
        </w:rPr>
        <w:t>a</w:t>
      </w:r>
      <w:r w:rsidRPr="00064478">
        <w:rPr>
          <w:lang w:val="sr-Latn-RS"/>
        </w:rPr>
        <w:t xml:space="preserve"> kao da </w:t>
      </w:r>
      <w:r w:rsidR="0089092F">
        <w:rPr>
          <w:lang w:val="sr-Latn-RS"/>
        </w:rPr>
        <w:t>je</w:t>
      </w:r>
      <w:r w:rsidRPr="00064478">
        <w:rPr>
          <w:lang w:val="sr-Latn-RS"/>
        </w:rPr>
        <w:t xml:space="preserve"> tada jedina transakcija u bazi podataka</w:t>
      </w:r>
      <w:r w:rsidR="0089092F">
        <w:rPr>
          <w:lang w:val="sr-Latn-RS"/>
        </w:rPr>
        <w:t xml:space="preserve"> u datom trenutku</w:t>
      </w:r>
      <w:r w:rsidRPr="00064478">
        <w:rPr>
          <w:lang w:val="sr-Latn-RS"/>
        </w:rPr>
        <w:t xml:space="preserve">. Bez obzira koliko puta sesija 1 </w:t>
      </w:r>
      <w:r w:rsidR="0089092F">
        <w:rPr>
          <w:lang w:val="sr-Latn-RS"/>
        </w:rPr>
        <w:t>izvršava</w:t>
      </w:r>
      <w:r w:rsidRPr="00064478">
        <w:rPr>
          <w:lang w:val="sr-Latn-RS"/>
        </w:rPr>
        <w:t xml:space="preserve"> upit </w:t>
      </w:r>
      <w:r w:rsidR="00772182">
        <w:rPr>
          <w:lang w:val="sr-Latn-RS"/>
        </w:rPr>
        <w:t>nad</w:t>
      </w:r>
      <w:r w:rsidRPr="00064478">
        <w:rPr>
          <w:lang w:val="sr-Latn-RS"/>
        </w:rPr>
        <w:t xml:space="preserve"> tabel</w:t>
      </w:r>
      <w:r w:rsidR="00772182">
        <w:rPr>
          <w:lang w:val="sr-Latn-RS"/>
        </w:rPr>
        <w:t>om</w:t>
      </w:r>
      <w:r w:rsidRPr="00064478">
        <w:rPr>
          <w:lang w:val="sr-Latn-RS"/>
        </w:rPr>
        <w:t xml:space="preserve"> </w:t>
      </w:r>
      <w:r w:rsidRPr="00F5675B">
        <w:rPr>
          <w:i/>
          <w:iCs/>
          <w:lang w:val="sr-Latn-RS"/>
        </w:rPr>
        <w:t>B</w:t>
      </w:r>
      <w:r w:rsidRPr="00064478">
        <w:rPr>
          <w:lang w:val="sr-Latn-RS"/>
        </w:rPr>
        <w:t xml:space="preserve"> i bez obzira na </w:t>
      </w:r>
      <w:r w:rsidR="0089092F">
        <w:rPr>
          <w:lang w:val="sr-Latn-RS"/>
        </w:rPr>
        <w:t>potvrđeno</w:t>
      </w:r>
      <w:r w:rsidRPr="00064478">
        <w:rPr>
          <w:lang w:val="sr-Latn-RS"/>
        </w:rPr>
        <w:t xml:space="preserve"> stanje sesije 2,</w:t>
      </w:r>
      <w:r w:rsidR="0089092F">
        <w:rPr>
          <w:lang w:val="sr-Latn-RS"/>
        </w:rPr>
        <w:t xml:space="preserve"> </w:t>
      </w:r>
      <w:r w:rsidRPr="0089092F">
        <w:rPr>
          <w:i/>
          <w:iCs/>
          <w:lang w:val="sr-Latn-RS"/>
        </w:rPr>
        <w:t>count</w:t>
      </w:r>
      <w:r w:rsidRPr="00064478">
        <w:rPr>
          <w:lang w:val="sr-Latn-RS"/>
        </w:rPr>
        <w:t xml:space="preserve"> će biti broj </w:t>
      </w:r>
      <w:r w:rsidR="005A51A0">
        <w:rPr>
          <w:lang w:val="sr-Latn-RS"/>
        </w:rPr>
        <w:t xml:space="preserve">podataka </w:t>
      </w:r>
      <w:r w:rsidRPr="00064478">
        <w:rPr>
          <w:lang w:val="sr-Latn-RS"/>
        </w:rPr>
        <w:t xml:space="preserve">koji je </w:t>
      </w:r>
      <w:r w:rsidR="00B16EAB">
        <w:rPr>
          <w:lang w:val="sr-Latn-RS"/>
        </w:rPr>
        <w:t>postojao</w:t>
      </w:r>
      <w:r w:rsidRPr="00064478">
        <w:rPr>
          <w:lang w:val="sr-Latn-RS"/>
        </w:rPr>
        <w:t xml:space="preserve"> </w:t>
      </w:r>
      <w:r w:rsidRPr="00064478">
        <w:rPr>
          <w:lang w:val="sr-Latn-RS"/>
        </w:rPr>
        <w:lastRenderedPageBreak/>
        <w:t xml:space="preserve">u </w:t>
      </w:r>
      <w:r w:rsidR="009640C3">
        <w:rPr>
          <w:lang w:val="sr-Latn-RS"/>
        </w:rPr>
        <w:t xml:space="preserve">tabeli </w:t>
      </w:r>
      <w:r w:rsidR="009640C3">
        <w:rPr>
          <w:i/>
          <w:iCs/>
          <w:lang w:val="sr-Latn-RS"/>
        </w:rPr>
        <w:t xml:space="preserve">B </w:t>
      </w:r>
      <w:r w:rsidRPr="00064478">
        <w:rPr>
          <w:lang w:val="sr-Latn-RS"/>
        </w:rPr>
        <w:t xml:space="preserve">u </w:t>
      </w:r>
      <w:r w:rsidR="00F5675B">
        <w:rPr>
          <w:lang w:val="sr-Latn-RS"/>
        </w:rPr>
        <w:t>trenutku</w:t>
      </w:r>
      <w:r w:rsidRPr="00064478">
        <w:rPr>
          <w:lang w:val="sr-Latn-RS"/>
        </w:rPr>
        <w:t xml:space="preserve"> </w:t>
      </w:r>
      <w:r w:rsidR="00F5675B">
        <w:rPr>
          <w:i/>
          <w:iCs/>
          <w:lang w:val="sr-Latn-RS"/>
        </w:rPr>
        <w:t>t1</w:t>
      </w:r>
      <w:r w:rsidRPr="00064478">
        <w:rPr>
          <w:lang w:val="sr-Latn-RS"/>
        </w:rPr>
        <w:t xml:space="preserve">. Isto tako, bez obzira koliko puta </w:t>
      </w:r>
      <w:r w:rsidR="00F5675B">
        <w:rPr>
          <w:lang w:val="sr-Latn-RS"/>
        </w:rPr>
        <w:t>druga</w:t>
      </w:r>
      <w:r w:rsidRPr="00064478">
        <w:rPr>
          <w:lang w:val="sr-Latn-RS"/>
        </w:rPr>
        <w:t xml:space="preserve"> sesija</w:t>
      </w:r>
      <w:r w:rsidR="0089092F">
        <w:rPr>
          <w:lang w:val="sr-Latn-RS"/>
        </w:rPr>
        <w:t xml:space="preserve"> izvrši upit </w:t>
      </w:r>
      <w:r w:rsidR="00F5675B">
        <w:rPr>
          <w:lang w:val="sr-Latn-RS"/>
        </w:rPr>
        <w:t>nad</w:t>
      </w:r>
      <w:r w:rsidRPr="00064478">
        <w:rPr>
          <w:lang w:val="sr-Latn-RS"/>
        </w:rPr>
        <w:t xml:space="preserve"> tabel</w:t>
      </w:r>
      <w:r w:rsidR="00F5675B">
        <w:rPr>
          <w:lang w:val="sr-Latn-RS"/>
        </w:rPr>
        <w:t>om</w:t>
      </w:r>
      <w:r w:rsidRPr="00064478">
        <w:rPr>
          <w:lang w:val="sr-Latn-RS"/>
        </w:rPr>
        <w:t xml:space="preserve"> </w:t>
      </w:r>
      <w:r w:rsidRPr="00F5675B">
        <w:rPr>
          <w:i/>
          <w:iCs/>
          <w:lang w:val="sr-Latn-RS"/>
        </w:rPr>
        <w:t>A</w:t>
      </w:r>
      <w:r w:rsidRPr="00064478">
        <w:rPr>
          <w:lang w:val="sr-Latn-RS"/>
        </w:rPr>
        <w:t xml:space="preserve">, </w:t>
      </w:r>
      <w:r w:rsidR="0089092F">
        <w:rPr>
          <w:i/>
          <w:iCs/>
          <w:lang w:val="sr-Latn-RS"/>
        </w:rPr>
        <w:t>count</w:t>
      </w:r>
      <w:r w:rsidRPr="00064478">
        <w:rPr>
          <w:lang w:val="sr-Latn-RS"/>
        </w:rPr>
        <w:t xml:space="preserve"> će biti ist</w:t>
      </w:r>
      <w:r w:rsidR="00F5675B">
        <w:rPr>
          <w:lang w:val="sr-Latn-RS"/>
        </w:rPr>
        <w:t>i</w:t>
      </w:r>
      <w:r w:rsidRPr="00064478">
        <w:rPr>
          <w:lang w:val="sr-Latn-RS"/>
        </w:rPr>
        <w:t xml:space="preserve"> kao i u </w:t>
      </w:r>
      <w:r w:rsidR="00F5675B">
        <w:rPr>
          <w:lang w:val="sr-Latn-RS"/>
        </w:rPr>
        <w:t>trenutku</w:t>
      </w:r>
      <w:r w:rsidRPr="00064478">
        <w:rPr>
          <w:lang w:val="sr-Latn-RS"/>
        </w:rPr>
        <w:t xml:space="preserve"> </w:t>
      </w:r>
      <w:r w:rsidR="00F5675B">
        <w:rPr>
          <w:i/>
          <w:iCs/>
          <w:lang w:val="sr-Latn-RS"/>
        </w:rPr>
        <w:t>t2</w:t>
      </w:r>
      <w:r w:rsidR="0089092F">
        <w:rPr>
          <w:lang w:val="sr-Latn-RS"/>
        </w:rPr>
        <w:t xml:space="preserve"> (trenutak kad je transakcija započeta).</w:t>
      </w:r>
    </w:p>
    <w:p w14:paraId="4A059F53" w14:textId="77777777" w:rsidR="00B55911" w:rsidRDefault="00B55911" w:rsidP="00B55911">
      <w:pPr>
        <w:keepNext/>
        <w:jc w:val="center"/>
      </w:pPr>
      <w:r>
        <w:rPr>
          <w:noProof/>
          <w:lang w:val="sr-Latn-RS"/>
        </w:rPr>
        <w:drawing>
          <wp:inline distT="0" distB="0" distL="0" distR="0" wp14:anchorId="6B896A1B" wp14:editId="7A37E421">
            <wp:extent cx="5417317" cy="30544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32592" cy="3063057"/>
                    </a:xfrm>
                    <a:prstGeom prst="rect">
                      <a:avLst/>
                    </a:prstGeom>
                    <a:noFill/>
                    <a:ln>
                      <a:noFill/>
                    </a:ln>
                  </pic:spPr>
                </pic:pic>
              </a:graphicData>
            </a:graphic>
          </wp:inline>
        </w:drawing>
      </w:r>
    </w:p>
    <w:p w14:paraId="24A17F17" w14:textId="1286BEED" w:rsidR="00064478" w:rsidRDefault="00B55911" w:rsidP="00B55911">
      <w:pPr>
        <w:pStyle w:val="Caption"/>
        <w:jc w:val="center"/>
        <w:rPr>
          <w:lang w:val="sr-Latn-RS"/>
        </w:rPr>
      </w:pPr>
      <w:r>
        <w:t xml:space="preserve">Slika </w:t>
      </w:r>
      <w:fldSimple w:instr=" SEQ Slika \* ARABIC ">
        <w:r w:rsidR="00EB6752">
          <w:rPr>
            <w:noProof/>
          </w:rPr>
          <w:t>11</w:t>
        </w:r>
      </w:fldSimple>
      <w:r>
        <w:t>: Serijsko izvršenje transakcija</w:t>
      </w:r>
    </w:p>
    <w:p w14:paraId="23BDADBD" w14:textId="33728B26" w:rsidR="002D6CDF" w:rsidRDefault="002D6CDF" w:rsidP="007417AE">
      <w:pPr>
        <w:rPr>
          <w:lang w:val="sr-Latn-RS"/>
        </w:rPr>
      </w:pPr>
      <w:r>
        <w:rPr>
          <w:lang w:val="sr-Latn-RS"/>
        </w:rPr>
        <w:t xml:space="preserve">Sledeći primer ilustruje interakciju serijalizabilne sa drugim transakcijama. Izvršava se isti scenario kao u primeru za </w:t>
      </w:r>
      <w:r w:rsidR="003957FD">
        <w:rPr>
          <w:i/>
          <w:iCs/>
          <w:lang w:val="sr-Latn-RS"/>
        </w:rPr>
        <w:t>READ COMMITTED</w:t>
      </w:r>
      <w:r>
        <w:rPr>
          <w:i/>
          <w:iCs/>
          <w:lang w:val="sr-Latn-RS"/>
        </w:rPr>
        <w:t xml:space="preserve"> </w:t>
      </w:r>
      <w:r>
        <w:rPr>
          <w:lang w:val="sr-Latn-RS"/>
        </w:rPr>
        <w:t xml:space="preserve">transakcije, s tim što se </w:t>
      </w:r>
      <w:r w:rsidR="00866EC8">
        <w:rPr>
          <w:lang w:val="sr-Latn-RS"/>
        </w:rPr>
        <w:t xml:space="preserve">nivo izolacije za T2 postavlja na </w:t>
      </w:r>
      <w:r w:rsidR="00866EC8">
        <w:rPr>
          <w:i/>
          <w:iCs/>
          <w:lang w:val="sr-Latn-RS"/>
        </w:rPr>
        <w:t>SERIALIZABLE</w:t>
      </w:r>
      <w:r w:rsidR="00866EC8">
        <w:rPr>
          <w:lang w:val="sr-Latn-RS"/>
        </w:rPr>
        <w:t xml:space="preserve">. Kad T2 izvrši upit koji je prethodno izvršila T1, dobija podatke bez ažuriranja koje je izvršila T1. T2 ažurira neku vrstu iz tabele, a onda T1 dodaje novu vrstu i izvršava </w:t>
      </w:r>
      <w:r w:rsidR="00866EC8">
        <w:rPr>
          <w:i/>
          <w:iCs/>
          <w:lang w:val="sr-Latn-RS"/>
        </w:rPr>
        <w:t>COMMIT</w:t>
      </w:r>
      <w:r w:rsidR="00866EC8">
        <w:rPr>
          <w:lang w:val="sr-Latn-RS"/>
        </w:rPr>
        <w:t xml:space="preserve">. Kad nakon toga i T1 i T2 izvrše upit, dobijaju različite podatke. Obe transakcije vide svoje promene, ali zbog serijalizabilnosti T2 ne vidi komitovane promene koje je načinila T1. Kad T2 izvrši </w:t>
      </w:r>
      <w:r w:rsidR="00866EC8">
        <w:rPr>
          <w:i/>
          <w:iCs/>
          <w:lang w:val="sr-Latn-RS"/>
        </w:rPr>
        <w:t>COMMIT</w:t>
      </w:r>
      <w:r w:rsidR="00866EC8">
        <w:rPr>
          <w:lang w:val="sr-Latn-RS"/>
        </w:rPr>
        <w:t xml:space="preserve">, a onda obe ponovo izvrše upit, dobiće identične, konzistentne podatke. </w:t>
      </w:r>
    </w:p>
    <w:p w14:paraId="6C02C4FE" w14:textId="77777777" w:rsidR="002F7975" w:rsidRDefault="009B1562" w:rsidP="002F7975">
      <w:pPr>
        <w:keepNext/>
        <w:jc w:val="center"/>
      </w:pPr>
      <w:r>
        <w:rPr>
          <w:noProof/>
          <w:lang w:val="sr-Latn-RS"/>
        </w:rPr>
        <w:drawing>
          <wp:inline distT="0" distB="0" distL="0" distR="0" wp14:anchorId="2B0872FD" wp14:editId="0F7C4212">
            <wp:extent cx="5431790" cy="28041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43534" cy="2810223"/>
                    </a:xfrm>
                    <a:prstGeom prst="rect">
                      <a:avLst/>
                    </a:prstGeom>
                    <a:noFill/>
                    <a:ln>
                      <a:noFill/>
                    </a:ln>
                  </pic:spPr>
                </pic:pic>
              </a:graphicData>
            </a:graphic>
          </wp:inline>
        </w:drawing>
      </w:r>
    </w:p>
    <w:p w14:paraId="2159415E" w14:textId="08F62B1B" w:rsidR="007C595B" w:rsidRDefault="002F7975" w:rsidP="002F7975">
      <w:pPr>
        <w:pStyle w:val="Caption"/>
        <w:jc w:val="center"/>
        <w:rPr>
          <w:lang w:val="sr-Latn-RS"/>
        </w:rPr>
      </w:pPr>
      <w:r>
        <w:t xml:space="preserve">Slika </w:t>
      </w:r>
      <w:fldSimple w:instr=" SEQ Slika \* ARABIC ">
        <w:r w:rsidR="00EB6752">
          <w:rPr>
            <w:noProof/>
          </w:rPr>
          <w:t>12</w:t>
        </w:r>
      </w:fldSimple>
      <w:r>
        <w:t>: Serializable nivo izolacije</w:t>
      </w:r>
    </w:p>
    <w:p w14:paraId="34F1C2CA" w14:textId="77777777" w:rsidR="002F7975" w:rsidRDefault="002F7975" w:rsidP="002F7975">
      <w:pPr>
        <w:keepNext/>
        <w:jc w:val="center"/>
      </w:pPr>
      <w:r>
        <w:rPr>
          <w:noProof/>
          <w:lang w:val="sr-Latn-RS"/>
        </w:rPr>
        <w:lastRenderedPageBreak/>
        <w:drawing>
          <wp:inline distT="0" distB="0" distL="0" distR="0" wp14:anchorId="6F52754D" wp14:editId="029622F9">
            <wp:extent cx="5730240" cy="392430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240" cy="3924300"/>
                    </a:xfrm>
                    <a:prstGeom prst="rect">
                      <a:avLst/>
                    </a:prstGeom>
                    <a:noFill/>
                    <a:ln>
                      <a:noFill/>
                    </a:ln>
                  </pic:spPr>
                </pic:pic>
              </a:graphicData>
            </a:graphic>
          </wp:inline>
        </w:drawing>
      </w:r>
    </w:p>
    <w:p w14:paraId="25D94EC4" w14:textId="4CDC6328" w:rsidR="00866EC8" w:rsidRPr="007C04E7" w:rsidRDefault="002F7975" w:rsidP="007C04E7">
      <w:pPr>
        <w:pStyle w:val="Caption"/>
        <w:jc w:val="center"/>
        <w:rPr>
          <w:lang w:val="sr-Latn-RS"/>
        </w:rPr>
      </w:pPr>
      <w:r>
        <w:t xml:space="preserve">Slika </w:t>
      </w:r>
      <w:fldSimple w:instr=" SEQ Slika \* ARABIC ">
        <w:r w:rsidR="00EB6752">
          <w:rPr>
            <w:noProof/>
          </w:rPr>
          <w:t>13</w:t>
        </w:r>
      </w:fldSimple>
      <w:r>
        <w:t>:Serializable nivo izolacije</w:t>
      </w:r>
    </w:p>
    <w:p w14:paraId="10E52629" w14:textId="41F5B5CE" w:rsidR="00866EC8" w:rsidRDefault="00866EC8" w:rsidP="007417AE"/>
    <w:p w14:paraId="0A4C818C" w14:textId="04D80785" w:rsidR="00866EC8" w:rsidRDefault="00A92E9F" w:rsidP="003B10A6">
      <w:pPr>
        <w:pStyle w:val="Heading2"/>
        <w:numPr>
          <w:ilvl w:val="1"/>
          <w:numId w:val="1"/>
        </w:numPr>
        <w:rPr>
          <w:lang w:val="sr-Latn-RS"/>
        </w:rPr>
      </w:pPr>
      <w:bookmarkStart w:id="10" w:name="_Toc75727044"/>
      <w:r>
        <w:rPr>
          <w:i/>
          <w:iCs/>
          <w:lang w:val="sr-Latn-RS"/>
        </w:rPr>
        <w:t>READ ONLY</w:t>
      </w:r>
      <w:r w:rsidR="003B10A6">
        <w:rPr>
          <w:i/>
          <w:iCs/>
          <w:lang w:val="sr-Latn-RS"/>
        </w:rPr>
        <w:t xml:space="preserve"> </w:t>
      </w:r>
      <w:r w:rsidR="003B10A6">
        <w:rPr>
          <w:lang w:val="sr-Latn-RS"/>
        </w:rPr>
        <w:t>nivo izolacije</w:t>
      </w:r>
      <w:bookmarkEnd w:id="10"/>
    </w:p>
    <w:p w14:paraId="7A0CC288" w14:textId="568FCC9F" w:rsidR="003B10A6" w:rsidRDefault="003B10A6" w:rsidP="003B10A6">
      <w:pPr>
        <w:rPr>
          <w:lang w:val="sr-Latn-RS"/>
        </w:rPr>
      </w:pPr>
    </w:p>
    <w:p w14:paraId="3898CEB5" w14:textId="5290A9B0" w:rsidR="00BF6D43" w:rsidRDefault="00621413" w:rsidP="00621413">
      <w:r>
        <w:tab/>
        <w:t>Nivo izolacije samo za čitanje (</w:t>
      </w:r>
      <w:r w:rsidR="00A92E9F">
        <w:rPr>
          <w:i/>
          <w:iCs/>
          <w:lang w:val="sr-Latn-RS"/>
        </w:rPr>
        <w:t>READ ONLY</w:t>
      </w:r>
      <w:r>
        <w:rPr>
          <w:lang w:val="sr-Latn-RS"/>
        </w:rPr>
        <w:t>)</w:t>
      </w:r>
      <w:r>
        <w:t xml:space="preserve"> sličan je serijalizabilnom nivou, ali transakcije samo za čitanje ne dozvoljavaju izmenu podataka u transakciji, osim ako je korisnik </w:t>
      </w:r>
      <w:r w:rsidRPr="00621413">
        <w:rPr>
          <w:i/>
          <w:iCs/>
        </w:rPr>
        <w:t>SYS</w:t>
      </w:r>
      <w:r>
        <w:t xml:space="preserve">. Kod ovih transakcija ne može da dođe do greške </w:t>
      </w:r>
      <w:r w:rsidRPr="00621413">
        <w:rPr>
          <w:i/>
          <w:iCs/>
        </w:rPr>
        <w:t>ORA-08177</w:t>
      </w:r>
      <w:r>
        <w:t xml:space="preserve">. Transakcije samo za čitanje korisne su za generisanje izveštaja u kojima sadržaj mora biti u skladu s vremenskim trenutkom kada je transakcija započela. </w:t>
      </w:r>
      <w:r w:rsidR="00BF6D43" w:rsidRPr="00BF6D43">
        <w:t>. U transa</w:t>
      </w:r>
      <w:r w:rsidR="00BF6D43">
        <w:t xml:space="preserve">kciji sa </w:t>
      </w:r>
      <w:r w:rsidR="00A92E9F">
        <w:rPr>
          <w:i/>
          <w:iCs/>
        </w:rPr>
        <w:t>READ ONLY</w:t>
      </w:r>
      <w:r w:rsidR="00BF6D43">
        <w:rPr>
          <w:i/>
          <w:iCs/>
        </w:rPr>
        <w:t xml:space="preserve"> </w:t>
      </w:r>
      <w:r w:rsidR="00BF6D43">
        <w:t>nivoom izolacije</w:t>
      </w:r>
      <w:r w:rsidR="00BF6D43" w:rsidRPr="00BF6D43">
        <w:t xml:space="preserve"> logički snimak baze podataka kreira se na početku transakcije i </w:t>
      </w:r>
      <w:r w:rsidR="00BF6D43">
        <w:t>otpušta</w:t>
      </w:r>
      <w:r w:rsidR="00BF6D43" w:rsidRPr="00BF6D43">
        <w:t xml:space="preserve"> na kraju transakcije. To garantuje da </w:t>
      </w:r>
      <w:r w:rsidR="00BF6D43">
        <w:t xml:space="preserve">će sva čitanja podataka </w:t>
      </w:r>
      <w:r w:rsidR="00BF6D43" w:rsidRPr="00BF6D43">
        <w:t xml:space="preserve">u </w:t>
      </w:r>
      <w:r w:rsidR="00BF6D43">
        <w:t>okviru</w:t>
      </w:r>
      <w:r w:rsidR="00BF6D43" w:rsidRPr="00BF6D43">
        <w:t xml:space="preserve"> transakcij</w:t>
      </w:r>
      <w:r w:rsidR="00715E51">
        <w:t>e</w:t>
      </w:r>
      <w:r w:rsidR="00BF6D43" w:rsidRPr="00BF6D43">
        <w:t xml:space="preserve"> </w:t>
      </w:r>
      <w:r w:rsidR="00BF6D43">
        <w:t>da daju</w:t>
      </w:r>
      <w:r w:rsidR="00BF6D43" w:rsidRPr="00BF6D43">
        <w:t xml:space="preserve"> </w:t>
      </w:r>
      <w:r w:rsidR="00BF6D43">
        <w:t>konzistentne</w:t>
      </w:r>
      <w:r w:rsidR="00BF6D43" w:rsidRPr="00BF6D43">
        <w:t xml:space="preserve"> podatke iz baze.</w:t>
      </w:r>
    </w:p>
    <w:p w14:paraId="7B49DF31" w14:textId="07DB5C56" w:rsidR="00BF6D43" w:rsidRDefault="00621413" w:rsidP="00BF6D43">
      <w:r>
        <w:t>Oracle baza održava konzistentnost čitanja rekonstruisanjem podataka po potrebi iz segmenata za poništavanje. Kao što je</w:t>
      </w:r>
      <w:r w:rsidR="00BF6D43">
        <w:t xml:space="preserve"> rečeno ranije</w:t>
      </w:r>
      <w:r>
        <w:t xml:space="preserve">, segmenti poništavanja se koriste u kružnom redosledu, pa baza podataka može </w:t>
      </w:r>
      <w:r w:rsidR="00715E51">
        <w:t xml:space="preserve">da </w:t>
      </w:r>
      <w:r>
        <w:t xml:space="preserve">upiše podatke preko već postojećih. Kad su u pitanju dugotrajne transakcije, postoji mogućnost da drugi korisnici menjaju podatke koji se čitaju u </w:t>
      </w:r>
      <w:r w:rsidR="00A92E9F">
        <w:rPr>
          <w:i/>
          <w:iCs/>
        </w:rPr>
        <w:t>READ ONLY</w:t>
      </w:r>
      <w:r>
        <w:rPr>
          <w:i/>
          <w:iCs/>
        </w:rPr>
        <w:t xml:space="preserve"> </w:t>
      </w:r>
      <w:r>
        <w:t>transakciji</w:t>
      </w:r>
      <w:r w:rsidR="00BF6D43">
        <w:t xml:space="preserve">. Tada se vrši i  upis u segmente poništavanja, pa može da dođe do gubitka informacija potrebnih za rekonstrukciju podataka. U tim slučajevima dolazi do </w:t>
      </w:r>
      <w:r w:rsidR="00BF6D43">
        <w:rPr>
          <w:i/>
          <w:iCs/>
        </w:rPr>
        <w:t xml:space="preserve">snapshot too old </w:t>
      </w:r>
      <w:r w:rsidR="00BF6D43">
        <w:t>greške (</w:t>
      </w:r>
      <w:r w:rsidR="00BF6D43" w:rsidRPr="00BF6D43">
        <w:rPr>
          <w:i/>
          <w:iCs/>
        </w:rPr>
        <w:t>ORA-01555</w:t>
      </w:r>
      <w:r w:rsidR="00BF6D43">
        <w:t>). Nju je moguće izbeći postavljanjem odgovarajuće veličine tabelarn</w:t>
      </w:r>
      <w:r w:rsidR="00702FFE">
        <w:t>og</w:t>
      </w:r>
      <w:r w:rsidR="00BF6D43">
        <w:t xml:space="preserve"> prostora poništavanja.</w:t>
      </w:r>
    </w:p>
    <w:p w14:paraId="6AAD7E89" w14:textId="1CDC44D5" w:rsidR="008E6382" w:rsidRDefault="008E6382" w:rsidP="007417AE">
      <w:pPr>
        <w:tabs>
          <w:tab w:val="left" w:pos="2112"/>
        </w:tabs>
      </w:pPr>
    </w:p>
    <w:p w14:paraId="49496AE8" w14:textId="795048FF" w:rsidR="008E6382" w:rsidRDefault="008E6382" w:rsidP="008E6382">
      <w:pPr>
        <w:pStyle w:val="Heading1"/>
        <w:numPr>
          <w:ilvl w:val="0"/>
          <w:numId w:val="1"/>
        </w:numPr>
        <w:rPr>
          <w:lang w:val="sr-Latn-RS"/>
        </w:rPr>
      </w:pPr>
      <w:bookmarkStart w:id="11" w:name="_Toc75727045"/>
      <w:r>
        <w:lastRenderedPageBreak/>
        <w:t xml:space="preserve">Mehanizam </w:t>
      </w:r>
      <w:r>
        <w:rPr>
          <w:lang w:val="sr-Latn-RS"/>
        </w:rPr>
        <w:t>zaključavanja u Oracle-u</w:t>
      </w:r>
      <w:bookmarkEnd w:id="11"/>
    </w:p>
    <w:p w14:paraId="180D60DD" w14:textId="5449CC6F" w:rsidR="008E6382" w:rsidRDefault="008E6382" w:rsidP="008E6382">
      <w:pPr>
        <w:rPr>
          <w:lang w:val="sr-Latn-RS"/>
        </w:rPr>
      </w:pPr>
    </w:p>
    <w:p w14:paraId="770493D4" w14:textId="02C78BB7" w:rsidR="008E6382" w:rsidRDefault="008E6382" w:rsidP="004159CC">
      <w:pPr>
        <w:rPr>
          <w:lang w:val="sr-Latn-RS"/>
        </w:rPr>
      </w:pPr>
      <w:r>
        <w:rPr>
          <w:lang w:val="sr-Latn-RS"/>
        </w:rPr>
        <w:tab/>
      </w:r>
      <w:r w:rsidRPr="008E6382">
        <w:rPr>
          <w:lang w:val="sr-Latn-RS"/>
        </w:rPr>
        <w:t xml:space="preserve">Jedan od ključnih izazova u razvoju višekorisničkih aplikacija zasnovanih na bazama podataka je </w:t>
      </w:r>
      <w:r>
        <w:rPr>
          <w:lang w:val="sr-Latn-RS"/>
        </w:rPr>
        <w:t>omogućavanje</w:t>
      </w:r>
      <w:r w:rsidRPr="008E6382">
        <w:rPr>
          <w:lang w:val="sr-Latn-RS"/>
        </w:rPr>
        <w:t xml:space="preserve"> istovremenog pristupa</w:t>
      </w:r>
      <w:r>
        <w:rPr>
          <w:lang w:val="sr-Latn-RS"/>
        </w:rPr>
        <w:t xml:space="preserve">, ali tako </w:t>
      </w:r>
      <w:r w:rsidRPr="008E6382">
        <w:rPr>
          <w:lang w:val="sr-Latn-RS"/>
        </w:rPr>
        <w:t xml:space="preserve">da svaki korisnik može čitati i menjati podatke na </w:t>
      </w:r>
      <w:r>
        <w:rPr>
          <w:lang w:val="sr-Latn-RS"/>
        </w:rPr>
        <w:t>konzistentan</w:t>
      </w:r>
      <w:r w:rsidRPr="008E6382">
        <w:rPr>
          <w:lang w:val="sr-Latn-RS"/>
        </w:rPr>
        <w:t xml:space="preserve"> način. </w:t>
      </w:r>
      <w:r w:rsidR="00984C22" w:rsidRPr="00984C22">
        <w:rPr>
          <w:lang w:val="sr-Latn-RS"/>
        </w:rPr>
        <w:t>U jedno</w:t>
      </w:r>
      <w:r w:rsidR="00984C22">
        <w:rPr>
          <w:lang w:val="sr-Latn-RS"/>
        </w:rPr>
        <w:t>k</w:t>
      </w:r>
      <w:r w:rsidR="00984C22" w:rsidRPr="00984C22">
        <w:rPr>
          <w:lang w:val="sr-Latn-RS"/>
        </w:rPr>
        <w:t>orisničkoj bazi podataka zaključavanje nije potrebno jer samo jedan korisnik menja informacije. Međutim, kada više korisnika pristupa</w:t>
      </w:r>
      <w:r w:rsidR="00984C22">
        <w:rPr>
          <w:lang w:val="sr-Latn-RS"/>
        </w:rPr>
        <w:t xml:space="preserve"> istim</w:t>
      </w:r>
      <w:r w:rsidR="00984C22" w:rsidRPr="00984C22">
        <w:rPr>
          <w:lang w:val="sr-Latn-RS"/>
        </w:rPr>
        <w:t xml:space="preserve"> podacima i menja ih, baza mora da obezbedi način za sprečavanje istovremene izmene istih podataka.</w:t>
      </w:r>
      <w:r w:rsidR="00984C22">
        <w:rPr>
          <w:lang w:val="sr-Latn-RS"/>
        </w:rPr>
        <w:t xml:space="preserve"> </w:t>
      </w:r>
      <w:r>
        <w:rPr>
          <w:lang w:val="sr-Latn-RS"/>
        </w:rPr>
        <w:t xml:space="preserve">Mehanizmi zaključavanja </w:t>
      </w:r>
      <w:r w:rsidRPr="008E6382">
        <w:rPr>
          <w:lang w:val="sr-Latn-RS"/>
        </w:rPr>
        <w:t>koji omogućavaju da se ovo dogodi ključne su odlike svake baze podataka.</w:t>
      </w:r>
      <w:r>
        <w:rPr>
          <w:lang w:val="sr-Latn-RS"/>
        </w:rPr>
        <w:t xml:space="preserve"> </w:t>
      </w:r>
      <w:r w:rsidRPr="008E6382">
        <w:rPr>
          <w:lang w:val="sr-Latn-RS"/>
        </w:rPr>
        <w:t>Brav</w:t>
      </w:r>
      <w:r w:rsidR="004159CC">
        <w:rPr>
          <w:lang w:val="sr-Latn-RS"/>
        </w:rPr>
        <w:t>e</w:t>
      </w:r>
      <w:r>
        <w:rPr>
          <w:lang w:val="sr-Latn-RS"/>
        </w:rPr>
        <w:t xml:space="preserve"> (eng. </w:t>
      </w:r>
      <w:r>
        <w:rPr>
          <w:i/>
          <w:iCs/>
          <w:lang w:val="sr-Latn-RS"/>
        </w:rPr>
        <w:t>lock</w:t>
      </w:r>
      <w:r w:rsidR="004159CC">
        <w:rPr>
          <w:i/>
          <w:iCs/>
          <w:lang w:val="sr-Latn-RS"/>
        </w:rPr>
        <w:t>s</w:t>
      </w:r>
      <w:r>
        <w:rPr>
          <w:lang w:val="sr-Latn-RS"/>
        </w:rPr>
        <w:t>)</w:t>
      </w:r>
      <w:r w:rsidRPr="008E6382">
        <w:rPr>
          <w:lang w:val="sr-Latn-RS"/>
        </w:rPr>
        <w:t xml:space="preserve"> </w:t>
      </w:r>
      <w:r w:rsidR="004159CC" w:rsidRPr="004159CC">
        <w:rPr>
          <w:lang w:val="sr-Latn-RS"/>
        </w:rPr>
        <w:t xml:space="preserve">su mehanizmi koji se koriste za regulisanje istovremenog pristupa zajedničkom resursu </w:t>
      </w:r>
      <w:r w:rsidR="004159CC">
        <w:rPr>
          <w:lang w:val="sr-Latn-RS"/>
        </w:rPr>
        <w:t>i</w:t>
      </w:r>
      <w:r w:rsidRPr="008E6382">
        <w:rPr>
          <w:lang w:val="sr-Latn-RS"/>
        </w:rPr>
        <w:t xml:space="preserve"> </w:t>
      </w:r>
      <w:r w:rsidR="004159CC">
        <w:rPr>
          <w:lang w:val="sr-Latn-RS"/>
        </w:rPr>
        <w:t xml:space="preserve">imaju ključnu </w:t>
      </w:r>
      <w:r w:rsidRPr="008E6382">
        <w:rPr>
          <w:lang w:val="sr-Latn-RS"/>
        </w:rPr>
        <w:t xml:space="preserve">ulogu u održavanju </w:t>
      </w:r>
      <w:r>
        <w:rPr>
          <w:lang w:val="sr-Latn-RS"/>
        </w:rPr>
        <w:t>konzistentnosti</w:t>
      </w:r>
      <w:r w:rsidRPr="008E6382">
        <w:rPr>
          <w:lang w:val="sr-Latn-RS"/>
        </w:rPr>
        <w:t xml:space="preserve"> baze podataka</w:t>
      </w:r>
      <w:r w:rsidR="00417133">
        <w:rPr>
          <w:lang w:val="sr-Latn-RS"/>
        </w:rPr>
        <w:t xml:space="preserve"> [7]</w:t>
      </w:r>
      <w:r w:rsidRPr="008E6382">
        <w:rPr>
          <w:lang w:val="sr-Latn-RS"/>
        </w:rPr>
        <w:t>.</w:t>
      </w:r>
      <w:r w:rsidR="004159CC">
        <w:rPr>
          <w:lang w:val="sr-Latn-RS"/>
        </w:rPr>
        <w:t xml:space="preserve"> </w:t>
      </w:r>
      <w:r w:rsidR="004159CC" w:rsidRPr="004159CC">
        <w:rPr>
          <w:lang w:val="sr-Latn-RS"/>
        </w:rPr>
        <w:t xml:space="preserve">Oracle </w:t>
      </w:r>
      <w:r w:rsidR="004159CC">
        <w:rPr>
          <w:lang w:val="sr-Latn-RS"/>
        </w:rPr>
        <w:t>vrši zaključavanje</w:t>
      </w:r>
      <w:r w:rsidR="004159CC" w:rsidRPr="004159CC">
        <w:rPr>
          <w:lang w:val="sr-Latn-RS"/>
        </w:rPr>
        <w:t xml:space="preserve"> podat</w:t>
      </w:r>
      <w:r w:rsidR="004159CC">
        <w:rPr>
          <w:lang w:val="sr-Latn-RS"/>
        </w:rPr>
        <w:t>aka</w:t>
      </w:r>
      <w:r w:rsidR="004159CC" w:rsidRPr="004159CC">
        <w:rPr>
          <w:lang w:val="sr-Latn-RS"/>
        </w:rPr>
        <w:t xml:space="preserve"> tabele na nivou </w:t>
      </w:r>
      <w:r w:rsidR="004159CC">
        <w:rPr>
          <w:lang w:val="sr-Latn-RS"/>
        </w:rPr>
        <w:t>vrste</w:t>
      </w:r>
      <w:r w:rsidR="004159CC" w:rsidRPr="004159CC">
        <w:rPr>
          <w:lang w:val="sr-Latn-RS"/>
        </w:rPr>
        <w:t>, ali</w:t>
      </w:r>
      <w:r w:rsidR="00D207D5">
        <w:rPr>
          <w:lang w:val="sr-Latn-RS"/>
        </w:rPr>
        <w:t xml:space="preserve"> </w:t>
      </w:r>
      <w:r w:rsidR="004159CC" w:rsidRPr="004159CC">
        <w:rPr>
          <w:lang w:val="sr-Latn-RS"/>
        </w:rPr>
        <w:t>i na mnogim</w:t>
      </w:r>
      <w:r w:rsidR="004159CC">
        <w:rPr>
          <w:lang w:val="sr-Latn-RS"/>
        </w:rPr>
        <w:t xml:space="preserve"> </w:t>
      </w:r>
      <w:r w:rsidR="004159CC" w:rsidRPr="004159CC">
        <w:rPr>
          <w:lang w:val="sr-Latn-RS"/>
        </w:rPr>
        <w:t xml:space="preserve">drugim nivoima da bi se istovremeno obezbedio pristup različitim resursima. </w:t>
      </w:r>
      <w:r w:rsidR="008C473C" w:rsidRPr="00984C22">
        <w:rPr>
          <w:lang w:val="sr-Latn-RS"/>
        </w:rPr>
        <w:t>Zaključavanje se događa automatski i ne zahteva radnju korisnika.</w:t>
      </w:r>
      <w:r w:rsidR="008C473C">
        <w:rPr>
          <w:lang w:val="sr-Latn-RS"/>
        </w:rPr>
        <w:t xml:space="preserve"> </w:t>
      </w:r>
      <w:r w:rsidR="004159CC" w:rsidRPr="004159CC">
        <w:rPr>
          <w:lang w:val="sr-Latn-RS"/>
        </w:rPr>
        <w:t>Na primer, dok se izvršava uskladištena procedura,</w:t>
      </w:r>
      <w:r w:rsidR="004159CC">
        <w:rPr>
          <w:lang w:val="sr-Latn-RS"/>
        </w:rPr>
        <w:t xml:space="preserve"> </w:t>
      </w:r>
      <w:r w:rsidR="004159CC" w:rsidRPr="004159CC">
        <w:rPr>
          <w:lang w:val="sr-Latn-RS"/>
        </w:rPr>
        <w:t>sama procedura je zaključana u režimu koji omogućava drugima da je izvršavaju, ali neće dopustiti drugom korisniku da izmeni</w:t>
      </w:r>
      <w:r w:rsidR="004159CC">
        <w:rPr>
          <w:lang w:val="sr-Latn-RS"/>
        </w:rPr>
        <w:t xml:space="preserve"> </w:t>
      </w:r>
      <w:r w:rsidR="004159CC" w:rsidRPr="004159CC">
        <w:rPr>
          <w:lang w:val="sr-Latn-RS"/>
        </w:rPr>
        <w:t>instancu te uskladištene procedure na bilo koji način. Brave se koriste u bazi podataka da bi im se omogućio istovremeni pristup</w:t>
      </w:r>
      <w:r w:rsidR="004159CC">
        <w:rPr>
          <w:lang w:val="sr-Latn-RS"/>
        </w:rPr>
        <w:t xml:space="preserve"> </w:t>
      </w:r>
      <w:r w:rsidR="004159CC" w:rsidRPr="004159CC">
        <w:rPr>
          <w:lang w:val="sr-Latn-RS"/>
        </w:rPr>
        <w:t>zajednički</w:t>
      </w:r>
      <w:r w:rsidR="000C4E19">
        <w:rPr>
          <w:lang w:val="sr-Latn-RS"/>
        </w:rPr>
        <w:t xml:space="preserve">m </w:t>
      </w:r>
      <w:r w:rsidR="004159CC" w:rsidRPr="004159CC">
        <w:rPr>
          <w:lang w:val="sr-Latn-RS"/>
        </w:rPr>
        <w:t>resursi</w:t>
      </w:r>
      <w:r w:rsidR="004159CC">
        <w:rPr>
          <w:lang w:val="sr-Latn-RS"/>
        </w:rPr>
        <w:t>ma</w:t>
      </w:r>
      <w:r w:rsidR="004159CC" w:rsidRPr="004159CC">
        <w:rPr>
          <w:lang w:val="sr-Latn-RS"/>
        </w:rPr>
        <w:t xml:space="preserve">, istovremeno pružajući integritet i </w:t>
      </w:r>
      <w:r w:rsidR="004159CC">
        <w:rPr>
          <w:lang w:val="sr-Latn-RS"/>
        </w:rPr>
        <w:t>konzistentnost</w:t>
      </w:r>
      <w:r w:rsidR="004159CC" w:rsidRPr="004159CC">
        <w:rPr>
          <w:lang w:val="sr-Latn-RS"/>
        </w:rPr>
        <w:t xml:space="preserve"> podataka.</w:t>
      </w:r>
    </w:p>
    <w:p w14:paraId="3A9BB941" w14:textId="1F9DA21A" w:rsidR="006A277C" w:rsidRDefault="006A277C" w:rsidP="006A277C">
      <w:pPr>
        <w:rPr>
          <w:lang w:val="sr-Latn-RS"/>
        </w:rPr>
      </w:pPr>
      <w:r>
        <w:rPr>
          <w:lang w:val="sr-Latn-RS"/>
        </w:rPr>
        <w:tab/>
      </w:r>
      <w:r w:rsidRPr="006A277C">
        <w:rPr>
          <w:lang w:val="sr-Latn-RS"/>
        </w:rPr>
        <w:t xml:space="preserve">Brave utiču na interakciju </w:t>
      </w:r>
      <w:r>
        <w:rPr>
          <w:lang w:val="sr-Latn-RS"/>
        </w:rPr>
        <w:t>čitača</w:t>
      </w:r>
      <w:r w:rsidRPr="006A277C">
        <w:rPr>
          <w:lang w:val="sr-Latn-RS"/>
        </w:rPr>
        <w:t xml:space="preserve"> i pisaca. Čitač</w:t>
      </w:r>
      <w:r w:rsidR="00A1580A">
        <w:rPr>
          <w:lang w:val="sr-Latn-RS"/>
        </w:rPr>
        <w:t xml:space="preserve"> (eng. </w:t>
      </w:r>
      <w:r w:rsidR="00A1580A">
        <w:rPr>
          <w:i/>
          <w:iCs/>
          <w:lang w:val="sr-Latn-RS"/>
        </w:rPr>
        <w:t>reader</w:t>
      </w:r>
      <w:r w:rsidR="00A1580A">
        <w:rPr>
          <w:lang w:val="sr-Latn-RS"/>
        </w:rPr>
        <w:t>)</w:t>
      </w:r>
      <w:r w:rsidRPr="006A277C">
        <w:rPr>
          <w:lang w:val="sr-Latn-RS"/>
        </w:rPr>
        <w:t xml:space="preserve"> je upit</w:t>
      </w:r>
      <w:r>
        <w:rPr>
          <w:lang w:val="sr-Latn-RS"/>
        </w:rPr>
        <w:t xml:space="preserve"> koj</w:t>
      </w:r>
      <w:r w:rsidR="00122796">
        <w:rPr>
          <w:lang w:val="sr-Latn-RS"/>
        </w:rPr>
        <w:t xml:space="preserve">i </w:t>
      </w:r>
      <w:r>
        <w:rPr>
          <w:lang w:val="sr-Latn-RS"/>
        </w:rPr>
        <w:t>se izvršava nad resursom</w:t>
      </w:r>
      <w:r w:rsidRPr="006A277C">
        <w:rPr>
          <w:lang w:val="sr-Latn-RS"/>
        </w:rPr>
        <w:t xml:space="preserve">, dok je pisac </w:t>
      </w:r>
      <w:r>
        <w:rPr>
          <w:lang w:val="sr-Latn-RS"/>
        </w:rPr>
        <w:t>naredba</w:t>
      </w:r>
      <w:r w:rsidRPr="006A277C">
        <w:rPr>
          <w:lang w:val="sr-Latn-RS"/>
        </w:rPr>
        <w:t xml:space="preserve"> koja modifikuje resurs. Sledeća pravila rezimiraju ponašanje zaključavanja Oracle baze podataka za </w:t>
      </w:r>
      <w:r>
        <w:rPr>
          <w:lang w:val="sr-Latn-RS"/>
        </w:rPr>
        <w:t>čitače</w:t>
      </w:r>
      <w:r w:rsidRPr="006A277C">
        <w:rPr>
          <w:lang w:val="sr-Latn-RS"/>
        </w:rPr>
        <w:t xml:space="preserve"> i pisce</w:t>
      </w:r>
      <w:r w:rsidR="00FB4054">
        <w:rPr>
          <w:lang w:val="sr-Latn-RS"/>
        </w:rPr>
        <w:t xml:space="preserve"> [7]</w:t>
      </w:r>
      <w:r w:rsidRPr="006A277C">
        <w:rPr>
          <w:lang w:val="sr-Latn-RS"/>
        </w:rPr>
        <w:t>:</w:t>
      </w:r>
    </w:p>
    <w:p w14:paraId="27EA40CA" w14:textId="6DB6B07A" w:rsidR="006A277C" w:rsidRPr="006A277C" w:rsidRDefault="006A277C" w:rsidP="006A277C">
      <w:pPr>
        <w:pStyle w:val="ListParagraph"/>
        <w:numPr>
          <w:ilvl w:val="0"/>
          <w:numId w:val="13"/>
        </w:numPr>
        <w:rPr>
          <w:lang w:val="sr-Latn-RS"/>
        </w:rPr>
      </w:pPr>
      <w:r>
        <w:rPr>
          <w:lang w:val="sr-Latn-RS"/>
        </w:rPr>
        <w:t>Vrsta</w:t>
      </w:r>
      <w:r w:rsidRPr="006A277C">
        <w:rPr>
          <w:lang w:val="sr-Latn-RS"/>
        </w:rPr>
        <w:t xml:space="preserve"> se zaključava samo kada </w:t>
      </w:r>
      <w:r>
        <w:rPr>
          <w:lang w:val="sr-Latn-RS"/>
        </w:rPr>
        <w:t>je</w:t>
      </w:r>
      <w:r w:rsidRPr="006A277C">
        <w:rPr>
          <w:lang w:val="sr-Latn-RS"/>
        </w:rPr>
        <w:t xml:space="preserve"> pisac modifikuje.</w:t>
      </w:r>
      <w:r>
        <w:rPr>
          <w:lang w:val="sr-Latn-RS"/>
        </w:rPr>
        <w:t xml:space="preserve"> </w:t>
      </w:r>
      <w:r w:rsidRPr="006A277C">
        <w:rPr>
          <w:lang w:val="sr-Latn-RS"/>
        </w:rPr>
        <w:t>Kad</w:t>
      </w:r>
      <w:r>
        <w:rPr>
          <w:lang w:val="sr-Latn-RS"/>
        </w:rPr>
        <w:t xml:space="preserve">a se naredbom </w:t>
      </w:r>
      <w:r w:rsidRPr="006A277C">
        <w:rPr>
          <w:lang w:val="sr-Latn-RS"/>
        </w:rPr>
        <w:t xml:space="preserve">ažurira </w:t>
      </w:r>
      <w:r>
        <w:rPr>
          <w:lang w:val="sr-Latn-RS"/>
        </w:rPr>
        <w:t>samo jedna vrsta</w:t>
      </w:r>
      <w:r w:rsidRPr="006A277C">
        <w:rPr>
          <w:lang w:val="sr-Latn-RS"/>
        </w:rPr>
        <w:t xml:space="preserve">, transakcija </w:t>
      </w:r>
      <w:r>
        <w:rPr>
          <w:lang w:val="sr-Latn-RS"/>
        </w:rPr>
        <w:t>pribavlja</w:t>
      </w:r>
      <w:r w:rsidRPr="006A277C">
        <w:rPr>
          <w:lang w:val="sr-Latn-RS"/>
        </w:rPr>
        <w:t xml:space="preserve"> </w:t>
      </w:r>
      <w:r>
        <w:rPr>
          <w:lang w:val="sr-Latn-RS"/>
        </w:rPr>
        <w:t>bravu</w:t>
      </w:r>
      <w:r w:rsidRPr="006A277C">
        <w:rPr>
          <w:lang w:val="sr-Latn-RS"/>
        </w:rPr>
        <w:t xml:space="preserve"> samo za </w:t>
      </w:r>
      <w:r>
        <w:rPr>
          <w:lang w:val="sr-Latn-RS"/>
        </w:rPr>
        <w:t>tu vrstu</w:t>
      </w:r>
      <w:r w:rsidRPr="006A277C">
        <w:rPr>
          <w:lang w:val="sr-Latn-RS"/>
        </w:rPr>
        <w:t xml:space="preserve">. Zaključavanjem podataka tabele na nivou </w:t>
      </w:r>
      <w:r>
        <w:rPr>
          <w:lang w:val="sr-Latn-RS"/>
        </w:rPr>
        <w:t>vrste</w:t>
      </w:r>
      <w:r w:rsidRPr="006A277C">
        <w:rPr>
          <w:lang w:val="sr-Latn-RS"/>
        </w:rPr>
        <w:t xml:space="preserve">, baza podataka smanjuje </w:t>
      </w:r>
      <w:r>
        <w:rPr>
          <w:lang w:val="sr-Latn-RS"/>
        </w:rPr>
        <w:t>konflikte</w:t>
      </w:r>
      <w:r w:rsidRPr="006A277C">
        <w:rPr>
          <w:lang w:val="sr-Latn-RS"/>
        </w:rPr>
        <w:t xml:space="preserve"> za iste podatke. U normalnim okolnostima baza podataka ne </w:t>
      </w:r>
      <w:r w:rsidR="00FD18CC">
        <w:rPr>
          <w:lang w:val="sr-Latn-RS"/>
        </w:rPr>
        <w:t>proširuje</w:t>
      </w:r>
      <w:r w:rsidRPr="006A277C">
        <w:rPr>
          <w:lang w:val="sr-Latn-RS"/>
        </w:rPr>
        <w:t xml:space="preserve"> zaključavanje </w:t>
      </w:r>
      <w:r w:rsidR="008512FD">
        <w:rPr>
          <w:lang w:val="sr-Latn-RS"/>
        </w:rPr>
        <w:t>vrste</w:t>
      </w:r>
      <w:r w:rsidRPr="006A277C">
        <w:rPr>
          <w:lang w:val="sr-Latn-RS"/>
        </w:rPr>
        <w:t xml:space="preserve"> </w:t>
      </w:r>
      <w:r w:rsidR="008512FD">
        <w:rPr>
          <w:lang w:val="sr-Latn-RS"/>
        </w:rPr>
        <w:t>do</w:t>
      </w:r>
      <w:r w:rsidRPr="006A277C">
        <w:rPr>
          <w:lang w:val="sr-Latn-RS"/>
        </w:rPr>
        <w:t xml:space="preserve"> nivo</w:t>
      </w:r>
      <w:r w:rsidR="008512FD">
        <w:rPr>
          <w:lang w:val="sr-Latn-RS"/>
        </w:rPr>
        <w:t>a</w:t>
      </w:r>
      <w:r w:rsidRPr="006A277C">
        <w:rPr>
          <w:lang w:val="sr-Latn-RS"/>
        </w:rPr>
        <w:t xml:space="preserve"> bloka ili tabele.</w:t>
      </w:r>
    </w:p>
    <w:p w14:paraId="2C360B46" w14:textId="20EF872B" w:rsidR="006A277C" w:rsidRPr="008512FD" w:rsidRDefault="006A277C" w:rsidP="008512FD">
      <w:pPr>
        <w:pStyle w:val="ListParagraph"/>
        <w:numPr>
          <w:ilvl w:val="0"/>
          <w:numId w:val="13"/>
        </w:numPr>
        <w:rPr>
          <w:lang w:val="sr-Latn-RS"/>
        </w:rPr>
      </w:pPr>
      <w:r w:rsidRPr="006A277C">
        <w:rPr>
          <w:lang w:val="sr-Latn-RS"/>
        </w:rPr>
        <w:t xml:space="preserve">Pisac </w:t>
      </w:r>
      <w:r w:rsidR="008512FD">
        <w:rPr>
          <w:lang w:val="sr-Latn-RS"/>
        </w:rPr>
        <w:t>vrste</w:t>
      </w:r>
      <w:r w:rsidRPr="006A277C">
        <w:rPr>
          <w:lang w:val="sr-Latn-RS"/>
        </w:rPr>
        <w:t xml:space="preserve"> blokira istovremenog pisca ist</w:t>
      </w:r>
      <w:r w:rsidR="008512FD">
        <w:rPr>
          <w:lang w:val="sr-Latn-RS"/>
        </w:rPr>
        <w:t>e vrste</w:t>
      </w:r>
      <w:r w:rsidRPr="006A277C">
        <w:rPr>
          <w:lang w:val="sr-Latn-RS"/>
        </w:rPr>
        <w:t>.</w:t>
      </w:r>
      <w:r w:rsidR="008512FD">
        <w:rPr>
          <w:lang w:val="sr-Latn-RS"/>
        </w:rPr>
        <w:t xml:space="preserve"> </w:t>
      </w:r>
      <w:r w:rsidRPr="008512FD">
        <w:rPr>
          <w:lang w:val="sr-Latn-RS"/>
        </w:rPr>
        <w:t xml:space="preserve">Ako jedna transakcija </w:t>
      </w:r>
      <w:r w:rsidR="008512FD" w:rsidRPr="008512FD">
        <w:rPr>
          <w:lang w:val="sr-Latn-RS"/>
        </w:rPr>
        <w:t>ažurira vrstu</w:t>
      </w:r>
      <w:r w:rsidRPr="008512FD">
        <w:rPr>
          <w:lang w:val="sr-Latn-RS"/>
        </w:rPr>
        <w:t xml:space="preserve">, tada zaključavanje </w:t>
      </w:r>
      <w:r w:rsidR="008512FD" w:rsidRPr="008512FD">
        <w:rPr>
          <w:lang w:val="sr-Latn-RS"/>
        </w:rPr>
        <w:t>vrste</w:t>
      </w:r>
      <w:r w:rsidRPr="008512FD">
        <w:rPr>
          <w:lang w:val="sr-Latn-RS"/>
        </w:rPr>
        <w:t xml:space="preserve"> sprečava drugu transakciju da istovremeno modifikuje ist</w:t>
      </w:r>
      <w:r w:rsidR="00C0161B">
        <w:rPr>
          <w:lang w:val="sr-Latn-RS"/>
        </w:rPr>
        <w:t>u</w:t>
      </w:r>
      <w:r w:rsidRPr="008512FD">
        <w:rPr>
          <w:lang w:val="sr-Latn-RS"/>
        </w:rPr>
        <w:t xml:space="preserve"> </w:t>
      </w:r>
      <w:r w:rsidR="008512FD" w:rsidRPr="008512FD">
        <w:rPr>
          <w:lang w:val="sr-Latn-RS"/>
        </w:rPr>
        <w:t>vrstu</w:t>
      </w:r>
      <w:r w:rsidRPr="008512FD">
        <w:rPr>
          <w:lang w:val="sr-Latn-RS"/>
        </w:rPr>
        <w:t>.</w:t>
      </w:r>
    </w:p>
    <w:p w14:paraId="4EE5C111" w14:textId="1832207B" w:rsidR="006A277C" w:rsidRPr="008512FD" w:rsidRDefault="006A277C" w:rsidP="008512FD">
      <w:pPr>
        <w:pStyle w:val="ListParagraph"/>
        <w:numPr>
          <w:ilvl w:val="0"/>
          <w:numId w:val="13"/>
        </w:numPr>
        <w:rPr>
          <w:lang w:val="sr-Latn-RS"/>
        </w:rPr>
      </w:pPr>
      <w:r w:rsidRPr="006A277C">
        <w:rPr>
          <w:lang w:val="sr-Latn-RS"/>
        </w:rPr>
        <w:t>Čita</w:t>
      </w:r>
      <w:r w:rsidR="008512FD">
        <w:rPr>
          <w:lang w:val="sr-Latn-RS"/>
        </w:rPr>
        <w:t>č</w:t>
      </w:r>
      <w:r w:rsidRPr="006A277C">
        <w:rPr>
          <w:lang w:val="sr-Latn-RS"/>
        </w:rPr>
        <w:t xml:space="preserve"> nikada ne blokira pisca.</w:t>
      </w:r>
      <w:r w:rsidR="008512FD">
        <w:rPr>
          <w:lang w:val="sr-Latn-RS"/>
        </w:rPr>
        <w:t xml:space="preserve"> </w:t>
      </w:r>
      <w:r w:rsidRPr="008512FD">
        <w:rPr>
          <w:lang w:val="sr-Latn-RS"/>
        </w:rPr>
        <w:t xml:space="preserve">Budući da ga čitač </w:t>
      </w:r>
      <w:r w:rsidR="008512FD" w:rsidRPr="008512FD">
        <w:rPr>
          <w:lang w:val="sr-Latn-RS"/>
        </w:rPr>
        <w:t>vrste</w:t>
      </w:r>
      <w:r w:rsidRPr="008512FD">
        <w:rPr>
          <w:lang w:val="sr-Latn-RS"/>
        </w:rPr>
        <w:t xml:space="preserve"> ne zaključava, pisac može da </w:t>
      </w:r>
      <w:r w:rsidR="008512FD" w:rsidRPr="008512FD">
        <w:rPr>
          <w:lang w:val="sr-Latn-RS"/>
        </w:rPr>
        <w:t>ažurira</w:t>
      </w:r>
      <w:r w:rsidRPr="008512FD">
        <w:rPr>
          <w:lang w:val="sr-Latn-RS"/>
        </w:rPr>
        <w:t xml:space="preserve"> </w:t>
      </w:r>
      <w:r w:rsidR="008512FD" w:rsidRPr="008512FD">
        <w:rPr>
          <w:lang w:val="sr-Latn-RS"/>
        </w:rPr>
        <w:t>vrstu</w:t>
      </w:r>
      <w:r w:rsidRPr="008512FD">
        <w:rPr>
          <w:lang w:val="sr-Latn-RS"/>
        </w:rPr>
        <w:t xml:space="preserve">. Jedini izuzetak je naredba </w:t>
      </w:r>
      <w:r w:rsidRPr="008512FD">
        <w:rPr>
          <w:i/>
          <w:iCs/>
          <w:lang w:val="sr-Latn-RS"/>
        </w:rPr>
        <w:t>SELECT ... FOR UPDATE</w:t>
      </w:r>
      <w:r w:rsidRPr="008512FD">
        <w:rPr>
          <w:lang w:val="sr-Latn-RS"/>
        </w:rPr>
        <w:t xml:space="preserve">, koja je posebna vrsta </w:t>
      </w:r>
      <w:r w:rsidRPr="008512FD">
        <w:rPr>
          <w:i/>
          <w:iCs/>
          <w:lang w:val="sr-Latn-RS"/>
        </w:rPr>
        <w:t>SELECT</w:t>
      </w:r>
      <w:r w:rsidRPr="008512FD">
        <w:rPr>
          <w:lang w:val="sr-Latn-RS"/>
        </w:rPr>
        <w:t xml:space="preserve"> naredbe koja zaključava </w:t>
      </w:r>
      <w:r w:rsidR="008512FD" w:rsidRPr="008512FD">
        <w:rPr>
          <w:lang w:val="sr-Latn-RS"/>
        </w:rPr>
        <w:t>vrstu</w:t>
      </w:r>
      <w:r w:rsidRPr="008512FD">
        <w:rPr>
          <w:lang w:val="sr-Latn-RS"/>
        </w:rPr>
        <w:t xml:space="preserve"> koji čita.</w:t>
      </w:r>
    </w:p>
    <w:p w14:paraId="37D81866" w14:textId="12F20AA5" w:rsidR="00984C22" w:rsidRPr="00984C22" w:rsidRDefault="006A277C" w:rsidP="00984C22">
      <w:pPr>
        <w:pStyle w:val="ListParagraph"/>
        <w:numPr>
          <w:ilvl w:val="0"/>
          <w:numId w:val="13"/>
        </w:numPr>
        <w:rPr>
          <w:lang w:val="sr-Latn-RS"/>
        </w:rPr>
      </w:pPr>
      <w:r w:rsidRPr="006A277C">
        <w:rPr>
          <w:lang w:val="sr-Latn-RS"/>
        </w:rPr>
        <w:t xml:space="preserve">Pisac nikada ne blokira </w:t>
      </w:r>
      <w:r w:rsidR="008512FD">
        <w:rPr>
          <w:lang w:val="sr-Latn-RS"/>
        </w:rPr>
        <w:t>čitača</w:t>
      </w:r>
      <w:r w:rsidRPr="006A277C">
        <w:rPr>
          <w:lang w:val="sr-Latn-RS"/>
        </w:rPr>
        <w:t>.</w:t>
      </w:r>
      <w:r w:rsidR="008512FD">
        <w:rPr>
          <w:lang w:val="sr-Latn-RS"/>
        </w:rPr>
        <w:t xml:space="preserve"> </w:t>
      </w:r>
      <w:r w:rsidRPr="008512FD">
        <w:rPr>
          <w:lang w:val="sr-Latn-RS"/>
        </w:rPr>
        <w:t xml:space="preserve">Kada pisac </w:t>
      </w:r>
      <w:r w:rsidR="008512FD" w:rsidRPr="008512FD">
        <w:rPr>
          <w:lang w:val="sr-Latn-RS"/>
        </w:rPr>
        <w:t>ažurira vrstu</w:t>
      </w:r>
      <w:r w:rsidRPr="008512FD">
        <w:rPr>
          <w:lang w:val="sr-Latn-RS"/>
        </w:rPr>
        <w:t xml:space="preserve">, baza podataka koristi </w:t>
      </w:r>
      <w:r w:rsidR="008512FD">
        <w:rPr>
          <w:lang w:val="sr-Latn-RS"/>
        </w:rPr>
        <w:t xml:space="preserve">podatke </w:t>
      </w:r>
      <w:r w:rsidRPr="008512FD">
        <w:rPr>
          <w:lang w:val="sr-Latn-RS"/>
        </w:rPr>
        <w:t>poništavanj</w:t>
      </w:r>
      <w:r w:rsidR="008512FD">
        <w:rPr>
          <w:lang w:val="sr-Latn-RS"/>
        </w:rPr>
        <w:t xml:space="preserve">a </w:t>
      </w:r>
      <w:r w:rsidRPr="008512FD">
        <w:rPr>
          <w:lang w:val="sr-Latn-RS"/>
        </w:rPr>
        <w:t xml:space="preserve">kako bi </w:t>
      </w:r>
      <w:r w:rsidR="008512FD">
        <w:rPr>
          <w:lang w:val="sr-Latn-RS"/>
        </w:rPr>
        <w:t>čitačima</w:t>
      </w:r>
      <w:r w:rsidRPr="008512FD">
        <w:rPr>
          <w:lang w:val="sr-Latn-RS"/>
        </w:rPr>
        <w:t xml:space="preserve"> pružila </w:t>
      </w:r>
      <w:r w:rsidR="008512FD">
        <w:rPr>
          <w:lang w:val="sr-Latn-RS"/>
        </w:rPr>
        <w:t>konzistentan</w:t>
      </w:r>
      <w:r w:rsidRPr="008512FD">
        <w:rPr>
          <w:lang w:val="sr-Latn-RS"/>
        </w:rPr>
        <w:t xml:space="preserve"> prikaz </w:t>
      </w:r>
      <w:r w:rsidR="008512FD">
        <w:rPr>
          <w:lang w:val="sr-Latn-RS"/>
        </w:rPr>
        <w:t>vrste</w:t>
      </w:r>
      <w:r w:rsidRPr="008512FD">
        <w:rPr>
          <w:lang w:val="sr-Latn-RS"/>
        </w:rPr>
        <w:t>.</w:t>
      </w:r>
    </w:p>
    <w:p w14:paraId="2E34A979" w14:textId="322D6C17" w:rsidR="008E6382" w:rsidRDefault="008D6489" w:rsidP="008E6382">
      <w:pPr>
        <w:rPr>
          <w:lang w:val="sr-Latn-RS"/>
        </w:rPr>
      </w:pPr>
      <w:r>
        <w:rPr>
          <w:lang w:val="sr-Latn-RS"/>
        </w:rPr>
        <w:t xml:space="preserve">Oracle automatski pribavlja brave prilikom izvršenja SQL naredbi. </w:t>
      </w:r>
      <w:r w:rsidRPr="008D6489">
        <w:rPr>
          <w:lang w:val="sr-Latn-RS"/>
        </w:rPr>
        <w:t>Budući da su mehanizmi zaključavanja</w:t>
      </w:r>
      <w:r>
        <w:rPr>
          <w:lang w:val="sr-Latn-RS"/>
        </w:rPr>
        <w:t xml:space="preserve"> </w:t>
      </w:r>
      <w:r w:rsidRPr="008D6489">
        <w:rPr>
          <w:lang w:val="sr-Latn-RS"/>
        </w:rPr>
        <w:t xml:space="preserve">usko povezani sa kontrolom transakcija, dizajneri aplikacija </w:t>
      </w:r>
      <w:r>
        <w:rPr>
          <w:lang w:val="sr-Latn-RS"/>
        </w:rPr>
        <w:t>treba</w:t>
      </w:r>
      <w:r w:rsidRPr="008D6489">
        <w:rPr>
          <w:lang w:val="sr-Latn-RS"/>
        </w:rPr>
        <w:t xml:space="preserve"> samo pravilno </w:t>
      </w:r>
      <w:r>
        <w:rPr>
          <w:lang w:val="sr-Latn-RS"/>
        </w:rPr>
        <w:t>da definišu</w:t>
      </w:r>
      <w:r w:rsidRPr="008D6489">
        <w:rPr>
          <w:lang w:val="sr-Latn-RS"/>
        </w:rPr>
        <w:t xml:space="preserve"> transakcije, a Oracle </w:t>
      </w:r>
      <w:r>
        <w:rPr>
          <w:lang w:val="sr-Latn-RS"/>
        </w:rPr>
        <w:t xml:space="preserve">će </w:t>
      </w:r>
      <w:r w:rsidRPr="008D6489">
        <w:rPr>
          <w:lang w:val="sr-Latn-RS"/>
        </w:rPr>
        <w:t>automatski upravlja</w:t>
      </w:r>
      <w:r>
        <w:rPr>
          <w:lang w:val="sr-Latn-RS"/>
        </w:rPr>
        <w:t>ti</w:t>
      </w:r>
      <w:r w:rsidRPr="008D6489">
        <w:rPr>
          <w:lang w:val="sr-Latn-RS"/>
        </w:rPr>
        <w:t xml:space="preserve"> zaključavanjem. Korisnici nikada ne </w:t>
      </w:r>
      <w:r>
        <w:rPr>
          <w:lang w:val="sr-Latn-RS"/>
        </w:rPr>
        <w:t xml:space="preserve">treba da </w:t>
      </w:r>
      <w:r w:rsidRPr="008D6489">
        <w:rPr>
          <w:lang w:val="sr-Latn-RS"/>
        </w:rPr>
        <w:t>eksplicitno zaključa</w:t>
      </w:r>
      <w:r>
        <w:rPr>
          <w:lang w:val="sr-Latn-RS"/>
        </w:rPr>
        <w:t>vaju</w:t>
      </w:r>
      <w:r w:rsidRPr="008D6489">
        <w:rPr>
          <w:lang w:val="sr-Latn-RS"/>
        </w:rPr>
        <w:t xml:space="preserve"> nijedan resurs, iako </w:t>
      </w:r>
      <w:r>
        <w:rPr>
          <w:lang w:val="sr-Latn-RS"/>
        </w:rPr>
        <w:t>je i to moguće</w:t>
      </w:r>
      <w:r w:rsidRPr="008D6489">
        <w:rPr>
          <w:lang w:val="sr-Latn-RS"/>
        </w:rPr>
        <w:t>.</w:t>
      </w:r>
      <w:r>
        <w:rPr>
          <w:lang w:val="sr-Latn-RS"/>
        </w:rPr>
        <w:t xml:space="preserve"> </w:t>
      </w:r>
      <w:r w:rsidR="00BB4346">
        <w:rPr>
          <w:lang w:val="sr-Latn-RS"/>
        </w:rPr>
        <w:t>S</w:t>
      </w:r>
      <w:r>
        <w:rPr>
          <w:lang w:val="sr-Latn-RS"/>
        </w:rPr>
        <w:t>cenario</w:t>
      </w:r>
      <w:r w:rsidR="00BB4346">
        <w:rPr>
          <w:lang w:val="sr-Latn-RS"/>
        </w:rPr>
        <w:t xml:space="preserve"> na slici 14</w:t>
      </w:r>
      <w:r>
        <w:rPr>
          <w:lang w:val="sr-Latn-RS"/>
        </w:rPr>
        <w:t xml:space="preserve"> ilu</w:t>
      </w:r>
      <w:r w:rsidR="00DF5FE5">
        <w:rPr>
          <w:lang w:val="sr-Latn-RS"/>
        </w:rPr>
        <w:t>s</w:t>
      </w:r>
      <w:r>
        <w:rPr>
          <w:lang w:val="sr-Latn-RS"/>
        </w:rPr>
        <w:t>truje kako brave funkcionišu. Pokreću se dve sesije</w:t>
      </w:r>
      <w:r w:rsidR="00217BB3">
        <w:rPr>
          <w:lang w:val="sr-Latn-RS"/>
        </w:rPr>
        <w:t xml:space="preserve"> i prva vrši ažuriranje vrste čime se pokreće transakcija i pribavlja brava nad vrstom. Nakon toga druga sesija pokušava da ažurira istu vrstu, ali pošto prva sesija nije izvršila </w:t>
      </w:r>
      <w:r w:rsidR="00217BB3">
        <w:rPr>
          <w:i/>
          <w:iCs/>
          <w:lang w:val="sr-Latn-RS"/>
        </w:rPr>
        <w:t>commit</w:t>
      </w:r>
      <w:r w:rsidR="00217BB3">
        <w:rPr>
          <w:lang w:val="sr-Latn-RS"/>
        </w:rPr>
        <w:t xml:space="preserve">, brava nije oslobođena, pa dolazi do blokiranja. Nakon što prva izvrši </w:t>
      </w:r>
      <w:r w:rsidR="00217BB3">
        <w:rPr>
          <w:i/>
          <w:iCs/>
          <w:lang w:val="sr-Latn-RS"/>
        </w:rPr>
        <w:t>commit</w:t>
      </w:r>
      <w:r w:rsidR="00217BB3">
        <w:rPr>
          <w:lang w:val="sr-Latn-RS"/>
        </w:rPr>
        <w:t xml:space="preserve">, druga sesija se odblokira, ali nijedna vrsta nije ažurirana. Razlog je to što originalni podatak više ne postoji, već je ažuriran povrđivanjem </w:t>
      </w:r>
      <w:r w:rsidR="00217BB3">
        <w:rPr>
          <w:lang w:val="sr-Latn-RS"/>
        </w:rPr>
        <w:lastRenderedPageBreak/>
        <w:t xml:space="preserve">transakcije. Kad prva sesija ponovo započne ažuriranje </w:t>
      </w:r>
      <w:r w:rsidR="00EE4D64">
        <w:rPr>
          <w:lang w:val="sr-Latn-RS"/>
        </w:rPr>
        <w:t>iste vrste (kao ko</w:t>
      </w:r>
      <w:r w:rsidR="00BB4346">
        <w:rPr>
          <w:lang w:val="sr-Latn-RS"/>
        </w:rPr>
        <w:t>d</w:t>
      </w:r>
      <w:r w:rsidR="00EE4D64">
        <w:rPr>
          <w:lang w:val="sr-Latn-RS"/>
        </w:rPr>
        <w:t xml:space="preserve"> prethodne </w:t>
      </w:r>
      <w:r w:rsidR="00EE4D64">
        <w:rPr>
          <w:i/>
          <w:iCs/>
          <w:lang w:val="sr-Latn-RS"/>
        </w:rPr>
        <w:t xml:space="preserve">UPDATE </w:t>
      </w:r>
      <w:r w:rsidR="00EE4D64">
        <w:rPr>
          <w:lang w:val="sr-Latn-RS"/>
        </w:rPr>
        <w:t xml:space="preserve">naredbe), opet se pribavlja brava nad njom. Međutim, kad druga sesija pročita tu vrstu, ne vidi nepotvrđene promene, već poslednje konzistentno stanje (konzistentnost čitanja). </w:t>
      </w:r>
    </w:p>
    <w:p w14:paraId="06653333" w14:textId="77777777" w:rsidR="0050286A" w:rsidRDefault="0050286A" w:rsidP="0050286A">
      <w:pPr>
        <w:keepNext/>
        <w:jc w:val="center"/>
      </w:pPr>
      <w:r>
        <w:rPr>
          <w:noProof/>
          <w:lang w:val="sr-Latn-RS"/>
        </w:rPr>
        <w:drawing>
          <wp:inline distT="0" distB="0" distL="0" distR="0" wp14:anchorId="09EEBDBF" wp14:editId="1947CE2A">
            <wp:extent cx="5158740" cy="32766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58740" cy="3276600"/>
                    </a:xfrm>
                    <a:prstGeom prst="rect">
                      <a:avLst/>
                    </a:prstGeom>
                    <a:noFill/>
                    <a:ln>
                      <a:noFill/>
                    </a:ln>
                  </pic:spPr>
                </pic:pic>
              </a:graphicData>
            </a:graphic>
          </wp:inline>
        </w:drawing>
      </w:r>
    </w:p>
    <w:p w14:paraId="464B62D2" w14:textId="4139D23E" w:rsidR="00BB4346" w:rsidRDefault="0050286A" w:rsidP="00C97C4C">
      <w:pPr>
        <w:pStyle w:val="Caption"/>
        <w:jc w:val="center"/>
        <w:rPr>
          <w:lang w:val="sr-Latn-RS"/>
        </w:rPr>
      </w:pPr>
      <w:r>
        <w:t xml:space="preserve">Slika </w:t>
      </w:r>
      <w:fldSimple w:instr=" SEQ Slika \* ARABIC ">
        <w:r w:rsidR="00EB6752">
          <w:rPr>
            <w:noProof/>
          </w:rPr>
          <w:t>14</w:t>
        </w:r>
      </w:fldSimple>
      <w:r>
        <w:t>: Zaključavanje vrste</w:t>
      </w:r>
    </w:p>
    <w:p w14:paraId="06A71EB8" w14:textId="401BA013" w:rsidR="008C473C" w:rsidRDefault="008C473C" w:rsidP="008E6382">
      <w:pPr>
        <w:rPr>
          <w:lang w:val="sr-Latn-RS"/>
        </w:rPr>
      </w:pPr>
      <w:r>
        <w:rPr>
          <w:lang w:val="sr-Latn-RS"/>
        </w:rPr>
        <w:tab/>
        <w:t>Oracle b</w:t>
      </w:r>
      <w:r w:rsidRPr="006A277C">
        <w:rPr>
          <w:lang w:val="sr-Latn-RS"/>
        </w:rPr>
        <w:t xml:space="preserve">aza podataka </w:t>
      </w:r>
      <w:r>
        <w:rPr>
          <w:lang w:val="sr-Latn-RS"/>
        </w:rPr>
        <w:t>ima</w:t>
      </w:r>
      <w:r w:rsidRPr="006A277C">
        <w:rPr>
          <w:lang w:val="sr-Latn-RS"/>
        </w:rPr>
        <w:t xml:space="preserve"> nekoliko različitih vrsta brava, u zavisnosti od operacije koja je nabavila bravu.</w:t>
      </w:r>
      <w:r>
        <w:rPr>
          <w:lang w:val="sr-Latn-RS"/>
        </w:rPr>
        <w:t xml:space="preserve"> </w:t>
      </w:r>
      <w:r w:rsidRPr="006A277C">
        <w:rPr>
          <w:lang w:val="sr-Latn-RS"/>
        </w:rPr>
        <w:t>Generalno,</w:t>
      </w:r>
      <w:r>
        <w:rPr>
          <w:lang w:val="sr-Latn-RS"/>
        </w:rPr>
        <w:t xml:space="preserve"> </w:t>
      </w:r>
      <w:r w:rsidRPr="006A277C">
        <w:rPr>
          <w:lang w:val="sr-Latn-RS"/>
        </w:rPr>
        <w:t>korist</w:t>
      </w:r>
      <w:r>
        <w:rPr>
          <w:lang w:val="sr-Latn-RS"/>
        </w:rPr>
        <w:t>e se</w:t>
      </w:r>
      <w:r w:rsidRPr="006A277C">
        <w:rPr>
          <w:lang w:val="sr-Latn-RS"/>
        </w:rPr>
        <w:t xml:space="preserve"> dve vrste brava: ekskluzivne brave i zajedničke brave. </w:t>
      </w:r>
      <w:r>
        <w:rPr>
          <w:lang w:val="sr-Latn-RS"/>
        </w:rPr>
        <w:t>Nad resursom poput vrste ili tabele moguće je pribaviti samo ekskluzivnu bravu, ali nad jednim resursom moguće je pribaviti više zajedničkih brava.</w:t>
      </w:r>
      <w:r w:rsidR="001119EF">
        <w:rPr>
          <w:lang w:val="sr-Latn-RS"/>
        </w:rPr>
        <w:t xml:space="preserve"> </w:t>
      </w:r>
      <w:r w:rsidR="000A2DBF">
        <w:rPr>
          <w:lang w:val="sr-Latn-RS"/>
        </w:rPr>
        <w:t>Po potrebi, Oracle može automatski da izvrši konverziju brave niže restriktivnosti u bravu sa višom</w:t>
      </w:r>
      <w:r w:rsidR="00A7138F">
        <w:rPr>
          <w:lang w:val="sr-Latn-RS"/>
        </w:rPr>
        <w:t xml:space="preserve"> </w:t>
      </w:r>
      <w:r w:rsidR="00A7138F">
        <w:t>[7]</w:t>
      </w:r>
      <w:r w:rsidR="000A2DBF">
        <w:rPr>
          <w:lang w:val="sr-Latn-RS"/>
        </w:rPr>
        <w:t xml:space="preserve">. </w:t>
      </w:r>
      <w:r w:rsidR="001119EF">
        <w:rPr>
          <w:lang w:val="sr-Latn-RS"/>
        </w:rPr>
        <w:t>Ekskluzivan</w:t>
      </w:r>
      <w:r w:rsidR="001119EF" w:rsidRPr="001119EF">
        <w:rPr>
          <w:lang w:val="sr-Latn-RS"/>
        </w:rPr>
        <w:t xml:space="preserve"> režim sprečava deljenje resursa. Transakcija dobija ekskluzivnu </w:t>
      </w:r>
      <w:r w:rsidR="001119EF">
        <w:rPr>
          <w:lang w:val="sr-Latn-RS"/>
        </w:rPr>
        <w:t>bravu</w:t>
      </w:r>
      <w:r w:rsidR="001119EF" w:rsidRPr="001119EF">
        <w:rPr>
          <w:lang w:val="sr-Latn-RS"/>
        </w:rPr>
        <w:t xml:space="preserve"> </w:t>
      </w:r>
      <w:r w:rsidR="001119EF">
        <w:rPr>
          <w:lang w:val="sr-Latn-RS"/>
        </w:rPr>
        <w:t>prilikom</w:t>
      </w:r>
      <w:r w:rsidR="001119EF" w:rsidRPr="001119EF">
        <w:rPr>
          <w:lang w:val="sr-Latn-RS"/>
        </w:rPr>
        <w:t xml:space="preserve"> </w:t>
      </w:r>
      <w:r w:rsidR="001119EF">
        <w:rPr>
          <w:lang w:val="sr-Latn-RS"/>
        </w:rPr>
        <w:t>modifikacije</w:t>
      </w:r>
      <w:r w:rsidR="001119EF" w:rsidRPr="001119EF">
        <w:rPr>
          <w:lang w:val="sr-Latn-RS"/>
        </w:rPr>
        <w:t xml:space="preserve"> podat</w:t>
      </w:r>
      <w:r w:rsidR="001119EF">
        <w:rPr>
          <w:lang w:val="sr-Latn-RS"/>
        </w:rPr>
        <w:t>aka</w:t>
      </w:r>
      <w:r w:rsidR="001119EF" w:rsidRPr="001119EF">
        <w:rPr>
          <w:lang w:val="sr-Latn-RS"/>
        </w:rPr>
        <w:t xml:space="preserve">. Prva transakcija koja je ekskluzivno zaključala resurs je jedina transakcija koja može izmeniti resurs dok se ne oslobodi ekskluzivna </w:t>
      </w:r>
      <w:r w:rsidR="001119EF">
        <w:rPr>
          <w:lang w:val="sr-Latn-RS"/>
        </w:rPr>
        <w:t>brava</w:t>
      </w:r>
      <w:r w:rsidR="001119EF" w:rsidRPr="001119EF">
        <w:rPr>
          <w:lang w:val="sr-Latn-RS"/>
        </w:rPr>
        <w:t>.</w:t>
      </w:r>
      <w:r w:rsidR="001119EF">
        <w:rPr>
          <w:lang w:val="sr-Latn-RS"/>
        </w:rPr>
        <w:t xml:space="preserve"> </w:t>
      </w:r>
      <w:r w:rsidR="004F67BD">
        <w:rPr>
          <w:lang w:val="sr-Latn-RS"/>
        </w:rPr>
        <w:t>S druge strane,</w:t>
      </w:r>
      <w:r w:rsidR="001119EF" w:rsidRPr="001119EF">
        <w:rPr>
          <w:lang w:val="sr-Latn-RS"/>
        </w:rPr>
        <w:t xml:space="preserve"> </w:t>
      </w:r>
      <w:r w:rsidR="004F67BD">
        <w:rPr>
          <w:lang w:val="sr-Latn-RS"/>
        </w:rPr>
        <w:t>deljive brave</w:t>
      </w:r>
      <w:r w:rsidR="001119EF" w:rsidRPr="001119EF">
        <w:rPr>
          <w:lang w:val="sr-Latn-RS"/>
        </w:rPr>
        <w:t xml:space="preserve"> omogućava</w:t>
      </w:r>
      <w:r w:rsidR="004F67BD">
        <w:rPr>
          <w:lang w:val="sr-Latn-RS"/>
        </w:rPr>
        <w:t>ju</w:t>
      </w:r>
      <w:r w:rsidR="001119EF" w:rsidRPr="001119EF">
        <w:rPr>
          <w:lang w:val="sr-Latn-RS"/>
        </w:rPr>
        <w:t xml:space="preserve"> deljenje povezanog resursa, u zavisnosti od operacija</w:t>
      </w:r>
      <w:r w:rsidR="004F67BD">
        <w:rPr>
          <w:lang w:val="sr-Latn-RS"/>
        </w:rPr>
        <w:t xml:space="preserve"> koje se izvršavaju</w:t>
      </w:r>
      <w:r w:rsidR="001119EF" w:rsidRPr="001119EF">
        <w:rPr>
          <w:lang w:val="sr-Latn-RS"/>
        </w:rPr>
        <w:t>. Više koris</w:t>
      </w:r>
      <w:r w:rsidR="004F67BD">
        <w:rPr>
          <w:lang w:val="sr-Latn-RS"/>
        </w:rPr>
        <w:t xml:space="preserve">nika može istovremeno </w:t>
      </w:r>
      <w:r w:rsidR="001119EF" w:rsidRPr="001119EF">
        <w:rPr>
          <w:lang w:val="sr-Latn-RS"/>
        </w:rPr>
        <w:t>da del</w:t>
      </w:r>
      <w:r w:rsidR="004F67BD">
        <w:rPr>
          <w:lang w:val="sr-Latn-RS"/>
        </w:rPr>
        <w:t>i</w:t>
      </w:r>
      <w:r w:rsidR="001119EF" w:rsidRPr="001119EF">
        <w:rPr>
          <w:lang w:val="sr-Latn-RS"/>
        </w:rPr>
        <w:t xml:space="preserve"> podatke</w:t>
      </w:r>
      <w:r w:rsidR="004F67BD">
        <w:rPr>
          <w:lang w:val="sr-Latn-RS"/>
        </w:rPr>
        <w:t xml:space="preserve"> radi čitanja</w:t>
      </w:r>
      <w:r w:rsidR="001119EF" w:rsidRPr="001119EF">
        <w:rPr>
          <w:lang w:val="sr-Latn-RS"/>
        </w:rPr>
        <w:t xml:space="preserve">, </w:t>
      </w:r>
      <w:r w:rsidR="004F67BD">
        <w:rPr>
          <w:lang w:val="sr-Latn-RS"/>
        </w:rPr>
        <w:t xml:space="preserve">pri čemu </w:t>
      </w:r>
      <w:r w:rsidR="001119EF" w:rsidRPr="001119EF">
        <w:rPr>
          <w:lang w:val="sr-Latn-RS"/>
        </w:rPr>
        <w:t xml:space="preserve">svaki ima </w:t>
      </w:r>
      <w:r w:rsidR="004F67BD">
        <w:rPr>
          <w:lang w:val="sr-Latn-RS"/>
        </w:rPr>
        <w:t xml:space="preserve">deljivu bravu </w:t>
      </w:r>
      <w:r w:rsidR="001119EF" w:rsidRPr="001119EF">
        <w:rPr>
          <w:lang w:val="sr-Latn-RS"/>
        </w:rPr>
        <w:t>kako bi</w:t>
      </w:r>
      <w:r w:rsidR="004F67BD">
        <w:rPr>
          <w:lang w:val="sr-Latn-RS"/>
        </w:rPr>
        <w:t xml:space="preserve"> se</w:t>
      </w:r>
      <w:r w:rsidR="001119EF" w:rsidRPr="001119EF">
        <w:rPr>
          <w:lang w:val="sr-Latn-RS"/>
        </w:rPr>
        <w:t xml:space="preserve"> sprečio istovremeni pristup pisca kome je potrebna ekskluzivna brava.</w:t>
      </w:r>
      <w:r w:rsidR="001B04CD">
        <w:rPr>
          <w:lang w:val="sr-Latn-RS"/>
        </w:rPr>
        <w:t xml:space="preserve"> </w:t>
      </w:r>
      <w:r w:rsidR="001C463D">
        <w:rPr>
          <w:lang w:val="sr-Latn-RS"/>
        </w:rPr>
        <w:t>Ako</w:t>
      </w:r>
      <w:r w:rsidR="001C463D" w:rsidRPr="001C463D">
        <w:rPr>
          <w:lang w:val="sr-Latn-RS"/>
        </w:rPr>
        <w:t xml:space="preserve"> transakcija koristi naredbu </w:t>
      </w:r>
      <w:r w:rsidR="001C463D" w:rsidRPr="001C463D">
        <w:rPr>
          <w:i/>
          <w:iCs/>
          <w:lang w:val="sr-Latn-RS"/>
        </w:rPr>
        <w:t>SELECT</w:t>
      </w:r>
      <w:r w:rsidR="001C463D" w:rsidRPr="001C463D">
        <w:rPr>
          <w:lang w:val="sr-Latn-RS"/>
        </w:rPr>
        <w:t xml:space="preserve"> </w:t>
      </w:r>
      <w:r w:rsidR="001C463D" w:rsidRPr="001C463D">
        <w:rPr>
          <w:i/>
          <w:iCs/>
          <w:lang w:val="sr-Latn-RS"/>
        </w:rPr>
        <w:t>... FOR UPDATE</w:t>
      </w:r>
      <w:r w:rsidR="001C463D" w:rsidRPr="001C463D">
        <w:rPr>
          <w:lang w:val="sr-Latn-RS"/>
        </w:rPr>
        <w:t xml:space="preserve"> za odabir jedn</w:t>
      </w:r>
      <w:r w:rsidR="001C463D">
        <w:rPr>
          <w:lang w:val="sr-Latn-RS"/>
        </w:rPr>
        <w:t xml:space="preserve">e vrste tabele, ona </w:t>
      </w:r>
      <w:r w:rsidR="001C463D" w:rsidRPr="001C463D">
        <w:rPr>
          <w:lang w:val="sr-Latn-RS"/>
        </w:rPr>
        <w:t xml:space="preserve">stiče ekskluzivnu bravu </w:t>
      </w:r>
      <w:r w:rsidR="001C463D">
        <w:rPr>
          <w:lang w:val="sr-Latn-RS"/>
        </w:rPr>
        <w:t>vrste</w:t>
      </w:r>
      <w:r w:rsidR="001C463D" w:rsidRPr="001C463D">
        <w:rPr>
          <w:lang w:val="sr-Latn-RS"/>
        </w:rPr>
        <w:t xml:space="preserve"> i </w:t>
      </w:r>
      <w:r w:rsidR="001C463D">
        <w:rPr>
          <w:lang w:val="sr-Latn-RS"/>
        </w:rPr>
        <w:t>deljivu bravu tabele</w:t>
      </w:r>
      <w:r w:rsidR="001C463D" w:rsidRPr="001C463D">
        <w:rPr>
          <w:lang w:val="sr-Latn-RS"/>
        </w:rPr>
        <w:t xml:space="preserve">. Zaključavanje </w:t>
      </w:r>
      <w:r w:rsidR="00A57486">
        <w:rPr>
          <w:lang w:val="sr-Latn-RS"/>
        </w:rPr>
        <w:t>vrste</w:t>
      </w:r>
      <w:r w:rsidR="001C463D" w:rsidRPr="001C463D">
        <w:rPr>
          <w:lang w:val="sr-Latn-RS"/>
        </w:rPr>
        <w:t xml:space="preserve"> omogućava ostalim sesijama da modifikuju bilo koje</w:t>
      </w:r>
      <w:r w:rsidR="00A57486">
        <w:rPr>
          <w:lang w:val="sr-Latn-RS"/>
        </w:rPr>
        <w:t xml:space="preserve"> nezaključane vrste</w:t>
      </w:r>
      <w:r w:rsidR="001C463D" w:rsidRPr="001C463D">
        <w:rPr>
          <w:lang w:val="sr-Latn-RS"/>
        </w:rPr>
        <w:t>, dok zaključavanje tabele sprečava sesije da promene strukturu tabele.</w:t>
      </w:r>
      <w:r w:rsidR="00A57486">
        <w:rPr>
          <w:lang w:val="sr-Latn-RS"/>
        </w:rPr>
        <w:t xml:space="preserve"> Time </w:t>
      </w:r>
      <w:r w:rsidR="001C463D" w:rsidRPr="001C463D">
        <w:rPr>
          <w:lang w:val="sr-Latn-RS"/>
        </w:rPr>
        <w:t xml:space="preserve">baza podataka </w:t>
      </w:r>
      <w:r w:rsidR="00A57486">
        <w:rPr>
          <w:lang w:val="sr-Latn-RS"/>
        </w:rPr>
        <w:t xml:space="preserve">teži da omogući </w:t>
      </w:r>
      <w:r w:rsidR="001C463D" w:rsidRPr="001C463D">
        <w:rPr>
          <w:lang w:val="sr-Latn-RS"/>
        </w:rPr>
        <w:t xml:space="preserve"> izvršavanje što više </w:t>
      </w:r>
      <w:r w:rsidR="00A57486">
        <w:rPr>
          <w:lang w:val="sr-Latn-RS"/>
        </w:rPr>
        <w:t>naredbi (</w:t>
      </w:r>
      <w:r w:rsidR="00AF519F">
        <w:rPr>
          <w:lang w:val="sr-Latn-RS"/>
        </w:rPr>
        <w:t>slika 15</w:t>
      </w:r>
      <w:r w:rsidR="00A57486">
        <w:rPr>
          <w:lang w:val="sr-Latn-RS"/>
        </w:rPr>
        <w:t>)</w:t>
      </w:r>
      <w:r w:rsidR="001C463D" w:rsidRPr="001C463D">
        <w:rPr>
          <w:lang w:val="sr-Latn-RS"/>
        </w:rPr>
        <w:t>.</w:t>
      </w:r>
    </w:p>
    <w:p w14:paraId="305903BC" w14:textId="77777777" w:rsidR="00AF519F" w:rsidRDefault="00AF519F" w:rsidP="00AF519F">
      <w:pPr>
        <w:keepNext/>
        <w:jc w:val="center"/>
      </w:pPr>
      <w:r>
        <w:rPr>
          <w:noProof/>
          <w:lang w:val="sr-Latn-RS"/>
        </w:rPr>
        <w:lastRenderedPageBreak/>
        <w:drawing>
          <wp:inline distT="0" distB="0" distL="0" distR="0" wp14:anchorId="0D033A4B" wp14:editId="200FE644">
            <wp:extent cx="5731510" cy="1863090"/>
            <wp:effectExtent l="0" t="0" r="254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5">
                      <a:extLst>
                        <a:ext uri="{28A0092B-C50C-407E-A947-70E740481C1C}">
                          <a14:useLocalDpi xmlns:a14="http://schemas.microsoft.com/office/drawing/2010/main" val="0"/>
                        </a:ext>
                      </a:extLst>
                    </a:blip>
                    <a:stretch>
                      <a:fillRect/>
                    </a:stretch>
                  </pic:blipFill>
                  <pic:spPr>
                    <a:xfrm>
                      <a:off x="0" y="0"/>
                      <a:ext cx="5731510" cy="1863090"/>
                    </a:xfrm>
                    <a:prstGeom prst="rect">
                      <a:avLst/>
                    </a:prstGeom>
                  </pic:spPr>
                </pic:pic>
              </a:graphicData>
            </a:graphic>
          </wp:inline>
        </w:drawing>
      </w:r>
    </w:p>
    <w:p w14:paraId="15B0E972" w14:textId="4EC3DBA8" w:rsidR="00AF519F" w:rsidRDefault="00AF519F" w:rsidP="00AF519F">
      <w:pPr>
        <w:pStyle w:val="Caption"/>
        <w:jc w:val="center"/>
        <w:rPr>
          <w:lang w:val="sr-Latn-RS"/>
        </w:rPr>
      </w:pPr>
      <w:r>
        <w:t xml:space="preserve">Slika </w:t>
      </w:r>
      <w:fldSimple w:instr=" SEQ Slika \* ARABIC ">
        <w:r w:rsidR="00EB6752">
          <w:rPr>
            <w:noProof/>
          </w:rPr>
          <w:t>15</w:t>
        </w:r>
      </w:fldSimple>
      <w:r>
        <w:t>: Zaključavanje vrsta i tabela</w:t>
      </w:r>
    </w:p>
    <w:p w14:paraId="59AB3FE7" w14:textId="058D382E" w:rsidR="00A57486" w:rsidRDefault="000A2DBF" w:rsidP="000A2DBF">
      <w:pPr>
        <w:rPr>
          <w:lang w:val="sr-Latn-RS"/>
        </w:rPr>
      </w:pPr>
      <w:r>
        <w:rPr>
          <w:lang w:val="sr-Latn-RS"/>
        </w:rPr>
        <w:t xml:space="preserve">Baza </w:t>
      </w:r>
      <w:r w:rsidRPr="000A2DBF">
        <w:rPr>
          <w:lang w:val="sr-Latn-RS"/>
        </w:rPr>
        <w:t xml:space="preserve">automatski </w:t>
      </w:r>
      <w:r>
        <w:rPr>
          <w:lang w:val="sr-Latn-RS"/>
        </w:rPr>
        <w:t>oslobađa</w:t>
      </w:r>
      <w:r w:rsidRPr="000A2DBF">
        <w:rPr>
          <w:lang w:val="sr-Latn-RS"/>
        </w:rPr>
        <w:t xml:space="preserve"> </w:t>
      </w:r>
      <w:r>
        <w:rPr>
          <w:lang w:val="sr-Latn-RS"/>
        </w:rPr>
        <w:t>zaključane resurse</w:t>
      </w:r>
      <w:r w:rsidRPr="000A2DBF">
        <w:rPr>
          <w:lang w:val="sr-Latn-RS"/>
        </w:rPr>
        <w:t xml:space="preserve"> kada se </w:t>
      </w:r>
      <w:r>
        <w:rPr>
          <w:lang w:val="sr-Latn-RS"/>
        </w:rPr>
        <w:t>desi</w:t>
      </w:r>
      <w:r w:rsidRPr="000A2DBF">
        <w:rPr>
          <w:lang w:val="sr-Latn-RS"/>
        </w:rPr>
        <w:t xml:space="preserve"> neki događaj </w:t>
      </w:r>
      <w:r>
        <w:rPr>
          <w:lang w:val="sr-Latn-RS"/>
        </w:rPr>
        <w:t>takav</w:t>
      </w:r>
      <w:r w:rsidRPr="000A2DBF">
        <w:rPr>
          <w:lang w:val="sr-Latn-RS"/>
        </w:rPr>
        <w:t xml:space="preserve"> da transakcija više ne zahteva resurs.</w:t>
      </w:r>
      <w:r w:rsidR="00B01432">
        <w:rPr>
          <w:lang w:val="sr-Latn-RS"/>
        </w:rPr>
        <w:t xml:space="preserve"> </w:t>
      </w:r>
      <w:r w:rsidRPr="000A2DBF">
        <w:rPr>
          <w:lang w:val="sr-Latn-RS"/>
        </w:rPr>
        <w:t xml:space="preserve">Uobičajeno, brave </w:t>
      </w:r>
      <w:r w:rsidR="00B01432">
        <w:rPr>
          <w:lang w:val="sr-Latn-RS"/>
        </w:rPr>
        <w:t>pribavljene</w:t>
      </w:r>
      <w:r w:rsidRPr="000A2DBF">
        <w:rPr>
          <w:lang w:val="sr-Latn-RS"/>
        </w:rPr>
        <w:t xml:space="preserve"> </w:t>
      </w:r>
      <w:r w:rsidR="00B01432">
        <w:rPr>
          <w:lang w:val="sr-Latn-RS"/>
        </w:rPr>
        <w:t>naredbama</w:t>
      </w:r>
      <w:r w:rsidRPr="000A2DBF">
        <w:rPr>
          <w:lang w:val="sr-Latn-RS"/>
        </w:rPr>
        <w:t xml:space="preserve"> u okviru transakcije </w:t>
      </w:r>
      <w:r w:rsidR="00B01432">
        <w:rPr>
          <w:lang w:val="sr-Latn-RS"/>
        </w:rPr>
        <w:t xml:space="preserve">održavaju se </w:t>
      </w:r>
      <w:r w:rsidRPr="000A2DBF">
        <w:rPr>
          <w:lang w:val="sr-Latn-RS"/>
        </w:rPr>
        <w:t xml:space="preserve"> </w:t>
      </w:r>
      <w:r w:rsidR="00B01432">
        <w:rPr>
          <w:lang w:val="sr-Latn-RS"/>
        </w:rPr>
        <w:t>dok traje transakcija (dok se ne potvrdi ili poništi)</w:t>
      </w:r>
      <w:r w:rsidRPr="000A2DBF">
        <w:rPr>
          <w:lang w:val="sr-Latn-RS"/>
        </w:rPr>
        <w:t xml:space="preserve">. Ove brave sprečavaju destruktivne smetnje kao što su prljava čitanja, izgubljena ažuriranja i destruktivni </w:t>
      </w:r>
      <w:r w:rsidRPr="00F00E6C">
        <w:rPr>
          <w:lang w:val="sr-Latn-RS"/>
        </w:rPr>
        <w:t>DDL</w:t>
      </w:r>
      <w:r w:rsidRPr="000A2DBF">
        <w:rPr>
          <w:lang w:val="sr-Latn-RS"/>
        </w:rPr>
        <w:t xml:space="preserve"> od istovremenih transakcija.</w:t>
      </w:r>
      <w:r w:rsidR="00B01432" w:rsidRPr="00B01432">
        <w:rPr>
          <w:lang w:val="sr-Latn-RS"/>
        </w:rPr>
        <w:t xml:space="preserve"> Oracle </w:t>
      </w:r>
      <w:r w:rsidR="00B01432">
        <w:rPr>
          <w:lang w:val="sr-Latn-RS"/>
        </w:rPr>
        <w:t xml:space="preserve">takođe </w:t>
      </w:r>
      <w:r w:rsidR="00B01432" w:rsidRPr="00B01432">
        <w:rPr>
          <w:lang w:val="sr-Latn-RS"/>
        </w:rPr>
        <w:t xml:space="preserve">oslobađa brave stečene nakon tačke čuvanja prilikom vraćanja na </w:t>
      </w:r>
      <w:r w:rsidR="001B6DDE">
        <w:rPr>
          <w:lang w:val="sr-Latn-RS"/>
        </w:rPr>
        <w:t>nju</w:t>
      </w:r>
      <w:r w:rsidR="00B01432" w:rsidRPr="00B01432">
        <w:rPr>
          <w:lang w:val="sr-Latn-RS"/>
        </w:rPr>
        <w:t xml:space="preserve">. Međutim, samo transakcije koje ne čekaju prethodno zaključane resurse mogu da steknu brave na sada dostupnim resursima. Transakcije koje čekaju i dalje čekaju dok se originalna transakcija ne </w:t>
      </w:r>
      <w:r w:rsidR="00B01432">
        <w:rPr>
          <w:lang w:val="sr-Latn-RS"/>
        </w:rPr>
        <w:t>potvrdi</w:t>
      </w:r>
      <w:r w:rsidR="00B01432" w:rsidRPr="00B01432">
        <w:rPr>
          <w:lang w:val="sr-Latn-RS"/>
        </w:rPr>
        <w:t xml:space="preserve"> ili se u potpunosti </w:t>
      </w:r>
      <w:r w:rsidR="00B01432">
        <w:rPr>
          <w:lang w:val="sr-Latn-RS"/>
        </w:rPr>
        <w:t>poništi</w:t>
      </w:r>
      <w:r w:rsidR="003729A6">
        <w:rPr>
          <w:lang w:val="sr-Latn-RS"/>
        </w:rPr>
        <w:t>.</w:t>
      </w:r>
      <w:r w:rsidR="00C977F1">
        <w:rPr>
          <w:lang w:val="sr-Latn-RS"/>
        </w:rPr>
        <w:t xml:space="preserve"> </w:t>
      </w:r>
    </w:p>
    <w:p w14:paraId="03F1A09C" w14:textId="79C74914" w:rsidR="00B249A4" w:rsidRDefault="00B249A4" w:rsidP="000A2DBF">
      <w:pPr>
        <w:rPr>
          <w:lang w:val="sr-Latn-RS"/>
        </w:rPr>
      </w:pPr>
      <w:r>
        <w:rPr>
          <w:lang w:val="sr-Latn-RS"/>
        </w:rPr>
        <w:tab/>
        <w:t xml:space="preserve">Ukoliko dva ili više korisnika čeka na podatke koje je zaključao onaj drugi, dolazi do uzajamnog blokiranja (eng. </w:t>
      </w:r>
      <w:r>
        <w:rPr>
          <w:i/>
          <w:iCs/>
          <w:lang w:val="sr-Latn-RS"/>
        </w:rPr>
        <w:t>deadlock</w:t>
      </w:r>
      <w:r>
        <w:rPr>
          <w:lang w:val="sr-Latn-RS"/>
        </w:rPr>
        <w:t xml:space="preserve">), odnosno, transakcije ne mogu da nastave sa izvršenjem. </w:t>
      </w:r>
      <w:r w:rsidRPr="00B249A4">
        <w:rPr>
          <w:lang w:val="sr-Latn-RS"/>
        </w:rPr>
        <w:t xml:space="preserve">Oracle automatski otkriva </w:t>
      </w:r>
      <w:r>
        <w:rPr>
          <w:lang w:val="sr-Latn-RS"/>
        </w:rPr>
        <w:t>uzajamna blokiranja</w:t>
      </w:r>
      <w:r w:rsidRPr="00B249A4">
        <w:rPr>
          <w:lang w:val="sr-Latn-RS"/>
        </w:rPr>
        <w:t xml:space="preserve"> i rešava ih </w:t>
      </w:r>
      <w:r>
        <w:rPr>
          <w:lang w:val="sr-Latn-RS"/>
        </w:rPr>
        <w:t>poništavanjem</w:t>
      </w:r>
      <w:r w:rsidRPr="00B249A4">
        <w:rPr>
          <w:lang w:val="sr-Latn-RS"/>
        </w:rPr>
        <w:t xml:space="preserve"> jedne </w:t>
      </w:r>
      <w:r>
        <w:rPr>
          <w:lang w:val="sr-Latn-RS"/>
        </w:rPr>
        <w:t>naredbe</w:t>
      </w:r>
      <w:r w:rsidRPr="00B249A4">
        <w:rPr>
          <w:lang w:val="sr-Latn-RS"/>
        </w:rPr>
        <w:t xml:space="preserve"> koja je uključena u</w:t>
      </w:r>
      <w:r>
        <w:rPr>
          <w:lang w:val="sr-Latn-RS"/>
        </w:rPr>
        <w:t xml:space="preserve"> blokiranje</w:t>
      </w:r>
      <w:r w:rsidRPr="00B249A4">
        <w:rPr>
          <w:lang w:val="sr-Latn-RS"/>
        </w:rPr>
        <w:t xml:space="preserve">, oslobađajući jedan skup </w:t>
      </w:r>
      <w:r>
        <w:rPr>
          <w:lang w:val="sr-Latn-RS"/>
        </w:rPr>
        <w:t>brava nad vrstama koje su u konfliktu</w:t>
      </w:r>
      <w:r w:rsidRPr="00B249A4">
        <w:rPr>
          <w:lang w:val="sr-Latn-RS"/>
        </w:rPr>
        <w:t xml:space="preserve">. </w:t>
      </w:r>
      <w:r>
        <w:rPr>
          <w:lang w:val="sr-Latn-RS"/>
        </w:rPr>
        <w:t xml:space="preserve">Poništena naredba pripada transakciji koja je detektovala </w:t>
      </w:r>
      <w:r>
        <w:rPr>
          <w:i/>
          <w:iCs/>
          <w:lang w:val="sr-Latn-RS"/>
        </w:rPr>
        <w:t>deadlock</w:t>
      </w:r>
      <w:r w:rsidR="005B5CAF">
        <w:rPr>
          <w:lang w:val="sr-Latn-RS"/>
        </w:rPr>
        <w:t>. Odgovarajući primer dat je na sledećoj slici.</w:t>
      </w:r>
    </w:p>
    <w:p w14:paraId="67950704" w14:textId="77777777" w:rsidR="00D73C1E" w:rsidRDefault="00D73C1E" w:rsidP="00D73C1E">
      <w:pPr>
        <w:keepNext/>
        <w:jc w:val="center"/>
      </w:pPr>
      <w:r>
        <w:rPr>
          <w:noProof/>
          <w:lang w:val="sr-Latn-RS"/>
        </w:rPr>
        <w:drawing>
          <wp:inline distT="0" distB="0" distL="0" distR="0" wp14:anchorId="763B5354" wp14:editId="09652AF3">
            <wp:extent cx="6172705" cy="2446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extLst>
                        <a:ext uri="{28A0092B-C50C-407E-A947-70E740481C1C}">
                          <a14:useLocalDpi xmlns:a14="http://schemas.microsoft.com/office/drawing/2010/main" val="0"/>
                        </a:ext>
                      </a:extLst>
                    </a:blip>
                    <a:stretch>
                      <a:fillRect/>
                    </a:stretch>
                  </pic:blipFill>
                  <pic:spPr>
                    <a:xfrm>
                      <a:off x="0" y="0"/>
                      <a:ext cx="6177934" cy="2448092"/>
                    </a:xfrm>
                    <a:prstGeom prst="rect">
                      <a:avLst/>
                    </a:prstGeom>
                  </pic:spPr>
                </pic:pic>
              </a:graphicData>
            </a:graphic>
          </wp:inline>
        </w:drawing>
      </w:r>
    </w:p>
    <w:p w14:paraId="6D4B77CD" w14:textId="6E0FA515" w:rsidR="00D73C1E" w:rsidRDefault="00D73C1E" w:rsidP="00D73C1E">
      <w:pPr>
        <w:pStyle w:val="Caption"/>
        <w:jc w:val="center"/>
      </w:pPr>
      <w:r>
        <w:t xml:space="preserve">Slika </w:t>
      </w:r>
      <w:fldSimple w:instr=" SEQ Slika \* ARABIC ">
        <w:r w:rsidR="00EB6752">
          <w:rPr>
            <w:noProof/>
          </w:rPr>
          <w:t>16</w:t>
        </w:r>
      </w:fldSimple>
      <w:r>
        <w:t>: Primer uzajamnog blokiranja</w:t>
      </w:r>
    </w:p>
    <w:p w14:paraId="67AA8A62" w14:textId="11946FE2" w:rsidR="00D73C1E" w:rsidRDefault="00D73C1E" w:rsidP="00D73C1E">
      <w:pPr>
        <w:pStyle w:val="Heading2"/>
      </w:pPr>
    </w:p>
    <w:p w14:paraId="0694EC86" w14:textId="77777777" w:rsidR="00627F2A" w:rsidRPr="00627F2A" w:rsidRDefault="00627F2A" w:rsidP="00627F2A"/>
    <w:p w14:paraId="429B3A31" w14:textId="6E223BDB" w:rsidR="009E6E46" w:rsidRDefault="00D73C1E" w:rsidP="00C61696">
      <w:pPr>
        <w:pStyle w:val="Heading2"/>
        <w:numPr>
          <w:ilvl w:val="1"/>
          <w:numId w:val="1"/>
        </w:numPr>
      </w:pPr>
      <w:bookmarkStart w:id="12" w:name="_Toc75727046"/>
      <w:r>
        <w:lastRenderedPageBreak/>
        <w:t>Automatske brave</w:t>
      </w:r>
      <w:bookmarkEnd w:id="12"/>
    </w:p>
    <w:p w14:paraId="2CB5F5E3" w14:textId="5BA6D9C2" w:rsidR="009E6E46" w:rsidRDefault="009E6E46" w:rsidP="009E6E46"/>
    <w:p w14:paraId="1B1D6E02" w14:textId="341D9B33" w:rsidR="00024297" w:rsidRDefault="009E6E46" w:rsidP="00024297">
      <w:r>
        <w:tab/>
      </w:r>
      <w:r w:rsidR="00024297" w:rsidRPr="00024297">
        <w:t>Oracle automatski zaključava resurs u ime transakcije da bi sprečio druge transakcije da rade nešto što zahteva ekskluzivni pristup istom resursu.</w:t>
      </w:r>
      <w:r w:rsidR="00024297">
        <w:t xml:space="preserve"> Postoji nekoliko tipova brava u zavisnosti od toga prilikom </w:t>
      </w:r>
      <w:r w:rsidR="007C646E">
        <w:t xml:space="preserve">izvršenja </w:t>
      </w:r>
      <w:r w:rsidR="00024297">
        <w:t>kojih naredbi se pribavljaju:</w:t>
      </w:r>
    </w:p>
    <w:p w14:paraId="482CFBEF" w14:textId="2F22872A" w:rsidR="00024297" w:rsidRDefault="00024297" w:rsidP="00024297">
      <w:pPr>
        <w:pStyle w:val="ListParagraph"/>
        <w:numPr>
          <w:ilvl w:val="0"/>
          <w:numId w:val="14"/>
        </w:numPr>
      </w:pPr>
      <w:r w:rsidRPr="006C5FAB">
        <w:t>DML</w:t>
      </w:r>
      <w:r>
        <w:rPr>
          <w:i/>
          <w:iCs/>
        </w:rPr>
        <w:t xml:space="preserve"> </w:t>
      </w:r>
      <w:r>
        <w:t xml:space="preserve">brave </w:t>
      </w:r>
      <w:r w:rsidR="00136458">
        <w:t>– služe za zaštitu podataka (npr. brava nad vrstom ili nad tabelom),</w:t>
      </w:r>
    </w:p>
    <w:p w14:paraId="5AA82083" w14:textId="050B0EF0" w:rsidR="00136458" w:rsidRDefault="00136458" w:rsidP="00024297">
      <w:pPr>
        <w:pStyle w:val="ListParagraph"/>
        <w:numPr>
          <w:ilvl w:val="0"/>
          <w:numId w:val="14"/>
        </w:numPr>
      </w:pPr>
      <w:r w:rsidRPr="006C5FAB">
        <w:t>DDL</w:t>
      </w:r>
      <w:r>
        <w:rPr>
          <w:i/>
          <w:iCs/>
        </w:rPr>
        <w:t xml:space="preserve"> </w:t>
      </w:r>
      <w:r>
        <w:t>brave – štite strukturu podataka (npr. definicije tabela i pogleda),</w:t>
      </w:r>
    </w:p>
    <w:p w14:paraId="76CAA933" w14:textId="0A66B399" w:rsidR="00136458" w:rsidRDefault="00136458" w:rsidP="00024297">
      <w:pPr>
        <w:pStyle w:val="ListParagraph"/>
        <w:numPr>
          <w:ilvl w:val="0"/>
          <w:numId w:val="14"/>
        </w:numPr>
      </w:pPr>
      <w:r>
        <w:t>sistemske brave – štite internu strukturu baze podataka (poput fajlova podataka), lečevi, muteksi i interne brave su potpuno automatske.</w:t>
      </w:r>
    </w:p>
    <w:p w14:paraId="2104BAB8" w14:textId="21DA97D1" w:rsidR="00136458" w:rsidRDefault="00136458" w:rsidP="00136458">
      <w:pPr>
        <w:pStyle w:val="Heading3"/>
      </w:pPr>
    </w:p>
    <w:p w14:paraId="59FEFC20" w14:textId="67859DF0" w:rsidR="00136458" w:rsidRDefault="00136458" w:rsidP="00C61696">
      <w:pPr>
        <w:pStyle w:val="Heading3"/>
        <w:numPr>
          <w:ilvl w:val="2"/>
          <w:numId w:val="1"/>
        </w:numPr>
      </w:pPr>
      <w:bookmarkStart w:id="13" w:name="_Toc75727047"/>
      <w:r w:rsidRPr="006514D4">
        <w:t>DML</w:t>
      </w:r>
      <w:r>
        <w:rPr>
          <w:i/>
          <w:iCs/>
        </w:rPr>
        <w:t xml:space="preserve"> </w:t>
      </w:r>
      <w:r>
        <w:t>brave</w:t>
      </w:r>
      <w:bookmarkEnd w:id="13"/>
    </w:p>
    <w:p w14:paraId="233D1DFD" w14:textId="7AB44674" w:rsidR="00136458" w:rsidRDefault="00136458" w:rsidP="00136458">
      <w:pPr>
        <w:rPr>
          <w:rFonts w:asciiTheme="majorHAnsi" w:eastAsiaTheme="majorEastAsia" w:hAnsiTheme="majorHAnsi" w:cstheme="majorBidi"/>
          <w:color w:val="243F60" w:themeColor="accent1" w:themeShade="7F"/>
          <w:szCs w:val="24"/>
        </w:rPr>
      </w:pPr>
    </w:p>
    <w:p w14:paraId="70FFBE48" w14:textId="4608B3B1" w:rsidR="00136458" w:rsidRDefault="00136458" w:rsidP="00136458">
      <w:r>
        <w:tab/>
      </w:r>
      <w:r w:rsidRPr="006C5FAB">
        <w:t>DML</w:t>
      </w:r>
      <w:r>
        <w:t xml:space="preserve"> brava, poznata i kao brava nad podacima, služi za očuvanje integriteta podataka prilikom višekorisničkog pristupa. DML naredbe automatski pribavljaju brave nad vrstom (</w:t>
      </w:r>
      <w:r>
        <w:rPr>
          <w:i/>
          <w:iCs/>
        </w:rPr>
        <w:t xml:space="preserve">TX </w:t>
      </w:r>
      <w:r>
        <w:t>brave) ili brave nad tabelom (</w:t>
      </w:r>
      <w:r>
        <w:rPr>
          <w:i/>
          <w:iCs/>
        </w:rPr>
        <w:t xml:space="preserve">TM </w:t>
      </w:r>
      <w:r>
        <w:t>brave)</w:t>
      </w:r>
      <w:r w:rsidR="007B5E2A">
        <w:t xml:space="preserve"> [7].</w:t>
      </w:r>
    </w:p>
    <w:p w14:paraId="7C872FAE" w14:textId="54FE865A" w:rsidR="00136458" w:rsidRDefault="00136458" w:rsidP="00136458">
      <w:r>
        <w:tab/>
        <w:t xml:space="preserve">Brava </w:t>
      </w:r>
      <w:r w:rsidR="00653A6B">
        <w:t>nad vrstom</w:t>
      </w:r>
      <w:r>
        <w:t xml:space="preserve">, koja se naziva i </w:t>
      </w:r>
      <w:r w:rsidR="00653A6B">
        <w:t>TX</w:t>
      </w:r>
      <w:r>
        <w:t xml:space="preserve"> brava, je brava </w:t>
      </w:r>
      <w:r w:rsidR="00653A6B">
        <w:t>nad jednom vrstom tabele</w:t>
      </w:r>
      <w:r>
        <w:t xml:space="preserve">. Transakcija dobija </w:t>
      </w:r>
      <w:r w:rsidR="00653A6B">
        <w:t xml:space="preserve">bravu </w:t>
      </w:r>
      <w:r>
        <w:t>za svak</w:t>
      </w:r>
      <w:r w:rsidR="00653A6B">
        <w:t xml:space="preserve">u vrstu </w:t>
      </w:r>
      <w:r>
        <w:t>modifikovan</w:t>
      </w:r>
      <w:r w:rsidR="00653A6B">
        <w:t>u</w:t>
      </w:r>
      <w:r>
        <w:t xml:space="preserve"> </w:t>
      </w:r>
      <w:r w:rsidR="00653A6B">
        <w:t>nekom od naredbi</w:t>
      </w:r>
      <w:r>
        <w:t xml:space="preserve"> </w:t>
      </w:r>
      <w:r w:rsidRPr="00653A6B">
        <w:rPr>
          <w:i/>
          <w:iCs/>
        </w:rPr>
        <w:t>INSERT</w:t>
      </w:r>
      <w:r>
        <w:t xml:space="preserve">, </w:t>
      </w:r>
      <w:r w:rsidRPr="00653A6B">
        <w:rPr>
          <w:i/>
          <w:iCs/>
        </w:rPr>
        <w:t>UPDATE</w:t>
      </w:r>
      <w:r>
        <w:t xml:space="preserve">, </w:t>
      </w:r>
      <w:r w:rsidRPr="00653A6B">
        <w:rPr>
          <w:i/>
          <w:iCs/>
        </w:rPr>
        <w:t>DELETE</w:t>
      </w:r>
      <w:r>
        <w:t xml:space="preserve">, </w:t>
      </w:r>
      <w:r w:rsidRPr="00653A6B">
        <w:rPr>
          <w:i/>
          <w:iCs/>
        </w:rPr>
        <w:t>MERGE</w:t>
      </w:r>
      <w:r>
        <w:t xml:space="preserve"> ili </w:t>
      </w:r>
      <w:r w:rsidRPr="00653A6B">
        <w:rPr>
          <w:i/>
          <w:iCs/>
        </w:rPr>
        <w:t>SELECT ... FOR UPDATE</w:t>
      </w:r>
      <w:r>
        <w:t xml:space="preserve">. </w:t>
      </w:r>
      <w:r w:rsidR="00653A6B">
        <w:t>Brava</w:t>
      </w:r>
      <w:r>
        <w:t xml:space="preserve"> postoji sve dok se transakcija ne </w:t>
      </w:r>
      <w:r w:rsidR="00653A6B">
        <w:t>potvrdi</w:t>
      </w:r>
      <w:r>
        <w:t xml:space="preserve"> ili </w:t>
      </w:r>
      <w:r w:rsidR="00653A6B">
        <w:t>poništi</w:t>
      </w:r>
      <w:r>
        <w:t>.</w:t>
      </w:r>
      <w:r w:rsidR="00991BCF">
        <w:t xml:space="preserve"> TX brave </w:t>
      </w:r>
      <w:r>
        <w:t xml:space="preserve">prvenstveno </w:t>
      </w:r>
      <w:r w:rsidR="00991BCF">
        <w:t xml:space="preserve">implementiraju </w:t>
      </w:r>
      <w:r>
        <w:t>mehanizam čekanja kako bi se sprečilo da dve transakcije menjaju ist</w:t>
      </w:r>
      <w:r w:rsidR="00991BCF">
        <w:t>u vrstu</w:t>
      </w:r>
      <w:r>
        <w:t xml:space="preserve">. </w:t>
      </w:r>
      <w:r w:rsidR="00991BCF">
        <w:t xml:space="preserve">Oracle </w:t>
      </w:r>
      <w:r>
        <w:t>uvek zaključava modifikovan</w:t>
      </w:r>
      <w:r w:rsidR="00991BCF">
        <w:t>u</w:t>
      </w:r>
      <w:r>
        <w:t xml:space="preserve"> </w:t>
      </w:r>
      <w:r w:rsidR="00991BCF">
        <w:t>vrstu</w:t>
      </w:r>
      <w:r>
        <w:t xml:space="preserve"> u ekskluzivnom režimu, tako da druge transakcije ne mogu modifikovati red dok se transakcija </w:t>
      </w:r>
      <w:r w:rsidR="00991BCF">
        <w:t>ne završi</w:t>
      </w:r>
      <w:r w:rsidR="00610280">
        <w:t xml:space="preserve"> [7]</w:t>
      </w:r>
      <w:r w:rsidR="00991BCF">
        <w:t xml:space="preserve">. </w:t>
      </w:r>
      <w:r w:rsidR="00BB7D7D">
        <w:t xml:space="preserve">Kad transakcije dobije bravu nad vrstom, ona pribavlja i bravu nad tabelom kako bi se zabranile DDL naredbe koje bi poništile izvršene promene nad podacima. </w:t>
      </w:r>
    </w:p>
    <w:p w14:paraId="2F8523FE" w14:textId="255A87E8" w:rsidR="004E4DFB" w:rsidRPr="004E4DFB" w:rsidRDefault="00BB7D7D" w:rsidP="00BB7D7D">
      <w:pPr>
        <w:rPr>
          <w:lang w:val="sr-Latn-RS"/>
        </w:rPr>
      </w:pPr>
      <w:r>
        <w:tab/>
        <w:t xml:space="preserve">Za razliku od drugih baza koje koriste menadžera zaključavanja (eng. </w:t>
      </w:r>
      <w:r>
        <w:rPr>
          <w:i/>
          <w:iCs/>
        </w:rPr>
        <w:t>lock manager</w:t>
      </w:r>
      <w:r>
        <w:t>) i podatke o bravama čuvaju u memoriji, Oracle čuva infromacije u blokovima podataka koji sadrže zaključanu vrstu. Koristi se</w:t>
      </w:r>
      <w:r w:rsidR="00FF5BA5">
        <w:t xml:space="preserve"> </w:t>
      </w:r>
      <w:r>
        <w:t>mehanizam čekanja za pribavljanje brava nad vrstama. Ako transakcija zahteva zaključavanje za otključan</w:t>
      </w:r>
      <w:r w:rsidR="003C42A9">
        <w:t>u</w:t>
      </w:r>
      <w:r>
        <w:t xml:space="preserve"> </w:t>
      </w:r>
      <w:r w:rsidR="003C42A9">
        <w:t>vrstu,</w:t>
      </w:r>
      <w:r>
        <w:t xml:space="preserve"> tada transakcija p</w:t>
      </w:r>
      <w:r w:rsidR="00E13315">
        <w:t>ribavlja bravu, tj. postavlja se njen ID u okviru bloka podataka</w:t>
      </w:r>
      <w:r>
        <w:t xml:space="preserve">. </w:t>
      </w:r>
      <w:r w:rsidR="00E13315">
        <w:t xml:space="preserve">Zato svaka vrsta </w:t>
      </w:r>
      <w:r>
        <w:t>modifikovan</w:t>
      </w:r>
      <w:r w:rsidR="00E13315">
        <w:t>a</w:t>
      </w:r>
      <w:r>
        <w:t xml:space="preserve"> ovom transakcijom </w:t>
      </w:r>
      <w:r w:rsidR="00E13315">
        <w:t>ukazuje</w:t>
      </w:r>
      <w:r>
        <w:t xml:space="preserve"> na kopiju ID-a transakcije koja je sačuvana u zaglavlju bloka</w:t>
      </w:r>
      <w:r w:rsidR="00E13315">
        <w:t>, umesto na same podatke</w:t>
      </w:r>
      <w:r w:rsidR="00B145E9">
        <w:t xml:space="preserve"> [7]</w:t>
      </w:r>
      <w:r w:rsidR="00E13315">
        <w:t xml:space="preserve">. </w:t>
      </w:r>
      <w:r>
        <w:t xml:space="preserve">Kada se transakcija završi, ID transakcije ostaje u zaglavlju bloka. Ako druga transakcija želi da modifikuje red, </w:t>
      </w:r>
      <w:r w:rsidR="00E13315">
        <w:t>ona</w:t>
      </w:r>
      <w:r>
        <w:t xml:space="preserve"> koristi ID da utvrdi da li je</w:t>
      </w:r>
      <w:r w:rsidR="00E13315">
        <w:t xml:space="preserve"> transakcija koja drži bravu i dalje aktivna</w:t>
      </w:r>
      <w:r>
        <w:t xml:space="preserve">. Ako </w:t>
      </w:r>
      <w:r w:rsidR="00E13315">
        <w:t>jeste</w:t>
      </w:r>
      <w:r>
        <w:t xml:space="preserve">, sesija traži da bude obaveštena kada se </w:t>
      </w:r>
      <w:r w:rsidR="00E13315">
        <w:t>brava</w:t>
      </w:r>
      <w:r>
        <w:t xml:space="preserve"> otpusti</w:t>
      </w:r>
      <w:r w:rsidR="00E13315">
        <w:t xml:space="preserve">, inače pribavlja </w:t>
      </w:r>
      <w:r w:rsidR="00DE5FB6">
        <w:t xml:space="preserve">i </w:t>
      </w:r>
      <w:r w:rsidR="00E13315">
        <w:t>zaključava vrstu.</w:t>
      </w:r>
      <w:r w:rsidR="00821AF7">
        <w:t xml:space="preserve"> Pregled pribavljenih brava na koje neko čeka i sesija koje čekaju na bravu dostupan je iz </w:t>
      </w:r>
      <w:r w:rsidR="00396501">
        <w:t>pogleda</w:t>
      </w:r>
      <w:r w:rsidR="00821AF7">
        <w:t xml:space="preserve"> </w:t>
      </w:r>
      <w:r w:rsidR="00821AF7" w:rsidRPr="00821AF7">
        <w:rPr>
          <w:i/>
          <w:iCs/>
        </w:rPr>
        <w:t>V$LOCK</w:t>
      </w:r>
      <w:r w:rsidR="00821AF7">
        <w:t>.</w:t>
      </w:r>
      <w:r w:rsidR="004E4DFB">
        <w:t xml:space="preserve"> </w:t>
      </w:r>
      <w:r w:rsidR="00F63F0C">
        <w:t>Ona sadr</w:t>
      </w:r>
      <w:r w:rsidR="00F63F0C">
        <w:rPr>
          <w:lang w:val="sr-Latn-RS"/>
        </w:rPr>
        <w:t xml:space="preserve">ži podatke poput identifikatora sesije koje ima bravu, tipa brave, moda zaključavanja i slično [8]. </w:t>
      </w:r>
      <w:r w:rsidR="004E4DFB">
        <w:t xml:space="preserve">Na </w:t>
      </w:r>
      <w:r w:rsidR="004E4DFB">
        <w:rPr>
          <w:lang w:val="sr-Latn-RS"/>
        </w:rPr>
        <w:t>slici</w:t>
      </w:r>
      <w:r w:rsidR="00277F3C">
        <w:rPr>
          <w:lang w:val="sr-Latn-RS"/>
        </w:rPr>
        <w:t xml:space="preserve"> 17</w:t>
      </w:r>
      <w:r w:rsidR="004E4DFB">
        <w:rPr>
          <w:lang w:val="sr-Latn-RS"/>
        </w:rPr>
        <w:t xml:space="preserve"> dat je primer u kom jedna sesija ažurira vrstu iz tabele, a druga sesija na osnovu </w:t>
      </w:r>
      <w:r w:rsidR="00396501">
        <w:rPr>
          <w:lang w:val="sr-Latn-RS"/>
        </w:rPr>
        <w:t>pogleda</w:t>
      </w:r>
      <w:r w:rsidR="004E4DFB">
        <w:rPr>
          <w:lang w:val="sr-Latn-RS"/>
        </w:rPr>
        <w:t xml:space="preserve"> </w:t>
      </w:r>
      <w:r w:rsidR="004E4DFB" w:rsidRPr="00DE5FB6">
        <w:rPr>
          <w:i/>
          <w:iCs/>
          <w:lang w:val="sr-Latn-RS"/>
        </w:rPr>
        <w:t>V$LOCK</w:t>
      </w:r>
      <w:r w:rsidR="004E4DFB">
        <w:rPr>
          <w:lang w:val="sr-Latn-RS"/>
        </w:rPr>
        <w:t xml:space="preserve"> i </w:t>
      </w:r>
      <w:r w:rsidR="004E4DFB" w:rsidRPr="00DE5FB6">
        <w:rPr>
          <w:i/>
          <w:iCs/>
          <w:lang w:val="sr-Latn-RS"/>
        </w:rPr>
        <w:t>V$SESSION</w:t>
      </w:r>
      <w:r w:rsidR="004E4DFB">
        <w:rPr>
          <w:lang w:val="sr-Latn-RS"/>
        </w:rPr>
        <w:t xml:space="preserve"> vidi da postoji pribavljena TX brava. Kad prva sesija izvrši </w:t>
      </w:r>
      <w:r w:rsidR="004E4DFB">
        <w:rPr>
          <w:i/>
          <w:iCs/>
          <w:lang w:val="sr-Latn-RS"/>
        </w:rPr>
        <w:t xml:space="preserve">COMMIT, </w:t>
      </w:r>
      <w:r w:rsidR="004E4DFB">
        <w:rPr>
          <w:lang w:val="sr-Latn-RS"/>
        </w:rPr>
        <w:t>vrsta više nije zaključana.</w:t>
      </w:r>
    </w:p>
    <w:p w14:paraId="69E4F1DF" w14:textId="5BC9AA82" w:rsidR="004E4DFB" w:rsidRDefault="004E4DFB" w:rsidP="004E4DFB">
      <w:pPr>
        <w:keepNext/>
        <w:jc w:val="center"/>
      </w:pPr>
      <w:r>
        <w:rPr>
          <w:noProof/>
        </w:rPr>
        <w:lastRenderedPageBreak/>
        <w:drawing>
          <wp:inline distT="0" distB="0" distL="0" distR="0" wp14:anchorId="2A27EED6" wp14:editId="142C8F19">
            <wp:extent cx="6191885" cy="3086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94480" cy="3087393"/>
                    </a:xfrm>
                    <a:prstGeom prst="rect">
                      <a:avLst/>
                    </a:prstGeom>
                    <a:noFill/>
                    <a:ln>
                      <a:noFill/>
                    </a:ln>
                  </pic:spPr>
                </pic:pic>
              </a:graphicData>
            </a:graphic>
          </wp:inline>
        </w:drawing>
      </w:r>
    </w:p>
    <w:p w14:paraId="0F1FF479" w14:textId="477CA388" w:rsidR="004E4DFB" w:rsidRDefault="004E4DFB" w:rsidP="004E4DFB">
      <w:pPr>
        <w:pStyle w:val="Caption"/>
        <w:jc w:val="center"/>
      </w:pPr>
      <w:r>
        <w:t xml:space="preserve">Slika </w:t>
      </w:r>
      <w:fldSimple w:instr=" SEQ Slika \* ARABIC ">
        <w:r w:rsidR="00EB6752">
          <w:rPr>
            <w:noProof/>
          </w:rPr>
          <w:t>17</w:t>
        </w:r>
      </w:fldSimple>
      <w:r>
        <w:t xml:space="preserve">: V$LOCK </w:t>
      </w:r>
    </w:p>
    <w:p w14:paraId="700F0333" w14:textId="4672E67C" w:rsidR="001751E9" w:rsidRDefault="001751E9" w:rsidP="001751E9">
      <w:r>
        <w:tab/>
        <w:t xml:space="preserve">Pored brava nad vrstom, u DML brave spada i brava nad tabelom, tj. TM brava. TM brave služe da osiguraju da neće doći do promene strukture tabele dok se menja njen sadržaj (npr. </w:t>
      </w:r>
      <w:r>
        <w:rPr>
          <w:i/>
          <w:iCs/>
        </w:rPr>
        <w:t xml:space="preserve">ALTER </w:t>
      </w:r>
      <w:r>
        <w:t xml:space="preserve">ili </w:t>
      </w:r>
      <w:r>
        <w:rPr>
          <w:i/>
          <w:iCs/>
        </w:rPr>
        <w:t xml:space="preserve">DROP </w:t>
      </w:r>
      <w:r>
        <w:t xml:space="preserve">naredbom). Transakcija pribavlja TM bravu kad izvršava </w:t>
      </w:r>
      <w:r>
        <w:rPr>
          <w:i/>
          <w:iCs/>
        </w:rPr>
        <w:t>INSERT</w:t>
      </w:r>
      <w:r>
        <w:t xml:space="preserve">, </w:t>
      </w:r>
      <w:r>
        <w:rPr>
          <w:i/>
          <w:iCs/>
        </w:rPr>
        <w:t>UPDATE</w:t>
      </w:r>
      <w:r>
        <w:t xml:space="preserve">, </w:t>
      </w:r>
      <w:r>
        <w:rPr>
          <w:i/>
          <w:iCs/>
        </w:rPr>
        <w:t>MERGE</w:t>
      </w:r>
      <w:r>
        <w:t xml:space="preserve">, </w:t>
      </w:r>
      <w:r>
        <w:rPr>
          <w:i/>
          <w:iCs/>
        </w:rPr>
        <w:t>SELECT</w:t>
      </w:r>
      <w:r>
        <w:t xml:space="preserve">, </w:t>
      </w:r>
      <w:r>
        <w:rPr>
          <w:i/>
          <w:iCs/>
        </w:rPr>
        <w:t>DELETE</w:t>
      </w:r>
      <w:r>
        <w:t xml:space="preserve">, </w:t>
      </w:r>
      <w:r>
        <w:rPr>
          <w:i/>
          <w:iCs/>
        </w:rPr>
        <w:t>SELECT FOR UPDATE</w:t>
      </w:r>
      <w:r>
        <w:t xml:space="preserve"> ili </w:t>
      </w:r>
      <w:r>
        <w:rPr>
          <w:i/>
          <w:iCs/>
        </w:rPr>
        <w:t>LOCK TABLE</w:t>
      </w:r>
      <w:r>
        <w:t xml:space="preserve"> naredbu. </w:t>
      </w:r>
      <w:r w:rsidR="009A6E30">
        <w:t>TM brava može da bude u nekom od sledećih modova rada</w:t>
      </w:r>
      <w:r w:rsidR="007E1F13">
        <w:t xml:space="preserve"> [7]</w:t>
      </w:r>
      <w:r w:rsidR="009A6E30">
        <w:t>:</w:t>
      </w:r>
    </w:p>
    <w:p w14:paraId="353D6084" w14:textId="1FD9AEE1" w:rsidR="009A6E30" w:rsidRDefault="009A6E30" w:rsidP="009A6E30">
      <w:pPr>
        <w:pStyle w:val="ListParagraph"/>
        <w:numPr>
          <w:ilvl w:val="0"/>
          <w:numId w:val="15"/>
        </w:numPr>
      </w:pPr>
      <w:r>
        <w:rPr>
          <w:i/>
          <w:iCs/>
        </w:rPr>
        <w:t xml:space="preserve">Row Share (RS) </w:t>
      </w:r>
      <w:r>
        <w:t xml:space="preserve">mod – RS </w:t>
      </w:r>
      <w:r w:rsidRPr="009A6E30">
        <w:t xml:space="preserve">brava ukazuje da je transakcija koja drži </w:t>
      </w:r>
      <w:r>
        <w:t>bravu nad tabelom</w:t>
      </w:r>
      <w:r w:rsidRPr="009A6E30">
        <w:t xml:space="preserve"> zaključala </w:t>
      </w:r>
      <w:r>
        <w:t>vrste</w:t>
      </w:r>
      <w:r w:rsidRPr="009A6E30">
        <w:t xml:space="preserve"> u tabeli i namerava da ih ažurira. </w:t>
      </w:r>
      <w:r>
        <w:t xml:space="preserve">Deljiva brava vrste </w:t>
      </w:r>
      <w:r w:rsidRPr="009A6E30">
        <w:t xml:space="preserve">je najmanje restriktivni način zaključavanja tabele, </w:t>
      </w:r>
      <w:r>
        <w:t xml:space="preserve">i nudi </w:t>
      </w:r>
      <w:r w:rsidRPr="009A6E30">
        <w:t xml:space="preserve">najviši stepen </w:t>
      </w:r>
      <w:r>
        <w:t>konkurentnosti</w:t>
      </w:r>
      <w:r w:rsidRPr="009A6E30">
        <w:t xml:space="preserve"> za tabelu.</w:t>
      </w:r>
    </w:p>
    <w:p w14:paraId="7D169E5D" w14:textId="0D7D1308" w:rsidR="009A6E30" w:rsidRDefault="009A6E30" w:rsidP="009A6E30">
      <w:pPr>
        <w:pStyle w:val="ListParagraph"/>
        <w:numPr>
          <w:ilvl w:val="0"/>
          <w:numId w:val="15"/>
        </w:numPr>
      </w:pPr>
      <w:r>
        <w:rPr>
          <w:i/>
          <w:iCs/>
        </w:rPr>
        <w:t xml:space="preserve">Row Exclusive Table Lock (RX) </w:t>
      </w:r>
      <w:r>
        <w:t>- ova</w:t>
      </w:r>
      <w:r w:rsidRPr="009A6E30">
        <w:t xml:space="preserve"> brava, </w:t>
      </w:r>
      <w:r>
        <w:t xml:space="preserve">označava </w:t>
      </w:r>
      <w:r w:rsidRPr="009A6E30">
        <w:t xml:space="preserve">da je transakcija koja </w:t>
      </w:r>
      <w:r>
        <w:t>je pribavila</w:t>
      </w:r>
      <w:r w:rsidRPr="009A6E30">
        <w:t xml:space="preserve"> </w:t>
      </w:r>
      <w:r>
        <w:t>bravu</w:t>
      </w:r>
      <w:r w:rsidRPr="009A6E30">
        <w:t xml:space="preserve"> ažurirala </w:t>
      </w:r>
      <w:r>
        <w:t>vrste</w:t>
      </w:r>
      <w:r w:rsidRPr="009A6E30">
        <w:t xml:space="preserve"> tabele ili izdala </w:t>
      </w:r>
      <w:r w:rsidRPr="009A6E30">
        <w:rPr>
          <w:i/>
          <w:iCs/>
        </w:rPr>
        <w:t>SELECT ... FOR UPDATE</w:t>
      </w:r>
      <w:r w:rsidRPr="009A6E30">
        <w:t xml:space="preserve">. </w:t>
      </w:r>
      <w:r>
        <w:t>RX</w:t>
      </w:r>
      <w:r w:rsidRPr="009A6E30">
        <w:t xml:space="preserve"> brava omogućava drugim transakcijama da istovremeno </w:t>
      </w:r>
      <w:r>
        <w:t>pretražuju</w:t>
      </w:r>
      <w:r w:rsidRPr="009A6E30">
        <w:t xml:space="preserve">, </w:t>
      </w:r>
      <w:r>
        <w:t>dodaju</w:t>
      </w:r>
      <w:r w:rsidRPr="009A6E30">
        <w:t xml:space="preserve">, ažuriraju, brišu ili zaključavaju </w:t>
      </w:r>
      <w:r>
        <w:t>vrste</w:t>
      </w:r>
      <w:r w:rsidRPr="009A6E30">
        <w:t xml:space="preserve"> u istoj tabeli. Prema tome, </w:t>
      </w:r>
      <w:r>
        <w:t>RX</w:t>
      </w:r>
      <w:r w:rsidRPr="009A6E30">
        <w:t xml:space="preserve"> brave omogućavaju </w:t>
      </w:r>
      <w:r>
        <w:t>da više transakcija</w:t>
      </w:r>
      <w:r w:rsidRPr="009A6E30">
        <w:t xml:space="preserve"> dobij</w:t>
      </w:r>
      <w:r>
        <w:t>e</w:t>
      </w:r>
      <w:r w:rsidRPr="009A6E30">
        <w:t xml:space="preserve"> </w:t>
      </w:r>
      <w:r>
        <w:t>istovremeno RX ili RS brave za istu tabelu.</w:t>
      </w:r>
    </w:p>
    <w:p w14:paraId="124FDF11" w14:textId="63E68D4F" w:rsidR="009A6E30" w:rsidRDefault="009A6E30" w:rsidP="009A6E30">
      <w:pPr>
        <w:pStyle w:val="ListParagraph"/>
        <w:numPr>
          <w:ilvl w:val="0"/>
          <w:numId w:val="15"/>
        </w:numPr>
      </w:pPr>
      <w:r>
        <w:rPr>
          <w:i/>
          <w:iCs/>
        </w:rPr>
        <w:t xml:space="preserve">Share Table Locks (S) </w:t>
      </w:r>
      <w:r>
        <w:t>– Deljiva brava nad tabelom</w:t>
      </w:r>
      <w:r w:rsidRPr="009A6E30">
        <w:t xml:space="preserve"> koj</w:t>
      </w:r>
      <w:r>
        <w:t>u pribavlja</w:t>
      </w:r>
      <w:r w:rsidRPr="009A6E30">
        <w:t xml:space="preserve"> transakcija omogućava drugim transakcijama da </w:t>
      </w:r>
      <w:r>
        <w:t>pretražuju</w:t>
      </w:r>
      <w:r w:rsidRPr="009A6E30">
        <w:t xml:space="preserve"> tabelu (bez korišćenja </w:t>
      </w:r>
      <w:r w:rsidRPr="009A6E30">
        <w:rPr>
          <w:i/>
          <w:iCs/>
        </w:rPr>
        <w:t>SELECT ... FOR UPDATE</w:t>
      </w:r>
      <w:r w:rsidRPr="009A6E30">
        <w:t xml:space="preserve">), ali </w:t>
      </w:r>
      <w:r w:rsidR="002B2606">
        <w:t xml:space="preserve">su </w:t>
      </w:r>
      <w:r w:rsidRPr="009A6E30">
        <w:t xml:space="preserve">ažuriranja dozvoljena </w:t>
      </w:r>
      <w:r w:rsidR="00E74D5D">
        <w:t>ako samo jedna transakcija ima S bravu</w:t>
      </w:r>
      <w:r w:rsidRPr="009A6E30">
        <w:t xml:space="preserve">. </w:t>
      </w:r>
    </w:p>
    <w:p w14:paraId="27FE1013" w14:textId="65018F67" w:rsidR="00E74D5D" w:rsidRDefault="00E74D5D" w:rsidP="009A6E30">
      <w:pPr>
        <w:pStyle w:val="ListParagraph"/>
        <w:numPr>
          <w:ilvl w:val="0"/>
          <w:numId w:val="15"/>
        </w:numPr>
      </w:pPr>
      <w:r>
        <w:rPr>
          <w:i/>
          <w:iCs/>
        </w:rPr>
        <w:t xml:space="preserve">Share Row Exclusive Table Lock (SRX) </w:t>
      </w:r>
      <w:r>
        <w:t xml:space="preserve">– ova </w:t>
      </w:r>
      <w:r w:rsidRPr="00E74D5D">
        <w:t>brava</w:t>
      </w:r>
      <w:r>
        <w:t xml:space="preserve"> je </w:t>
      </w:r>
      <w:r w:rsidRPr="00E74D5D">
        <w:t xml:space="preserve">restriktivnija od </w:t>
      </w:r>
      <w:r>
        <w:t>S brave</w:t>
      </w:r>
      <w:r w:rsidRPr="00E74D5D">
        <w:t xml:space="preserve">. Samo jedna transakcija istovremeno može da dobije </w:t>
      </w:r>
      <w:r>
        <w:t>SRX</w:t>
      </w:r>
      <w:r w:rsidRPr="00E74D5D">
        <w:t xml:space="preserve"> </w:t>
      </w:r>
      <w:r>
        <w:t>bravu</w:t>
      </w:r>
      <w:r w:rsidRPr="00E74D5D">
        <w:t xml:space="preserve"> na</w:t>
      </w:r>
      <w:r>
        <w:t>d</w:t>
      </w:r>
      <w:r w:rsidRPr="00E74D5D">
        <w:t xml:space="preserve"> </w:t>
      </w:r>
      <w:r>
        <w:t>nekom tabelom</w:t>
      </w:r>
      <w:r w:rsidRPr="00E74D5D">
        <w:t>.</w:t>
      </w:r>
      <w:r>
        <w:t xml:space="preserve"> Ako neka transakcija ima SRX bravu, ostale transakcije mogu jedino da pretražuju tabelu (osim </w:t>
      </w:r>
      <w:r>
        <w:rPr>
          <w:i/>
          <w:iCs/>
        </w:rPr>
        <w:t>SELECT … FOR UPDATE</w:t>
      </w:r>
      <w:r>
        <w:t>)</w:t>
      </w:r>
      <w:r w:rsidR="008E0754">
        <w:t>.</w:t>
      </w:r>
    </w:p>
    <w:p w14:paraId="07E7488D" w14:textId="5B6BB0E4" w:rsidR="005D4B38" w:rsidRDefault="005D4B38" w:rsidP="009A6E30">
      <w:pPr>
        <w:pStyle w:val="ListParagraph"/>
        <w:numPr>
          <w:ilvl w:val="0"/>
          <w:numId w:val="15"/>
        </w:numPr>
      </w:pPr>
      <w:r>
        <w:rPr>
          <w:i/>
          <w:iCs/>
        </w:rPr>
        <w:t xml:space="preserve">Exclusive Table Lock (X) </w:t>
      </w:r>
      <w:r>
        <w:t>– najrestriktivniji tip zaključavanja, zabranjuje drugim transakc</w:t>
      </w:r>
      <w:r w:rsidR="00302EAE">
        <w:t>i</w:t>
      </w:r>
      <w:r>
        <w:t>j</w:t>
      </w:r>
      <w:r w:rsidR="00302EAE">
        <w:t>a</w:t>
      </w:r>
      <w:r>
        <w:t>ma da izvrše bilo koju DML naredbu ili zaključaju tabelu.</w:t>
      </w:r>
    </w:p>
    <w:p w14:paraId="02B0CAF0" w14:textId="55F96C51" w:rsidR="008D167A" w:rsidRDefault="007E1A67" w:rsidP="008D167A">
      <w:pPr>
        <w:rPr>
          <w:lang w:val="sr-Latn-RS"/>
        </w:rPr>
      </w:pPr>
      <w:r>
        <w:rPr>
          <w:lang w:val="sr-Latn-RS"/>
        </w:rPr>
        <w:t>Primer</w:t>
      </w:r>
      <w:r w:rsidR="008D167A">
        <w:rPr>
          <w:lang w:val="sr-Latn-RS"/>
        </w:rPr>
        <w:t xml:space="preserve"> </w:t>
      </w:r>
      <w:r>
        <w:rPr>
          <w:lang w:val="sr-Latn-RS"/>
        </w:rPr>
        <w:t>na slici 18</w:t>
      </w:r>
      <w:r w:rsidR="008D167A">
        <w:rPr>
          <w:lang w:val="sr-Latn-RS"/>
        </w:rPr>
        <w:t xml:space="preserve"> ilustruje kako se nakon kreiranja tabele i dodavanja vrste u nju pribavlja TM brava nad tabelom.</w:t>
      </w:r>
    </w:p>
    <w:p w14:paraId="630E2954" w14:textId="77777777" w:rsidR="003B2D80" w:rsidRDefault="008D167A" w:rsidP="003B2D80">
      <w:pPr>
        <w:keepNext/>
        <w:jc w:val="center"/>
      </w:pPr>
      <w:r>
        <w:rPr>
          <w:noProof/>
          <w:lang w:val="sr-Latn-RS"/>
        </w:rPr>
        <w:lastRenderedPageBreak/>
        <w:drawing>
          <wp:inline distT="0" distB="0" distL="0" distR="0" wp14:anchorId="78121520" wp14:editId="70986FD1">
            <wp:extent cx="4076700" cy="362840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91680" cy="3641736"/>
                    </a:xfrm>
                    <a:prstGeom prst="rect">
                      <a:avLst/>
                    </a:prstGeom>
                    <a:noFill/>
                    <a:ln>
                      <a:noFill/>
                    </a:ln>
                  </pic:spPr>
                </pic:pic>
              </a:graphicData>
            </a:graphic>
          </wp:inline>
        </w:drawing>
      </w:r>
    </w:p>
    <w:p w14:paraId="00667426" w14:textId="23D259BA" w:rsidR="008D167A" w:rsidRPr="008D167A" w:rsidRDefault="003B2D80" w:rsidP="003B2D80">
      <w:pPr>
        <w:pStyle w:val="Caption"/>
        <w:jc w:val="center"/>
        <w:rPr>
          <w:lang w:val="sr-Latn-RS"/>
        </w:rPr>
      </w:pPr>
      <w:r>
        <w:t xml:space="preserve">Slika </w:t>
      </w:r>
      <w:fldSimple w:instr=" SEQ Slika \* ARABIC ">
        <w:r w:rsidR="00EB6752">
          <w:rPr>
            <w:noProof/>
          </w:rPr>
          <w:t>18</w:t>
        </w:r>
      </w:fldSimple>
      <w:r>
        <w:t>: TM brava</w:t>
      </w:r>
    </w:p>
    <w:p w14:paraId="6DE43E89" w14:textId="7C49E1C5" w:rsidR="00821AF7" w:rsidRPr="00946EE4" w:rsidRDefault="002761D4" w:rsidP="00761CFC">
      <w:r>
        <w:t xml:space="preserve">Po transakciji je moguće pribaviti samo jednu TX bravu, ali kad su u pitanju TM brave, pribavlja se onoliko </w:t>
      </w:r>
      <w:r w:rsidR="008C752E">
        <w:t>k</w:t>
      </w:r>
      <w:r>
        <w:t xml:space="preserve">oliko se objekata modifikuje. Ukupan broj TM brava može da se zada unapred, i može da bude postavljen i </w:t>
      </w:r>
      <w:r w:rsidR="008C752E">
        <w:t>n</w:t>
      </w:r>
      <w:r>
        <w:t>a 0 [</w:t>
      </w:r>
      <w:r w:rsidR="008C752E">
        <w:t>4</w:t>
      </w:r>
      <w:r>
        <w:t xml:space="preserve">]. </w:t>
      </w:r>
      <w:r>
        <w:rPr>
          <w:lang w:val="sr-Latn-RS"/>
        </w:rPr>
        <w:t xml:space="preserve">U tom slučaju, nije moguće izvršenje DDL naredbi nad bazom. Kreiranje TM brava može da se </w:t>
      </w:r>
      <w:r w:rsidR="00BA25B6">
        <w:rPr>
          <w:lang w:val="sr-Latn-RS"/>
        </w:rPr>
        <w:t>zabrani i</w:t>
      </w:r>
      <w:r>
        <w:rPr>
          <w:lang w:val="sr-Latn-RS"/>
        </w:rPr>
        <w:t xml:space="preserve"> naredbom </w:t>
      </w:r>
      <w:r>
        <w:rPr>
          <w:i/>
          <w:iCs/>
          <w:lang w:val="sr-Latn-RS"/>
        </w:rPr>
        <w:t>ALTER TABLE imeTabele DISABLE TABLE LOCK</w:t>
      </w:r>
      <w:r>
        <w:rPr>
          <w:lang w:val="sr-Latn-RS"/>
        </w:rPr>
        <w:t>. Da bi korisnik mogao npr. da obriše tabelu, prvo mora da omogući TM brave.</w:t>
      </w:r>
    </w:p>
    <w:p w14:paraId="4607C77A" w14:textId="5C230834" w:rsidR="00761CFC" w:rsidRDefault="00761CFC" w:rsidP="00C61696">
      <w:pPr>
        <w:pStyle w:val="Heading3"/>
        <w:numPr>
          <w:ilvl w:val="2"/>
          <w:numId w:val="1"/>
        </w:numPr>
        <w:rPr>
          <w:lang w:val="sr-Latn-RS"/>
        </w:rPr>
      </w:pPr>
      <w:bookmarkStart w:id="14" w:name="_Toc75727048"/>
      <w:r>
        <w:rPr>
          <w:lang w:val="sr-Latn-RS"/>
        </w:rPr>
        <w:t>DDL brave</w:t>
      </w:r>
      <w:bookmarkEnd w:id="14"/>
    </w:p>
    <w:p w14:paraId="46FE9BDD" w14:textId="30AE597C" w:rsidR="00976BC6" w:rsidRDefault="00976BC6" w:rsidP="00976BC6">
      <w:pPr>
        <w:rPr>
          <w:lang w:val="sr-Latn-RS"/>
        </w:rPr>
      </w:pPr>
    </w:p>
    <w:p w14:paraId="13311C17" w14:textId="1E49E4D9" w:rsidR="00C24D61" w:rsidRDefault="00976BC6" w:rsidP="00976BC6">
      <w:pPr>
        <w:rPr>
          <w:lang w:val="sr-Latn-RS"/>
        </w:rPr>
      </w:pPr>
      <w:r>
        <w:rPr>
          <w:lang w:val="sr-Latn-RS"/>
        </w:rPr>
        <w:tab/>
        <w:t>Brava</w:t>
      </w:r>
      <w:r w:rsidRPr="00976BC6">
        <w:rPr>
          <w:lang w:val="sr-Latn-RS"/>
        </w:rPr>
        <w:t xml:space="preserve"> rečnika podataka (</w:t>
      </w:r>
      <w:r>
        <w:rPr>
          <w:lang w:val="sr-Latn-RS"/>
        </w:rPr>
        <w:t xml:space="preserve">eng. </w:t>
      </w:r>
      <w:r>
        <w:rPr>
          <w:i/>
          <w:iCs/>
          <w:lang w:val="sr-Latn-RS"/>
        </w:rPr>
        <w:t xml:space="preserve">Data Dictionary Lock, </w:t>
      </w:r>
      <w:r w:rsidRPr="00976BC6">
        <w:rPr>
          <w:i/>
          <w:iCs/>
          <w:lang w:val="sr-Latn-RS"/>
        </w:rPr>
        <w:t>DDL</w:t>
      </w:r>
      <w:r w:rsidRPr="00976BC6">
        <w:rPr>
          <w:lang w:val="sr-Latn-RS"/>
        </w:rPr>
        <w:t xml:space="preserve">) štiti definiciju objekta šeme dok tekuća DDL operacija deluje ili se odnosi na </w:t>
      </w:r>
      <w:r>
        <w:rPr>
          <w:lang w:val="sr-Latn-RS"/>
        </w:rPr>
        <w:t>objekat</w:t>
      </w:r>
      <w:r w:rsidRPr="00976BC6">
        <w:rPr>
          <w:lang w:val="sr-Latn-RS"/>
        </w:rPr>
        <w:t>.</w:t>
      </w:r>
      <w:r>
        <w:rPr>
          <w:lang w:val="sr-Latn-RS"/>
        </w:rPr>
        <w:t xml:space="preserve"> </w:t>
      </w:r>
      <w:r w:rsidRPr="00976BC6">
        <w:rPr>
          <w:lang w:val="sr-Latn-RS"/>
        </w:rPr>
        <w:t>Tokom DDL operacija zaključavaju se samo pojedinačni objekti šeme koji su izmenjeni i</w:t>
      </w:r>
      <w:r>
        <w:rPr>
          <w:lang w:val="sr-Latn-RS"/>
        </w:rPr>
        <w:t>li referencirani</w:t>
      </w:r>
      <w:r w:rsidRPr="00976BC6">
        <w:rPr>
          <w:lang w:val="sr-Latn-RS"/>
        </w:rPr>
        <w:t>. Baza podataka nikada ne zaključava ceo rečnik podataka.</w:t>
      </w:r>
      <w:r>
        <w:rPr>
          <w:lang w:val="sr-Latn-RS"/>
        </w:rPr>
        <w:t xml:space="preserve"> </w:t>
      </w:r>
      <w:r w:rsidRPr="00976BC6">
        <w:rPr>
          <w:lang w:val="sr-Latn-RS"/>
        </w:rPr>
        <w:t xml:space="preserve">Oracle automatski </w:t>
      </w:r>
      <w:r>
        <w:rPr>
          <w:lang w:val="sr-Latn-RS"/>
        </w:rPr>
        <w:t>pribavlja</w:t>
      </w:r>
      <w:r w:rsidRPr="00976BC6">
        <w:rPr>
          <w:lang w:val="sr-Latn-RS"/>
        </w:rPr>
        <w:t xml:space="preserve"> DDL </w:t>
      </w:r>
      <w:r>
        <w:rPr>
          <w:lang w:val="sr-Latn-RS"/>
        </w:rPr>
        <w:t>brave</w:t>
      </w:r>
      <w:r w:rsidRPr="00976BC6">
        <w:rPr>
          <w:lang w:val="sr-Latn-RS"/>
        </w:rPr>
        <w:t xml:space="preserve"> u ime bilo koje DDL transakcije koja to zahteva</w:t>
      </w:r>
      <w:r>
        <w:rPr>
          <w:lang w:val="sr-Latn-RS"/>
        </w:rPr>
        <w:t xml:space="preserve">, a korisnici ne mogu ekskluzivno da ih zahtevaju. </w:t>
      </w:r>
      <w:r w:rsidRPr="00976BC6">
        <w:rPr>
          <w:lang w:val="sr-Latn-RS"/>
        </w:rPr>
        <w:t xml:space="preserve">DDL brave se zadržavaju tokom trajanja DDL </w:t>
      </w:r>
      <w:r>
        <w:rPr>
          <w:lang w:val="sr-Latn-RS"/>
        </w:rPr>
        <w:t>operacija</w:t>
      </w:r>
      <w:r w:rsidRPr="00976BC6">
        <w:rPr>
          <w:lang w:val="sr-Latn-RS"/>
        </w:rPr>
        <w:t xml:space="preserve"> i oslobađaju se</w:t>
      </w:r>
      <w:r>
        <w:rPr>
          <w:lang w:val="sr-Latn-RS"/>
        </w:rPr>
        <w:t xml:space="preserve"> po njihovom završetku</w:t>
      </w:r>
      <w:r w:rsidRPr="00976BC6">
        <w:rPr>
          <w:lang w:val="sr-Latn-RS"/>
        </w:rPr>
        <w:t xml:space="preserve">. </w:t>
      </w:r>
      <w:r>
        <w:rPr>
          <w:lang w:val="sr-Latn-RS"/>
        </w:rPr>
        <w:t xml:space="preserve">To je obezbeđeno </w:t>
      </w:r>
      <w:r w:rsidR="00C24D61">
        <w:rPr>
          <w:lang w:val="sr-Latn-RS"/>
        </w:rPr>
        <w:t xml:space="preserve">interno </w:t>
      </w:r>
      <w:r w:rsidRPr="00976BC6">
        <w:rPr>
          <w:lang w:val="sr-Latn-RS"/>
        </w:rPr>
        <w:t>umotavanjem DDL izraza u implicitn</w:t>
      </w:r>
      <w:r w:rsidR="00C24D61">
        <w:rPr>
          <w:lang w:val="sr-Latn-RS"/>
        </w:rPr>
        <w:t>a potvrđivanja (</w:t>
      </w:r>
      <w:r w:rsidR="00C24D61">
        <w:rPr>
          <w:i/>
          <w:iCs/>
          <w:lang w:val="sr-Latn-RS"/>
        </w:rPr>
        <w:t>commit</w:t>
      </w:r>
      <w:r w:rsidR="00C24D61">
        <w:rPr>
          <w:lang w:val="sr-Latn-RS"/>
        </w:rPr>
        <w:t>) ili par potvrđivanje/poništavanje (</w:t>
      </w:r>
      <w:r w:rsidR="00C24D61">
        <w:rPr>
          <w:i/>
          <w:iCs/>
          <w:lang w:val="sr-Latn-RS"/>
        </w:rPr>
        <w:t>commit/</w:t>
      </w:r>
      <w:r w:rsidR="00C24D61" w:rsidRPr="00C24D61">
        <w:rPr>
          <w:lang w:val="sr-Latn-RS"/>
        </w:rPr>
        <w:t>rollback</w:t>
      </w:r>
      <w:r w:rsidR="00C24D61">
        <w:rPr>
          <w:lang w:val="sr-Latn-RS"/>
        </w:rPr>
        <w:t xml:space="preserve">). </w:t>
      </w:r>
      <w:r w:rsidRPr="00C24D61">
        <w:rPr>
          <w:lang w:val="sr-Latn-RS"/>
        </w:rPr>
        <w:t>Iz</w:t>
      </w:r>
      <w:r w:rsidRPr="00976BC6">
        <w:rPr>
          <w:lang w:val="sr-Latn-RS"/>
        </w:rPr>
        <w:t xml:space="preserve"> tog razloga,</w:t>
      </w:r>
      <w:r w:rsidR="00C24D61">
        <w:rPr>
          <w:lang w:val="sr-Latn-RS"/>
        </w:rPr>
        <w:t xml:space="preserve"> </w:t>
      </w:r>
      <w:r w:rsidRPr="00976BC6">
        <w:rPr>
          <w:lang w:val="sr-Latn-RS"/>
        </w:rPr>
        <w:t xml:space="preserve">DDL </w:t>
      </w:r>
      <w:r w:rsidR="00C24D61">
        <w:rPr>
          <w:lang w:val="sr-Latn-RS"/>
        </w:rPr>
        <w:t xml:space="preserve">operacije se uvek potvrđuju </w:t>
      </w:r>
      <w:r w:rsidRPr="00976BC6">
        <w:rPr>
          <w:lang w:val="sr-Latn-RS"/>
        </w:rPr>
        <w:t>u Oracle-u</w:t>
      </w:r>
      <w:r w:rsidR="00C24D61">
        <w:rPr>
          <w:lang w:val="sr-Latn-RS"/>
        </w:rPr>
        <w:t xml:space="preserve">, čak i kad je izvršenje neuspešno. Takođe, DDL i započinje izvršenje </w:t>
      </w:r>
      <w:r w:rsidR="00C24D61">
        <w:rPr>
          <w:i/>
          <w:iCs/>
          <w:lang w:val="sr-Latn-RS"/>
        </w:rPr>
        <w:t xml:space="preserve">COMMIT </w:t>
      </w:r>
      <w:r w:rsidR="00C24D61">
        <w:rPr>
          <w:lang w:val="sr-Latn-RS"/>
        </w:rPr>
        <w:t>naredbom, da se u slučaju greške ne bi izgubile promene. Postoji tri tipa DDL brava: ekskluzivne, deljive i raščlanjive brave.</w:t>
      </w:r>
    </w:p>
    <w:p w14:paraId="13DD18C0" w14:textId="1C870EA0" w:rsidR="002F6DAF" w:rsidRDefault="002F6DAF" w:rsidP="002F6DAF">
      <w:pPr>
        <w:rPr>
          <w:lang w:val="sr-Latn-RS"/>
        </w:rPr>
      </w:pPr>
      <w:r>
        <w:rPr>
          <w:lang w:val="sr-Latn-RS"/>
        </w:rPr>
        <w:tab/>
        <w:t xml:space="preserve">Ekskluzivne DDL brave </w:t>
      </w:r>
      <w:r w:rsidRPr="002F6DAF">
        <w:rPr>
          <w:lang w:val="sr-Latn-RS"/>
        </w:rPr>
        <w:t>sprečava</w:t>
      </w:r>
      <w:r>
        <w:rPr>
          <w:lang w:val="sr-Latn-RS"/>
        </w:rPr>
        <w:t>ju</w:t>
      </w:r>
      <w:r w:rsidRPr="002F6DAF">
        <w:rPr>
          <w:lang w:val="sr-Latn-RS"/>
        </w:rPr>
        <w:t xml:space="preserve"> druge sesije u dobijanju DDL ili DML brave.</w:t>
      </w:r>
      <w:r w:rsidR="004E21E0">
        <w:rPr>
          <w:lang w:val="sr-Latn-RS"/>
        </w:rPr>
        <w:t xml:space="preserve"> </w:t>
      </w:r>
      <w:r w:rsidRPr="002F6DAF">
        <w:rPr>
          <w:lang w:val="sr-Latn-RS"/>
        </w:rPr>
        <w:t>Većina DDL operacija zahteva ekskluzivne DDL brave za resurs</w:t>
      </w:r>
      <w:r w:rsidR="004E21E0">
        <w:rPr>
          <w:lang w:val="sr-Latn-RS"/>
        </w:rPr>
        <w:t xml:space="preserve">. </w:t>
      </w:r>
      <w:r w:rsidRPr="002F6DAF">
        <w:rPr>
          <w:lang w:val="sr-Latn-RS"/>
        </w:rPr>
        <w:t xml:space="preserve">Na primer, </w:t>
      </w:r>
      <w:r w:rsidRPr="004E21E0">
        <w:rPr>
          <w:i/>
          <w:iCs/>
          <w:lang w:val="sr-Latn-RS"/>
        </w:rPr>
        <w:t>DROP TABLE</w:t>
      </w:r>
      <w:r w:rsidRPr="002F6DAF">
        <w:rPr>
          <w:lang w:val="sr-Latn-RS"/>
        </w:rPr>
        <w:t xml:space="preserve"> ne sme </w:t>
      </w:r>
      <w:r w:rsidR="004E21E0">
        <w:rPr>
          <w:lang w:val="sr-Latn-RS"/>
        </w:rPr>
        <w:t>da obriše</w:t>
      </w:r>
      <w:r w:rsidRPr="002F6DAF">
        <w:rPr>
          <w:lang w:val="sr-Latn-RS"/>
        </w:rPr>
        <w:t xml:space="preserve"> tabelu dok joj </w:t>
      </w:r>
      <w:r w:rsidRPr="004E21E0">
        <w:rPr>
          <w:i/>
          <w:iCs/>
          <w:lang w:val="sr-Latn-RS"/>
        </w:rPr>
        <w:t>ALTER TABLE</w:t>
      </w:r>
      <w:r w:rsidRPr="002F6DAF">
        <w:rPr>
          <w:lang w:val="sr-Latn-RS"/>
        </w:rPr>
        <w:t xml:space="preserve"> dodaje kolonu i obrnuto.</w:t>
      </w:r>
      <w:r w:rsidR="004E21E0">
        <w:rPr>
          <w:lang w:val="sr-Latn-RS"/>
        </w:rPr>
        <w:t xml:space="preserve"> </w:t>
      </w:r>
      <w:r w:rsidRPr="002F6DAF">
        <w:rPr>
          <w:lang w:val="sr-Latn-RS"/>
        </w:rPr>
        <w:t xml:space="preserve">Ekskluzivne DDL </w:t>
      </w:r>
      <w:r w:rsidRPr="002F6DAF">
        <w:rPr>
          <w:lang w:val="sr-Latn-RS"/>
        </w:rPr>
        <w:lastRenderedPageBreak/>
        <w:t xml:space="preserve">brave traju tokom izvršenja DDL </w:t>
      </w:r>
      <w:r w:rsidR="004E21E0">
        <w:rPr>
          <w:lang w:val="sr-Latn-RS"/>
        </w:rPr>
        <w:t>operacij</w:t>
      </w:r>
      <w:r w:rsidR="00946EE4">
        <w:rPr>
          <w:lang w:val="sr-Latn-RS"/>
        </w:rPr>
        <w:t>e</w:t>
      </w:r>
      <w:r w:rsidRPr="002F6DAF">
        <w:rPr>
          <w:lang w:val="sr-Latn-RS"/>
        </w:rPr>
        <w:t xml:space="preserve"> i automatskog </w:t>
      </w:r>
      <w:r w:rsidR="004E21E0">
        <w:rPr>
          <w:i/>
          <w:iCs/>
          <w:lang w:val="sr-Latn-RS"/>
        </w:rPr>
        <w:t>commit</w:t>
      </w:r>
      <w:r w:rsidR="004E21E0">
        <w:rPr>
          <w:lang w:val="sr-Latn-RS"/>
        </w:rPr>
        <w:t>-a</w:t>
      </w:r>
      <w:r w:rsidRPr="002F6DAF">
        <w:rPr>
          <w:lang w:val="sr-Latn-RS"/>
        </w:rPr>
        <w:t xml:space="preserve">. Tokom </w:t>
      </w:r>
      <w:r w:rsidR="004E21E0">
        <w:rPr>
          <w:lang w:val="sr-Latn-RS"/>
        </w:rPr>
        <w:t>pribavljanja</w:t>
      </w:r>
      <w:r w:rsidRPr="002F6DAF">
        <w:rPr>
          <w:lang w:val="sr-Latn-RS"/>
        </w:rPr>
        <w:t xml:space="preserve"> ekskluzivne DDL brave, ako </w:t>
      </w:r>
      <w:r w:rsidR="004E21E0">
        <w:rPr>
          <w:lang w:val="sr-Latn-RS"/>
        </w:rPr>
        <w:t>je druga DDL operacij</w:t>
      </w:r>
      <w:r w:rsidR="00946EE4">
        <w:rPr>
          <w:lang w:val="sr-Latn-RS"/>
        </w:rPr>
        <w:t>a</w:t>
      </w:r>
      <w:r w:rsidR="004E21E0">
        <w:rPr>
          <w:lang w:val="sr-Latn-RS"/>
        </w:rPr>
        <w:t xml:space="preserve"> zaključala objekat šeme</w:t>
      </w:r>
      <w:r w:rsidRPr="002F6DAF">
        <w:rPr>
          <w:lang w:val="sr-Latn-RS"/>
        </w:rPr>
        <w:t xml:space="preserve">, </w:t>
      </w:r>
      <w:r w:rsidR="004E21E0">
        <w:rPr>
          <w:lang w:val="sr-Latn-RS"/>
        </w:rPr>
        <w:t>pribavljanje</w:t>
      </w:r>
      <w:r w:rsidRPr="002F6DAF">
        <w:rPr>
          <w:lang w:val="sr-Latn-RS"/>
        </w:rPr>
        <w:t xml:space="preserve"> čeka </w:t>
      </w:r>
      <w:r w:rsidR="004E21E0">
        <w:rPr>
          <w:lang w:val="sr-Latn-RS"/>
        </w:rPr>
        <w:t>da</w:t>
      </w:r>
      <w:r w:rsidRPr="002F6DAF">
        <w:rPr>
          <w:lang w:val="sr-Latn-RS"/>
        </w:rPr>
        <w:t xml:space="preserve"> se </w:t>
      </w:r>
      <w:r w:rsidR="004E21E0">
        <w:rPr>
          <w:lang w:val="sr-Latn-RS"/>
        </w:rPr>
        <w:t xml:space="preserve">starija DDL brava oslobodi, a onda nastavlja sa izvršenjem. </w:t>
      </w:r>
      <w:r w:rsidR="004E32BE">
        <w:rPr>
          <w:lang w:val="sr-Latn-RS"/>
        </w:rPr>
        <w:t xml:space="preserve">Najviše DDL naredbi pribavlja ekskluzivnu bravu. </w:t>
      </w:r>
    </w:p>
    <w:p w14:paraId="0D3A7F65" w14:textId="1C1FBF3C" w:rsidR="00C24D61" w:rsidRDefault="00C24D61" w:rsidP="00C24D61">
      <w:pPr>
        <w:rPr>
          <w:lang w:val="sr-Latn-RS"/>
        </w:rPr>
      </w:pPr>
      <w:r>
        <w:rPr>
          <w:lang w:val="sr-Latn-RS"/>
        </w:rPr>
        <w:tab/>
      </w:r>
      <w:r w:rsidRPr="00C24D61">
        <w:rPr>
          <w:lang w:val="sr-Latn-RS"/>
        </w:rPr>
        <w:t>Delj</w:t>
      </w:r>
      <w:r>
        <w:rPr>
          <w:lang w:val="sr-Latn-RS"/>
        </w:rPr>
        <w:t>iv</w:t>
      </w:r>
      <w:r w:rsidRPr="00C24D61">
        <w:rPr>
          <w:lang w:val="sr-Latn-RS"/>
        </w:rPr>
        <w:t>e DDL brave za resurs sprečava</w:t>
      </w:r>
      <w:r>
        <w:rPr>
          <w:lang w:val="sr-Latn-RS"/>
        </w:rPr>
        <w:t>ju</w:t>
      </w:r>
      <w:r w:rsidRPr="00C24D61">
        <w:rPr>
          <w:lang w:val="sr-Latn-RS"/>
        </w:rPr>
        <w:t xml:space="preserve"> destruktivne smetnje u sukobljenim DDL operacija</w:t>
      </w:r>
      <w:r w:rsidR="00673996">
        <w:rPr>
          <w:lang w:val="sr-Latn-RS"/>
        </w:rPr>
        <w:t>ma</w:t>
      </w:r>
      <w:r>
        <w:rPr>
          <w:lang w:val="sr-Latn-RS"/>
        </w:rPr>
        <w:t xml:space="preserve">, dok s druge strane omogućavaju </w:t>
      </w:r>
      <w:r w:rsidRPr="00C24D61">
        <w:rPr>
          <w:lang w:val="sr-Latn-RS"/>
        </w:rPr>
        <w:t xml:space="preserve">istovremeno </w:t>
      </w:r>
      <w:r>
        <w:rPr>
          <w:lang w:val="sr-Latn-RS"/>
        </w:rPr>
        <w:t xml:space="preserve">konkurentnost </w:t>
      </w:r>
      <w:r w:rsidRPr="00C24D61">
        <w:rPr>
          <w:lang w:val="sr-Latn-RS"/>
        </w:rPr>
        <w:t>za slične DDL operacije.</w:t>
      </w:r>
      <w:r>
        <w:rPr>
          <w:lang w:val="sr-Latn-RS"/>
        </w:rPr>
        <w:t xml:space="preserve"> </w:t>
      </w:r>
      <w:r w:rsidRPr="00C24D61">
        <w:rPr>
          <w:lang w:val="sr-Latn-RS"/>
        </w:rPr>
        <w:t xml:space="preserve">Na primer, kada se </w:t>
      </w:r>
      <w:r w:rsidR="00A37B1A">
        <w:rPr>
          <w:lang w:val="sr-Latn-RS"/>
        </w:rPr>
        <w:t xml:space="preserve">izvrši naredba </w:t>
      </w:r>
      <w:r w:rsidRPr="00A37B1A">
        <w:rPr>
          <w:i/>
          <w:iCs/>
          <w:lang w:val="sr-Latn-RS"/>
        </w:rPr>
        <w:t>CREATE PROCEDURE</w:t>
      </w:r>
      <w:r w:rsidR="00A37B1A">
        <w:rPr>
          <w:lang w:val="sr-Latn-RS"/>
        </w:rPr>
        <w:t>,</w:t>
      </w:r>
      <w:r w:rsidRPr="00C24D61">
        <w:rPr>
          <w:lang w:val="sr-Latn-RS"/>
        </w:rPr>
        <w:t xml:space="preserve"> transakcija koja </w:t>
      </w:r>
      <w:r w:rsidR="00A37B1A">
        <w:rPr>
          <w:lang w:val="sr-Latn-RS"/>
        </w:rPr>
        <w:t xml:space="preserve">je </w:t>
      </w:r>
      <w:r w:rsidRPr="00C24D61">
        <w:rPr>
          <w:lang w:val="sr-Latn-RS"/>
        </w:rPr>
        <w:t xml:space="preserve">sadrži stiče DDL brave za sve referencirane tabele. Druge transakcije mogu istovremeno </w:t>
      </w:r>
      <w:r w:rsidR="00A37B1A">
        <w:rPr>
          <w:lang w:val="sr-Latn-RS"/>
        </w:rPr>
        <w:t>da kreiraju</w:t>
      </w:r>
      <w:r w:rsidRPr="00C24D61">
        <w:rPr>
          <w:lang w:val="sr-Latn-RS"/>
        </w:rPr>
        <w:t xml:space="preserve"> procedure koje upućuju na iste tabele i </w:t>
      </w:r>
      <w:r w:rsidR="00A37B1A">
        <w:rPr>
          <w:lang w:val="sr-Latn-RS"/>
        </w:rPr>
        <w:t xml:space="preserve">pribavljaju </w:t>
      </w:r>
      <w:r w:rsidRPr="00C24D61">
        <w:rPr>
          <w:lang w:val="sr-Latn-RS"/>
        </w:rPr>
        <w:t>DDL brave na</w:t>
      </w:r>
      <w:r w:rsidR="00A37B1A">
        <w:rPr>
          <w:lang w:val="sr-Latn-RS"/>
        </w:rPr>
        <w:t>d</w:t>
      </w:r>
      <w:r w:rsidRPr="00C24D61">
        <w:rPr>
          <w:lang w:val="sr-Latn-RS"/>
        </w:rPr>
        <w:t xml:space="preserve"> istim tabelama, ali nijedna transakcija ne može </w:t>
      </w:r>
      <w:r w:rsidR="00A37B1A">
        <w:rPr>
          <w:lang w:val="sr-Latn-RS"/>
        </w:rPr>
        <w:t>da dobije</w:t>
      </w:r>
      <w:r w:rsidRPr="00C24D61">
        <w:rPr>
          <w:lang w:val="sr-Latn-RS"/>
        </w:rPr>
        <w:t xml:space="preserve"> ekskluzivnu DDL bravu na</w:t>
      </w:r>
      <w:r w:rsidR="00A37B1A">
        <w:rPr>
          <w:lang w:val="sr-Latn-RS"/>
        </w:rPr>
        <w:t>d</w:t>
      </w:r>
      <w:r w:rsidRPr="00C24D61">
        <w:rPr>
          <w:lang w:val="sr-Latn-RS"/>
        </w:rPr>
        <w:t xml:space="preserve"> bilo kojo</w:t>
      </w:r>
      <w:r w:rsidR="00673996">
        <w:rPr>
          <w:lang w:val="sr-Latn-RS"/>
        </w:rPr>
        <w:t>m</w:t>
      </w:r>
      <w:r w:rsidRPr="00C24D61">
        <w:rPr>
          <w:lang w:val="sr-Latn-RS"/>
        </w:rPr>
        <w:t xml:space="preserve"> referencirano</w:t>
      </w:r>
      <w:r w:rsidR="00673996">
        <w:rPr>
          <w:lang w:val="sr-Latn-RS"/>
        </w:rPr>
        <w:t>m</w:t>
      </w:r>
      <w:r w:rsidRPr="00C24D61">
        <w:rPr>
          <w:lang w:val="sr-Latn-RS"/>
        </w:rPr>
        <w:t xml:space="preserve"> tabel</w:t>
      </w:r>
      <w:r w:rsidR="00673996">
        <w:rPr>
          <w:lang w:val="sr-Latn-RS"/>
        </w:rPr>
        <w:t>om</w:t>
      </w:r>
      <w:r w:rsidRPr="00C24D61">
        <w:rPr>
          <w:lang w:val="sr-Latn-RS"/>
        </w:rPr>
        <w:t>.</w:t>
      </w:r>
      <w:r>
        <w:rPr>
          <w:lang w:val="sr-Latn-RS"/>
        </w:rPr>
        <w:t xml:space="preserve"> </w:t>
      </w:r>
      <w:r w:rsidR="00A37B1A">
        <w:rPr>
          <w:lang w:val="sr-Latn-RS"/>
        </w:rPr>
        <w:t>Deljiva DDL brava traj</w:t>
      </w:r>
      <w:r w:rsidR="00673996">
        <w:rPr>
          <w:lang w:val="sr-Latn-RS"/>
        </w:rPr>
        <w:t>e</w:t>
      </w:r>
      <w:r w:rsidR="004E21E0">
        <w:rPr>
          <w:lang w:val="sr-Latn-RS"/>
        </w:rPr>
        <w:t xml:space="preserve"> isto kao i ekskluzivne</w:t>
      </w:r>
      <w:r w:rsidRPr="00C24D61">
        <w:rPr>
          <w:lang w:val="sr-Latn-RS"/>
        </w:rPr>
        <w:t xml:space="preserve">. Prema tome, transakcija koja ima deljenu DDL </w:t>
      </w:r>
      <w:r w:rsidR="0008297E">
        <w:rPr>
          <w:lang w:val="sr-Latn-RS"/>
        </w:rPr>
        <w:t>bravu</w:t>
      </w:r>
      <w:r w:rsidRPr="00C24D61">
        <w:rPr>
          <w:lang w:val="sr-Latn-RS"/>
        </w:rPr>
        <w:t xml:space="preserve"> garantuje da</w:t>
      </w:r>
      <w:r w:rsidR="00A37B1A">
        <w:rPr>
          <w:lang w:val="sr-Latn-RS"/>
        </w:rPr>
        <w:t xml:space="preserve"> će</w:t>
      </w:r>
      <w:r w:rsidRPr="00C24D61">
        <w:rPr>
          <w:lang w:val="sr-Latn-RS"/>
        </w:rPr>
        <w:t xml:space="preserve"> definicija referenciranog objekta šeme </w:t>
      </w:r>
      <w:r w:rsidR="00A37B1A">
        <w:rPr>
          <w:lang w:val="sr-Latn-RS"/>
        </w:rPr>
        <w:t>da ostane</w:t>
      </w:r>
      <w:r w:rsidRPr="00C24D61">
        <w:rPr>
          <w:lang w:val="sr-Latn-RS"/>
        </w:rPr>
        <w:t xml:space="preserve"> konstantna tokom transakcije.</w:t>
      </w:r>
    </w:p>
    <w:p w14:paraId="31E8EEFC" w14:textId="7DDC919E" w:rsidR="0030646C" w:rsidRDefault="00DB5F21" w:rsidP="00DB5F21">
      <w:r>
        <w:rPr>
          <w:lang w:val="sr-Latn-RS"/>
        </w:rPr>
        <w:tab/>
        <w:t>Raščlanjive DDL brave pribavljaju</w:t>
      </w:r>
      <w:r w:rsidRPr="00DB5F21">
        <w:rPr>
          <w:lang w:val="sr-Latn-RS"/>
        </w:rPr>
        <w:t xml:space="preserve"> </w:t>
      </w:r>
      <w:r>
        <w:rPr>
          <w:lang w:val="sr-Latn-RS"/>
        </w:rPr>
        <w:t>SQL</w:t>
      </w:r>
      <w:r w:rsidRPr="00DB5F21">
        <w:rPr>
          <w:lang w:val="sr-Latn-RS"/>
        </w:rPr>
        <w:t xml:space="preserve"> </w:t>
      </w:r>
      <w:r>
        <w:rPr>
          <w:lang w:val="sr-Latn-RS"/>
        </w:rPr>
        <w:t>naredbe</w:t>
      </w:r>
      <w:r w:rsidRPr="00DB5F21">
        <w:rPr>
          <w:lang w:val="sr-Latn-RS"/>
        </w:rPr>
        <w:t xml:space="preserve"> ili P</w:t>
      </w:r>
      <w:r>
        <w:rPr>
          <w:lang w:val="sr-Latn-RS"/>
        </w:rPr>
        <w:t>L</w:t>
      </w:r>
      <w:r w:rsidRPr="00DB5F21">
        <w:rPr>
          <w:lang w:val="sr-Latn-RS"/>
        </w:rPr>
        <w:t>/S</w:t>
      </w:r>
      <w:r>
        <w:rPr>
          <w:lang w:val="sr-Latn-RS"/>
        </w:rPr>
        <w:t>Q</w:t>
      </w:r>
      <w:r w:rsidRPr="00DB5F21">
        <w:rPr>
          <w:lang w:val="sr-Latn-RS"/>
        </w:rPr>
        <w:t>L program</w:t>
      </w:r>
      <w:r>
        <w:rPr>
          <w:lang w:val="sr-Latn-RS"/>
        </w:rPr>
        <w:t xml:space="preserve">i </w:t>
      </w:r>
      <w:r w:rsidRPr="00DB5F21">
        <w:rPr>
          <w:lang w:val="sr-Latn-RS"/>
        </w:rPr>
        <w:t xml:space="preserve">za svaki objekat šeme </w:t>
      </w:r>
      <w:r>
        <w:rPr>
          <w:lang w:val="sr-Latn-RS"/>
        </w:rPr>
        <w:t>koji se referencira</w:t>
      </w:r>
      <w:r w:rsidRPr="00DB5F21">
        <w:rPr>
          <w:lang w:val="sr-Latn-RS"/>
        </w:rPr>
        <w:t>.</w:t>
      </w:r>
      <w:r>
        <w:rPr>
          <w:lang w:val="sr-Latn-RS"/>
        </w:rPr>
        <w:t xml:space="preserve"> </w:t>
      </w:r>
      <w:r w:rsidR="00A11535">
        <w:rPr>
          <w:lang w:val="sr-Latn-RS"/>
        </w:rPr>
        <w:t xml:space="preserve">Raščlanjive brave </w:t>
      </w:r>
      <w:r>
        <w:rPr>
          <w:lang w:val="sr-Latn-RS"/>
        </w:rPr>
        <w:t>zov</w:t>
      </w:r>
      <w:r w:rsidR="00A11535">
        <w:rPr>
          <w:lang w:val="sr-Latn-RS"/>
        </w:rPr>
        <w:t>u</w:t>
      </w:r>
      <w:r>
        <w:rPr>
          <w:lang w:val="sr-Latn-RS"/>
        </w:rPr>
        <w:t xml:space="preserve"> se </w:t>
      </w:r>
      <w:r w:rsidR="00A11535">
        <w:rPr>
          <w:lang w:val="sr-Latn-RS"/>
        </w:rPr>
        <w:t xml:space="preserve">i </w:t>
      </w:r>
      <w:r>
        <w:rPr>
          <w:lang w:val="sr-Latn-RS"/>
        </w:rPr>
        <w:t>lomljiv</w:t>
      </w:r>
      <w:r w:rsidR="00A11535">
        <w:rPr>
          <w:lang w:val="sr-Latn-RS"/>
        </w:rPr>
        <w:t>e</w:t>
      </w:r>
      <w:r w:rsidRPr="00DB5F21">
        <w:rPr>
          <w:lang w:val="sr-Latn-RS"/>
        </w:rPr>
        <w:t>, jer ne zabranjuj</w:t>
      </w:r>
      <w:r w:rsidR="00A11535">
        <w:rPr>
          <w:lang w:val="sr-Latn-RS"/>
        </w:rPr>
        <w:t>u</w:t>
      </w:r>
      <w:r w:rsidRPr="00DB5F21">
        <w:rPr>
          <w:lang w:val="sr-Latn-RS"/>
        </w:rPr>
        <w:t xml:space="preserve"> nijednu DDL operaciju i </w:t>
      </w:r>
      <w:r w:rsidR="00A11535">
        <w:rPr>
          <w:lang w:val="sr-Latn-RS"/>
        </w:rPr>
        <w:t>mogu</w:t>
      </w:r>
      <w:r w:rsidRPr="00DB5F21">
        <w:rPr>
          <w:lang w:val="sr-Latn-RS"/>
        </w:rPr>
        <w:t xml:space="preserve"> se prekinuti kako bi se omogućile sukobljene DDL operacije.</w:t>
      </w:r>
      <w:r w:rsidR="00A11535">
        <w:rPr>
          <w:lang w:val="sr-Latn-RS"/>
        </w:rPr>
        <w:t xml:space="preserve"> Ove brave se pribavljaju</w:t>
      </w:r>
      <w:r w:rsidR="00A11535" w:rsidRPr="00A11535">
        <w:rPr>
          <w:lang w:val="sr-Latn-RS"/>
        </w:rPr>
        <w:t xml:space="preserve"> u zajedničko spremišt</w:t>
      </w:r>
      <w:r w:rsidR="00A11535">
        <w:rPr>
          <w:lang w:val="sr-Latn-RS"/>
        </w:rPr>
        <w:t xml:space="preserve">e (eng. </w:t>
      </w:r>
      <w:r w:rsidR="00A11535">
        <w:rPr>
          <w:i/>
          <w:iCs/>
          <w:lang w:val="sr-Latn-RS"/>
        </w:rPr>
        <w:t>shared pool</w:t>
      </w:r>
      <w:r w:rsidR="00A11535">
        <w:rPr>
          <w:lang w:val="sr-Latn-RS"/>
        </w:rPr>
        <w:t>)</w:t>
      </w:r>
      <w:r w:rsidR="00A11535" w:rsidRPr="00A11535">
        <w:rPr>
          <w:lang w:val="sr-Latn-RS"/>
        </w:rPr>
        <w:t xml:space="preserve"> tokom faze raščlanjivanja </w:t>
      </w:r>
      <w:r w:rsidR="00A11535">
        <w:rPr>
          <w:lang w:val="sr-Latn-RS"/>
        </w:rPr>
        <w:t xml:space="preserve">u </w:t>
      </w:r>
      <w:r w:rsidR="00A11535" w:rsidRPr="00A11535">
        <w:rPr>
          <w:lang w:val="sr-Latn-RS"/>
        </w:rPr>
        <w:t>izvrš</w:t>
      </w:r>
      <w:r w:rsidR="00A11535">
        <w:rPr>
          <w:lang w:val="sr-Latn-RS"/>
        </w:rPr>
        <w:t>enju</w:t>
      </w:r>
      <w:r w:rsidR="00A11535" w:rsidRPr="00A11535">
        <w:rPr>
          <w:lang w:val="sr-Latn-RS"/>
        </w:rPr>
        <w:t xml:space="preserve"> S</w:t>
      </w:r>
      <w:r w:rsidR="00A11535">
        <w:rPr>
          <w:lang w:val="sr-Latn-RS"/>
        </w:rPr>
        <w:t>Q</w:t>
      </w:r>
      <w:r w:rsidR="00A11535" w:rsidRPr="00A11535">
        <w:rPr>
          <w:lang w:val="sr-Latn-RS"/>
        </w:rPr>
        <w:t xml:space="preserve">L </w:t>
      </w:r>
      <w:r w:rsidR="00A11535">
        <w:rPr>
          <w:lang w:val="sr-Latn-RS"/>
        </w:rPr>
        <w:t>naredbe i</w:t>
      </w:r>
      <w:r w:rsidR="00A11535" w:rsidRPr="00A11535">
        <w:rPr>
          <w:lang w:val="sr-Latn-RS"/>
        </w:rPr>
        <w:t xml:space="preserve"> </w:t>
      </w:r>
      <w:r w:rsidR="00A11535">
        <w:rPr>
          <w:lang w:val="sr-Latn-RS"/>
        </w:rPr>
        <w:t>traju</w:t>
      </w:r>
      <w:r w:rsidR="00A11535" w:rsidRPr="00A11535">
        <w:rPr>
          <w:lang w:val="sr-Latn-RS"/>
        </w:rPr>
        <w:t xml:space="preserve"> sve dok </w:t>
      </w:r>
      <w:r w:rsidR="00A11535">
        <w:rPr>
          <w:lang w:val="sr-Latn-RS"/>
        </w:rPr>
        <w:t>deljivo</w:t>
      </w:r>
      <w:r w:rsidR="00A11535" w:rsidRPr="00A11535">
        <w:rPr>
          <w:lang w:val="sr-Latn-RS"/>
        </w:rPr>
        <w:t xml:space="preserve"> S</w:t>
      </w:r>
      <w:r w:rsidR="00A11535">
        <w:rPr>
          <w:lang w:val="sr-Latn-RS"/>
        </w:rPr>
        <w:t>Q</w:t>
      </w:r>
      <w:r w:rsidR="00A11535" w:rsidRPr="00A11535">
        <w:rPr>
          <w:lang w:val="sr-Latn-RS"/>
        </w:rPr>
        <w:t>L područje</w:t>
      </w:r>
      <w:r w:rsidR="00A11535">
        <w:rPr>
          <w:lang w:val="sr-Latn-RS"/>
        </w:rPr>
        <w:t xml:space="preserve"> (eng. </w:t>
      </w:r>
      <w:r w:rsidR="00A11535">
        <w:rPr>
          <w:i/>
          <w:iCs/>
          <w:lang w:val="sr-Latn-RS"/>
        </w:rPr>
        <w:t>SQL area</w:t>
      </w:r>
      <w:r w:rsidR="00A11535">
        <w:rPr>
          <w:lang w:val="sr-Latn-RS"/>
        </w:rPr>
        <w:t>)</w:t>
      </w:r>
      <w:r w:rsidR="00A11535" w:rsidRPr="00A11535">
        <w:rPr>
          <w:lang w:val="sr-Latn-RS"/>
        </w:rPr>
        <w:t xml:space="preserve"> za </w:t>
      </w:r>
      <w:r w:rsidR="00A11535">
        <w:rPr>
          <w:lang w:val="sr-Latn-RS"/>
        </w:rPr>
        <w:t>tu</w:t>
      </w:r>
      <w:r w:rsidR="00A11535" w:rsidRPr="00A11535">
        <w:rPr>
          <w:lang w:val="sr-Latn-RS"/>
        </w:rPr>
        <w:t xml:space="preserve"> </w:t>
      </w:r>
      <w:r w:rsidR="00A11535">
        <w:rPr>
          <w:lang w:val="sr-Latn-RS"/>
        </w:rPr>
        <w:t>naredbu</w:t>
      </w:r>
      <w:r w:rsidR="00A11535" w:rsidRPr="00A11535">
        <w:rPr>
          <w:lang w:val="sr-Latn-RS"/>
        </w:rPr>
        <w:t xml:space="preserve"> ostaje u deljenom spremištu</w:t>
      </w:r>
      <w:r w:rsidR="00A11535">
        <w:rPr>
          <w:lang w:val="sr-Latn-RS"/>
        </w:rPr>
        <w:t xml:space="preserve">. </w:t>
      </w:r>
      <w:r w:rsidR="0030646C">
        <w:rPr>
          <w:lang w:val="sr-Latn-RS"/>
        </w:rPr>
        <w:t xml:space="preserve">Kad se referencirani objekat izbriše ili promeni, ovo spremište se invalidira. </w:t>
      </w:r>
      <w:r w:rsidR="00AA4274">
        <w:rPr>
          <w:lang w:val="sr-Latn-RS"/>
        </w:rPr>
        <w:t>Sledeći primer</w:t>
      </w:r>
      <w:r w:rsidR="005A20EE">
        <w:rPr>
          <w:lang w:val="sr-Latn-RS"/>
        </w:rPr>
        <w:t xml:space="preserve"> (slika 19)</w:t>
      </w:r>
      <w:r w:rsidR="00AA4274">
        <w:rPr>
          <w:lang w:val="sr-Latn-RS"/>
        </w:rPr>
        <w:t xml:space="preserve"> prikazuje </w:t>
      </w:r>
      <w:r w:rsidR="002506DB">
        <w:rPr>
          <w:lang w:val="sr-Latn-RS"/>
        </w:rPr>
        <w:t>ovaj tip brava. Kreirana</w:t>
      </w:r>
      <w:r w:rsidR="000D041B">
        <w:rPr>
          <w:lang w:val="sr-Latn-RS"/>
        </w:rPr>
        <w:t xml:space="preserve"> je</w:t>
      </w:r>
      <w:r w:rsidR="002506DB">
        <w:rPr>
          <w:lang w:val="sr-Latn-RS"/>
        </w:rPr>
        <w:t xml:space="preserve"> i izvršena procedura. Pretraživanjem </w:t>
      </w:r>
      <w:r w:rsidR="002506DB">
        <w:rPr>
          <w:i/>
          <w:iCs/>
          <w:lang w:val="sr-Latn-RS"/>
        </w:rPr>
        <w:t xml:space="preserve">dba_ddl_lock </w:t>
      </w:r>
      <w:r w:rsidR="002506DB">
        <w:rPr>
          <w:lang w:val="sr-Latn-RS"/>
        </w:rPr>
        <w:t>tabele (sadrži l</w:t>
      </w:r>
      <w:r w:rsidR="0030150E">
        <w:rPr>
          <w:lang w:val="sr-Latn-RS"/>
        </w:rPr>
        <w:t>i</w:t>
      </w:r>
      <w:r w:rsidR="002506DB">
        <w:rPr>
          <w:lang w:val="sr-Latn-RS"/>
        </w:rPr>
        <w:t xml:space="preserve">stu DDL brava) vidi se da postoje 3 DDL brave tipa </w:t>
      </w:r>
      <w:r w:rsidR="002506DB">
        <w:rPr>
          <w:i/>
          <w:iCs/>
          <w:lang w:val="sr-Latn-RS"/>
        </w:rPr>
        <w:t>Table/Procedure/Type</w:t>
      </w:r>
      <w:r w:rsidR="002506DB">
        <w:rPr>
          <w:lang w:val="sr-Latn-RS"/>
        </w:rPr>
        <w:t xml:space="preserve">. Procedura se kompajlira, a onda se ponovo prikazuju DDL brave. Sada ih ima 2, što znači da je jedna „slomljena“. </w:t>
      </w:r>
    </w:p>
    <w:p w14:paraId="7A5A723A" w14:textId="77777777" w:rsidR="003B41CD" w:rsidRDefault="003B41CD" w:rsidP="003B41CD">
      <w:pPr>
        <w:keepNext/>
        <w:jc w:val="center"/>
      </w:pPr>
      <w:r>
        <w:rPr>
          <w:noProof/>
        </w:rPr>
        <w:drawing>
          <wp:inline distT="0" distB="0" distL="0" distR="0" wp14:anchorId="53DD63AE" wp14:editId="64845A01">
            <wp:extent cx="6160135" cy="3314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65878" cy="3317790"/>
                    </a:xfrm>
                    <a:prstGeom prst="rect">
                      <a:avLst/>
                    </a:prstGeom>
                    <a:noFill/>
                    <a:ln>
                      <a:noFill/>
                    </a:ln>
                  </pic:spPr>
                </pic:pic>
              </a:graphicData>
            </a:graphic>
          </wp:inline>
        </w:drawing>
      </w:r>
    </w:p>
    <w:p w14:paraId="5A7934B2" w14:textId="2D2860A6" w:rsidR="003B41CD" w:rsidRDefault="003B41CD" w:rsidP="003B41CD">
      <w:pPr>
        <w:pStyle w:val="Caption"/>
        <w:jc w:val="center"/>
      </w:pPr>
      <w:r>
        <w:t xml:space="preserve">Slika </w:t>
      </w:r>
      <w:fldSimple w:instr=" SEQ Slika \* ARABIC ">
        <w:r w:rsidR="00EB6752">
          <w:rPr>
            <w:noProof/>
          </w:rPr>
          <w:t>19</w:t>
        </w:r>
      </w:fldSimple>
      <w:r>
        <w:t>: Ra</w:t>
      </w:r>
      <w:r>
        <w:rPr>
          <w:lang w:val="sr-Latn-RS"/>
        </w:rPr>
        <w:t xml:space="preserve">ščlanjiva </w:t>
      </w:r>
      <w:r>
        <w:t>DDL brava nad procedurom</w:t>
      </w:r>
    </w:p>
    <w:p w14:paraId="790E027A" w14:textId="77777777" w:rsidR="003B41CD" w:rsidRDefault="003B41CD" w:rsidP="003B41CD">
      <w:pPr>
        <w:keepNext/>
        <w:jc w:val="center"/>
      </w:pPr>
      <w:r>
        <w:rPr>
          <w:noProof/>
        </w:rPr>
        <w:lastRenderedPageBreak/>
        <w:drawing>
          <wp:inline distT="0" distB="0" distL="0" distR="0" wp14:anchorId="70609819" wp14:editId="62B233EE">
            <wp:extent cx="6196330" cy="27736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02453" cy="2776421"/>
                    </a:xfrm>
                    <a:prstGeom prst="rect">
                      <a:avLst/>
                    </a:prstGeom>
                    <a:noFill/>
                    <a:ln>
                      <a:noFill/>
                    </a:ln>
                  </pic:spPr>
                </pic:pic>
              </a:graphicData>
            </a:graphic>
          </wp:inline>
        </w:drawing>
      </w:r>
    </w:p>
    <w:p w14:paraId="71D5DD1E" w14:textId="4B8F3DEF" w:rsidR="003B41CD" w:rsidRDefault="003B41CD" w:rsidP="003B41CD">
      <w:pPr>
        <w:pStyle w:val="Caption"/>
        <w:jc w:val="center"/>
      </w:pPr>
      <w:r>
        <w:t xml:space="preserve">Slika </w:t>
      </w:r>
      <w:fldSimple w:instr=" SEQ Slika \* ARABIC ">
        <w:r w:rsidR="00EB6752">
          <w:rPr>
            <w:noProof/>
          </w:rPr>
          <w:t>20</w:t>
        </w:r>
      </w:fldSimple>
      <w:r>
        <w:t>: "Lomljenje" raščlanjive DDL brave</w:t>
      </w:r>
    </w:p>
    <w:p w14:paraId="067896F2" w14:textId="77777777" w:rsidR="00001A2C" w:rsidRPr="00001A2C" w:rsidRDefault="00001A2C" w:rsidP="00001A2C"/>
    <w:p w14:paraId="7CB5C439" w14:textId="2711A4AE" w:rsidR="00001A2C" w:rsidRDefault="00001A2C" w:rsidP="00C61696">
      <w:pPr>
        <w:pStyle w:val="Heading3"/>
        <w:numPr>
          <w:ilvl w:val="2"/>
          <w:numId w:val="1"/>
        </w:numPr>
      </w:pPr>
      <w:bookmarkStart w:id="15" w:name="_Toc75727049"/>
      <w:r>
        <w:t>Sistemske brave</w:t>
      </w:r>
      <w:bookmarkEnd w:id="15"/>
    </w:p>
    <w:p w14:paraId="6AE76972" w14:textId="4AC52A22" w:rsidR="00001A2C" w:rsidRDefault="00001A2C" w:rsidP="00001A2C"/>
    <w:p w14:paraId="08EE2D9A" w14:textId="52C2298E" w:rsidR="00001A2C" w:rsidRDefault="00001A2C" w:rsidP="00001A2C">
      <w:r>
        <w:tab/>
      </w:r>
      <w:r w:rsidR="00772896">
        <w:t>Kod Oracle-a postoji nekoliko tipova sistemskih brava koje služe da održe internu strukturu baze podataka i memorije i korisnici nemaju kontrolu nad ovim bravama. Tu spadaju lečevi, muteksi i interne brave.</w:t>
      </w:r>
    </w:p>
    <w:p w14:paraId="46BD307C" w14:textId="4024BD6C" w:rsidR="00772896" w:rsidRDefault="00772896" w:rsidP="00772896">
      <w:r>
        <w:tab/>
        <w:t xml:space="preserve">Leč je jednostavan mehanizam serializacije na niskom nivou koji </w:t>
      </w:r>
      <w:r w:rsidR="00D26A97">
        <w:t>upravlja</w:t>
      </w:r>
      <w:r>
        <w:t xml:space="preserve"> višekorisnički</w:t>
      </w:r>
      <w:r w:rsidR="0059123B">
        <w:t>m</w:t>
      </w:r>
      <w:r>
        <w:t xml:space="preserve"> pristup</w:t>
      </w:r>
      <w:r w:rsidR="0059123B">
        <w:t>om</w:t>
      </w:r>
      <w:r>
        <w:t xml:space="preserve"> deljenim strukturama podataka, objektima i datotekama</w:t>
      </w:r>
      <w:r w:rsidR="0059123B">
        <w:t xml:space="preserve"> [7]</w:t>
      </w:r>
      <w:r>
        <w:t>.</w:t>
      </w:r>
      <w:r w:rsidR="00D26A97">
        <w:t xml:space="preserve"> Š</w:t>
      </w:r>
      <w:r>
        <w:t>tit</w:t>
      </w:r>
      <w:r w:rsidR="00D26A97">
        <w:t>i</w:t>
      </w:r>
      <w:r>
        <w:t xml:space="preserve"> resurse zajedničke memorije od oštećenja kada im se pristup</w:t>
      </w:r>
      <w:r w:rsidR="00D26A97">
        <w:t>a</w:t>
      </w:r>
      <w:r>
        <w:t xml:space="preserve"> iz više procesa</w:t>
      </w:r>
      <w:r w:rsidR="00D26A97">
        <w:t>, tačnije u sledećim situacijama:</w:t>
      </w:r>
    </w:p>
    <w:p w14:paraId="276F960F" w14:textId="0889E480" w:rsidR="00772896" w:rsidRDefault="00D26A97" w:rsidP="00D26A97">
      <w:pPr>
        <w:pStyle w:val="ListParagraph"/>
        <w:numPr>
          <w:ilvl w:val="0"/>
          <w:numId w:val="16"/>
        </w:numPr>
      </w:pPr>
      <w:r>
        <w:t>i</w:t>
      </w:r>
      <w:r w:rsidR="00772896">
        <w:t>stovremena modifikacija u više sesija</w:t>
      </w:r>
      <w:r>
        <w:t>,</w:t>
      </w:r>
    </w:p>
    <w:p w14:paraId="6F4BA790" w14:textId="2C2BE00C" w:rsidR="00772896" w:rsidRDefault="00D26A97" w:rsidP="00D26A97">
      <w:pPr>
        <w:pStyle w:val="ListParagraph"/>
        <w:numPr>
          <w:ilvl w:val="0"/>
          <w:numId w:val="16"/>
        </w:numPr>
      </w:pPr>
      <w:r>
        <w:t xml:space="preserve">jedna sesija čita, a druga modifikuje podatke, </w:t>
      </w:r>
    </w:p>
    <w:p w14:paraId="6A7129B4" w14:textId="43815281" w:rsidR="00772896" w:rsidRDefault="00D26A97" w:rsidP="00772896">
      <w:pPr>
        <w:pStyle w:val="ListParagraph"/>
        <w:numPr>
          <w:ilvl w:val="0"/>
          <w:numId w:val="16"/>
        </w:numPr>
      </w:pPr>
      <w:r>
        <w:t>bris</w:t>
      </w:r>
      <w:r w:rsidR="0059123B">
        <w:t>a</w:t>
      </w:r>
      <w:r>
        <w:t>nje</w:t>
      </w:r>
      <w:r w:rsidR="00772896">
        <w:t xml:space="preserve"> (starenje) memorije tokom pristupa</w:t>
      </w:r>
    </w:p>
    <w:p w14:paraId="450DB1D6" w14:textId="29B248A2" w:rsidR="00772896" w:rsidRDefault="005A4CEC" w:rsidP="00772896">
      <w:r>
        <w:tab/>
        <w:t>J</w:t>
      </w:r>
      <w:r w:rsidR="00D26A97">
        <w:t>edan</w:t>
      </w:r>
      <w:r w:rsidR="00772896">
        <w:t xml:space="preserve"> </w:t>
      </w:r>
      <w:r w:rsidR="00D26A97">
        <w:t>leč</w:t>
      </w:r>
      <w:r w:rsidR="00772896">
        <w:t xml:space="preserve"> </w:t>
      </w:r>
      <w:r>
        <w:t xml:space="preserve">često </w:t>
      </w:r>
      <w:r w:rsidR="00772896">
        <w:t>štiti više objekata</w:t>
      </w:r>
      <w:r w:rsidR="00D26A97">
        <w:t xml:space="preserve">. </w:t>
      </w:r>
      <w:r w:rsidR="00772896">
        <w:t xml:space="preserve">Za razliku od </w:t>
      </w:r>
      <w:r w:rsidR="00D26A97">
        <w:t>brava na koje sesije čekaju (npr. TX brava) lečevi</w:t>
      </w:r>
      <w:r w:rsidR="00772896">
        <w:t xml:space="preserve"> ne dozvoljavaju </w:t>
      </w:r>
      <w:r w:rsidR="00D26A97">
        <w:t>da sesije čekaju u redu</w:t>
      </w:r>
      <w:r w:rsidR="00772896">
        <w:t xml:space="preserve">. Kada </w:t>
      </w:r>
      <w:r w:rsidR="00D26A97">
        <w:t>leč</w:t>
      </w:r>
      <w:r w:rsidR="00772896">
        <w:t xml:space="preserve"> postane </w:t>
      </w:r>
      <w:r w:rsidR="00D26A97">
        <w:t>dostupan</w:t>
      </w:r>
      <w:r w:rsidR="00772896">
        <w:t xml:space="preserve">, prva sesija koja </w:t>
      </w:r>
      <w:r w:rsidR="00D26A97">
        <w:t xml:space="preserve">ga </w:t>
      </w:r>
      <w:r w:rsidR="00772896">
        <w:t xml:space="preserve">zahteva dobija ekskluzivni pristup. </w:t>
      </w:r>
      <w:r>
        <w:t>Oracle obično brzo pribavlja leč</w:t>
      </w:r>
      <w:r w:rsidR="00772896">
        <w:t xml:space="preserve"> dok </w:t>
      </w:r>
      <w:r>
        <w:t xml:space="preserve">upravlja ili čita </w:t>
      </w:r>
      <w:r w:rsidR="00772896">
        <w:t>strukturu podataka. Na primer, dok obrađuje ažuriranje zarad</w:t>
      </w:r>
      <w:r w:rsidR="00766FF5">
        <w:t>e</w:t>
      </w:r>
      <w:r w:rsidR="00772896">
        <w:t xml:space="preserve"> jednog zaposlenog, baza podataka može </w:t>
      </w:r>
      <w:r>
        <w:t>da pribavi ili oslobodi na hiljade lečeva.</w:t>
      </w:r>
      <w:r w:rsidR="00772896">
        <w:t xml:space="preserve"> </w:t>
      </w:r>
      <w:r>
        <w:t>Imeplementacija</w:t>
      </w:r>
      <w:r w:rsidR="00772896">
        <w:t xml:space="preserve"> </w:t>
      </w:r>
      <w:r>
        <w:t>lečeva</w:t>
      </w:r>
      <w:r w:rsidR="00772896">
        <w:t xml:space="preserve"> zavisi od operativnog sistema, posebno u pogledu toga da li i koliko dugo proces </w:t>
      </w:r>
      <w:r>
        <w:t xml:space="preserve">može </w:t>
      </w:r>
      <w:r w:rsidR="00772896">
        <w:t xml:space="preserve">čeka na </w:t>
      </w:r>
      <w:r>
        <w:t>leč</w:t>
      </w:r>
      <w:r w:rsidR="00772896">
        <w:t>.</w:t>
      </w:r>
      <w:r w:rsidR="00B00A0A">
        <w:t xml:space="preserve"> Što se više lečeva koristi, to je manje konkurentnosti</w:t>
      </w:r>
      <w:r w:rsidR="00772896">
        <w:t xml:space="preserve">. Pogled </w:t>
      </w:r>
      <w:r w:rsidR="00772896" w:rsidRPr="00B00A0A">
        <w:rPr>
          <w:i/>
          <w:iCs/>
        </w:rPr>
        <w:t>V$LATCH</w:t>
      </w:r>
      <w:r w:rsidR="00772896">
        <w:t xml:space="preserve"> sadrži detaljne statistike upotrebe </w:t>
      </w:r>
      <w:r w:rsidR="00B00A0A">
        <w:t>za svaki leč</w:t>
      </w:r>
      <w:r w:rsidR="00772896">
        <w:t>, uključujući broj zahteva i čekanja na svak</w:t>
      </w:r>
      <w:r w:rsidR="00B00A0A">
        <w:t>i od njih</w:t>
      </w:r>
      <w:r w:rsidR="00772896">
        <w:t>.</w:t>
      </w:r>
    </w:p>
    <w:p w14:paraId="37992A32" w14:textId="30F0C337" w:rsidR="00484C6D" w:rsidRDefault="00484C6D" w:rsidP="00484C6D">
      <w:r>
        <w:tab/>
      </w:r>
      <w:r>
        <w:rPr>
          <w:lang w:val="sr-Latn-RS"/>
        </w:rPr>
        <w:t>Čekanje</w:t>
      </w:r>
      <w:r>
        <w:t xml:space="preserve"> </w:t>
      </w:r>
      <w:r w:rsidR="00A00220">
        <w:t>na leč</w:t>
      </w:r>
      <w:r>
        <w:t xml:space="preserve"> može da bude skupa operacija. Ako nije dostupan odmah, a proces je spreman, tada se na multi-CPU mašini sesija “vrti”, pokušavajući iznova i iznovada </w:t>
      </w:r>
      <w:r w:rsidR="00D57811">
        <w:t>pr</w:t>
      </w:r>
      <w:r>
        <w:t>ibavi leč u petlji</w:t>
      </w:r>
      <w:r w:rsidR="009562BC">
        <w:t xml:space="preserve"> [4]</w:t>
      </w:r>
      <w:r>
        <w:t xml:space="preserve">. Razlog je </w:t>
      </w:r>
      <w:r w:rsidR="00D57811">
        <w:t>to što je promena</w:t>
      </w:r>
      <w:r>
        <w:t xml:space="preserve"> konteksta </w:t>
      </w:r>
      <w:r w:rsidR="00D57811">
        <w:t xml:space="preserve">procesura (oslobađanje i ponovo dobijanje </w:t>
      </w:r>
      <w:r w:rsidR="00D57811">
        <w:lastRenderedPageBreak/>
        <w:t>CPU-a</w:t>
      </w:r>
      <w:r>
        <w:t xml:space="preserve"> </w:t>
      </w:r>
      <w:r w:rsidR="00D57811">
        <w:t>skup</w:t>
      </w:r>
      <w:r w:rsidR="00514E7B">
        <w:t>a</w:t>
      </w:r>
      <w:r w:rsidR="00D57811">
        <w:t xml:space="preserve"> operacija</w:t>
      </w:r>
      <w:r>
        <w:t xml:space="preserve">. Dakle, ako proces ne može odmah da dobije </w:t>
      </w:r>
      <w:r w:rsidR="00D57811">
        <w:t>leč</w:t>
      </w:r>
      <w:r>
        <w:t xml:space="preserve">, </w:t>
      </w:r>
      <w:r w:rsidR="00D57811">
        <w:t>on i dalje drži CPU i</w:t>
      </w:r>
      <w:r>
        <w:t xml:space="preserve"> pokuša</w:t>
      </w:r>
      <w:r w:rsidR="00D57811">
        <w:t>va</w:t>
      </w:r>
      <w:r>
        <w:t xml:space="preserve"> </w:t>
      </w:r>
      <w:r w:rsidR="00D57811">
        <w:t xml:space="preserve">odmah </w:t>
      </w:r>
      <w:r>
        <w:t xml:space="preserve">ponovo </w:t>
      </w:r>
      <w:r w:rsidR="00D57811">
        <w:t>da pribavi leč</w:t>
      </w:r>
      <w:r>
        <w:t xml:space="preserve">, </w:t>
      </w:r>
      <w:r w:rsidR="00D57811">
        <w:t>umesto da “spava”, tj. otpusti CPU i čeka sledeći vremenski slot u kom će mu CPU opet biti dodeljen. Ovo se izvršava jer su lečevi napravljeni tako da ih procesi drže kratko, pa se očekuje da će se leč eventualno pribaviti u petlji. Ako to nije slučaj, dolazi do spavanja leča koje se javlja kada proces oslobodi CPU pre obnavljanja zahteva za leč.</w:t>
      </w:r>
      <w:r>
        <w:t xml:space="preserve"> Ova akcija spavanja obično je rezultat istovremenog </w:t>
      </w:r>
      <w:r w:rsidR="00D57811">
        <w:t>izvršavanja</w:t>
      </w:r>
      <w:r>
        <w:t xml:space="preserve"> mnogih sesija</w:t>
      </w:r>
      <w:r w:rsidR="00D57811">
        <w:t xml:space="preserve"> koje zahtevaju</w:t>
      </w:r>
      <w:r>
        <w:t xml:space="preserve"> isti </w:t>
      </w:r>
      <w:r w:rsidR="00D57811">
        <w:t xml:space="preserve">leč </w:t>
      </w:r>
      <w:r>
        <w:t xml:space="preserve"> </w:t>
      </w:r>
      <w:r w:rsidR="00D57811">
        <w:t>(ne drži</w:t>
      </w:r>
      <w:r>
        <w:t xml:space="preserve"> jedna sesija </w:t>
      </w:r>
      <w:r w:rsidR="00D57811">
        <w:t xml:space="preserve">dugo, </w:t>
      </w:r>
      <w:r>
        <w:t xml:space="preserve"> već </w:t>
      </w:r>
      <w:r w:rsidR="00D57811">
        <w:t>veliki broj</w:t>
      </w:r>
      <w:r>
        <w:t xml:space="preserve"> sesija</w:t>
      </w:r>
      <w:r w:rsidR="00D57811">
        <w:t xml:space="preserve"> </w:t>
      </w:r>
      <w:r>
        <w:t xml:space="preserve">želi istovremeno </w:t>
      </w:r>
      <w:r w:rsidR="00D57811">
        <w:t>leč i otpuštaju ga za</w:t>
      </w:r>
      <w:r>
        <w:t xml:space="preserve"> kratko vreme</w:t>
      </w:r>
      <w:r w:rsidR="00D57811">
        <w:t>)</w:t>
      </w:r>
      <w:r>
        <w:t xml:space="preserve">. </w:t>
      </w:r>
    </w:p>
    <w:p w14:paraId="017E505B" w14:textId="2AE18F99" w:rsidR="00FB42D5" w:rsidRDefault="00A415F4" w:rsidP="00C61696">
      <w:pPr>
        <w:pStyle w:val="Heading3"/>
        <w:numPr>
          <w:ilvl w:val="2"/>
          <w:numId w:val="1"/>
        </w:numPr>
      </w:pPr>
      <w:bookmarkStart w:id="16" w:name="_Toc75727050"/>
      <w:r>
        <w:t>Muteksi</w:t>
      </w:r>
      <w:bookmarkEnd w:id="16"/>
    </w:p>
    <w:p w14:paraId="2A4EB1F5" w14:textId="280DC186" w:rsidR="00A415F4" w:rsidRDefault="00A415F4" w:rsidP="00A415F4"/>
    <w:p w14:paraId="014AE666" w14:textId="112703BE" w:rsidR="009B120D" w:rsidRPr="0093277D" w:rsidRDefault="00CE1039" w:rsidP="009B120D">
      <w:pPr>
        <w:rPr>
          <w:lang w:val="sr-Latn-RS"/>
        </w:rPr>
      </w:pPr>
      <w:r>
        <w:tab/>
      </w:r>
      <w:r w:rsidR="009B120D">
        <w:t>Objekat uzajamnog isklju</w:t>
      </w:r>
      <w:r w:rsidR="009B120D">
        <w:rPr>
          <w:lang w:val="sr-Latn-RS"/>
        </w:rPr>
        <w:t>čivanja</w:t>
      </w:r>
      <w:r w:rsidR="009B120D">
        <w:t xml:space="preserve"> ili muteks (eng. </w:t>
      </w:r>
      <w:r w:rsidR="009B120D">
        <w:rPr>
          <w:i/>
          <w:iCs/>
        </w:rPr>
        <w:t>mutual exclusion object</w:t>
      </w:r>
      <w:r w:rsidR="009B120D">
        <w:t xml:space="preserve">, </w:t>
      </w:r>
      <w:r w:rsidR="009B120D">
        <w:rPr>
          <w:i/>
          <w:iCs/>
        </w:rPr>
        <w:t>mutex</w:t>
      </w:r>
      <w:r w:rsidR="009B120D">
        <w:t>) je mehanizam na niskom nivou koji sprečava starenje ili oštećenje objekta u memoriji kada mu pristupaju konkurentni procesi [7]. Mutek</w:t>
      </w:r>
      <w:r w:rsidR="0093277D">
        <w:t>s</w:t>
      </w:r>
      <w:r w:rsidR="009B120D">
        <w:t xml:space="preserve"> je sličan </w:t>
      </w:r>
      <w:r w:rsidR="0093277D">
        <w:t>leču</w:t>
      </w:r>
      <w:r w:rsidR="009B120D">
        <w:t xml:space="preserve">, </w:t>
      </w:r>
      <w:r w:rsidR="0093277D">
        <w:t>ali</w:t>
      </w:r>
      <w:r w:rsidR="009B120D">
        <w:t xml:space="preserve"> </w:t>
      </w:r>
      <w:r w:rsidR="0093277D">
        <w:t>mo</w:t>
      </w:r>
      <w:r w:rsidR="0093277D">
        <w:rPr>
          <w:lang w:val="sr-Latn-RS"/>
        </w:rPr>
        <w:t xml:space="preserve">že da štiti samo jedan objekat, dok leč može više. </w:t>
      </w:r>
      <w:r w:rsidR="003951C1">
        <w:rPr>
          <w:lang w:val="sr-Latn-RS"/>
        </w:rPr>
        <w:t>Iako su slični, muteks i leč su nezavisni mehanizmi, pa proces može istovremeno da ima oba.</w:t>
      </w:r>
      <w:r w:rsidR="00E1118A">
        <w:rPr>
          <w:lang w:val="sr-Latn-RS"/>
        </w:rPr>
        <w:t xml:space="preserve"> </w:t>
      </w:r>
      <w:r w:rsidR="0093277D">
        <w:rPr>
          <w:lang w:val="sr-Latn-RS"/>
        </w:rPr>
        <w:t xml:space="preserve">Korišćenje muteksa </w:t>
      </w:r>
      <w:r w:rsidR="00837BC9">
        <w:rPr>
          <w:lang w:val="sr-Latn-RS"/>
        </w:rPr>
        <w:t>ima</w:t>
      </w:r>
      <w:r w:rsidR="0093277D">
        <w:rPr>
          <w:lang w:val="sr-Latn-RS"/>
        </w:rPr>
        <w:t xml:space="preserve"> sledeće prednosti:</w:t>
      </w:r>
    </w:p>
    <w:p w14:paraId="3E8A748E" w14:textId="0CF9D9CA" w:rsidR="009B120D" w:rsidRDefault="00837BC9" w:rsidP="00837BC9">
      <w:pPr>
        <w:pStyle w:val="ListParagraph"/>
        <w:numPr>
          <w:ilvl w:val="0"/>
          <w:numId w:val="17"/>
        </w:numPr>
      </w:pPr>
      <w:r>
        <w:t>smanjuje se mogu</w:t>
      </w:r>
      <w:r>
        <w:rPr>
          <w:lang w:val="sr-Latn-RS"/>
        </w:rPr>
        <w:t xml:space="preserve">ćnost pojave konflikta – </w:t>
      </w:r>
      <w:r>
        <w:t>pošto jedan leč može da štiti</w:t>
      </w:r>
      <w:r w:rsidR="009B120D">
        <w:t xml:space="preserve"> više objekata, može </w:t>
      </w:r>
      <w:r>
        <w:t>da postane</w:t>
      </w:r>
      <w:r w:rsidR="009B120D">
        <w:t xml:space="preserve"> usko grlo kada procesi istovremeno pokušavaju da pristupe bilo kom od </w:t>
      </w:r>
      <w:r>
        <w:t>tih</w:t>
      </w:r>
      <w:r w:rsidR="009B120D">
        <w:t xml:space="preserve"> objekata</w:t>
      </w:r>
      <w:r>
        <w:t>.</w:t>
      </w:r>
      <w:r w:rsidR="009B120D">
        <w:t xml:space="preserve"> </w:t>
      </w:r>
      <w:r>
        <w:t>Muteks, s druge strane, se odnosi samo na jedan objekat, pa je dostupnost veća</w:t>
      </w:r>
      <w:r w:rsidR="009E2A2D">
        <w:t>.</w:t>
      </w:r>
    </w:p>
    <w:p w14:paraId="62B17B93" w14:textId="721193D2" w:rsidR="009B120D" w:rsidRDefault="009E2A2D" w:rsidP="0093277D">
      <w:pPr>
        <w:pStyle w:val="ListParagraph"/>
        <w:numPr>
          <w:ilvl w:val="0"/>
          <w:numId w:val="17"/>
        </w:numPr>
      </w:pPr>
      <w:r>
        <w:t>Jednostavniji je od leča i zahteva manje memorije od njega.</w:t>
      </w:r>
    </w:p>
    <w:p w14:paraId="38121C45" w14:textId="29D35650" w:rsidR="00646EB7" w:rsidRDefault="008B45CC" w:rsidP="00B07E45">
      <w:r>
        <w:tab/>
      </w:r>
      <w:r w:rsidR="00B07E45" w:rsidRPr="00B07E45">
        <w:t xml:space="preserve">Muteks ima ekskluzivni i deljeni </w:t>
      </w:r>
      <w:r w:rsidR="009E2A2D">
        <w:t>režim rada</w:t>
      </w:r>
      <w:r w:rsidR="00B07E45" w:rsidRPr="00B07E45">
        <w:t>, a u deljenom režimu više sesija može pristupiti istom muteksu</w:t>
      </w:r>
      <w:r w:rsidR="009E2A2D">
        <w:t>. B</w:t>
      </w:r>
      <w:r w:rsidR="00B07E45" w:rsidRPr="00B07E45">
        <w:t xml:space="preserve">roj sesija koje </w:t>
      </w:r>
      <w:r w:rsidR="009E2A2D">
        <w:t>pristupaju</w:t>
      </w:r>
      <w:r w:rsidR="00B07E45" w:rsidRPr="00B07E45">
        <w:t xml:space="preserve"> dat</w:t>
      </w:r>
      <w:r w:rsidR="009E2A2D">
        <w:t>om</w:t>
      </w:r>
      <w:r w:rsidR="00B07E45" w:rsidRPr="00B07E45">
        <w:t xml:space="preserve"> muteks</w:t>
      </w:r>
      <w:r w:rsidR="009E2A2D">
        <w:t>u</w:t>
      </w:r>
      <w:r w:rsidR="00B07E45" w:rsidRPr="00B07E45">
        <w:t xml:space="preserve"> poznat je kao broj referenci</w:t>
      </w:r>
      <w:r w:rsidR="009E2A2D">
        <w:t xml:space="preserve"> i ta informacija </w:t>
      </w:r>
      <w:r w:rsidR="009E2A2D">
        <w:rPr>
          <w:lang w:val="sr-Latn-RS"/>
        </w:rPr>
        <w:t>čuva se u samom muteksu</w:t>
      </w:r>
      <w:r>
        <w:rPr>
          <w:lang w:val="sr-Latn-RS"/>
        </w:rPr>
        <w:t xml:space="preserve"> </w:t>
      </w:r>
      <w:r w:rsidR="009E2A2D">
        <w:t>[9]</w:t>
      </w:r>
      <w:r w:rsidR="00B07E45" w:rsidRPr="00B07E45">
        <w:t>.</w:t>
      </w:r>
      <w:r w:rsidR="009E2A2D">
        <w:t xml:space="preserve"> Kad je u ekskluzivnom režimu rada, broj referenci muteksa je 1</w:t>
      </w:r>
      <w:r w:rsidR="00B07E45" w:rsidRPr="00B07E45">
        <w:t xml:space="preserve">. Pored toga, objekat </w:t>
      </w:r>
      <w:r w:rsidR="009E2A2D">
        <w:t xml:space="preserve"> u kešu </w:t>
      </w:r>
      <w:r w:rsidR="00B07E45" w:rsidRPr="00B07E45">
        <w:t xml:space="preserve">ne može </w:t>
      </w:r>
      <w:r w:rsidR="009E2A2D">
        <w:t>da ostari</w:t>
      </w:r>
      <w:r w:rsidR="00B07E45" w:rsidRPr="00B07E45">
        <w:t xml:space="preserve"> sve dok </w:t>
      </w:r>
      <w:r w:rsidR="009E2A2D">
        <w:t>mu broj</w:t>
      </w:r>
      <w:r w:rsidR="00A343FB">
        <w:t xml:space="preserve"> </w:t>
      </w:r>
      <w:r w:rsidR="009E2A2D">
        <w:t>referenci</w:t>
      </w:r>
      <w:r w:rsidR="00B07E45" w:rsidRPr="00B07E45">
        <w:t xml:space="preserve"> ne </w:t>
      </w:r>
      <w:r w:rsidR="009E2A2D">
        <w:t>postane</w:t>
      </w:r>
      <w:r w:rsidR="00B07E45" w:rsidRPr="00B07E45">
        <w:t xml:space="preserve"> 0.</w:t>
      </w:r>
      <w:r w:rsidR="00A343FB">
        <w:t xml:space="preserve"> Informacije o muteksima dostupne su iz pogleda </w:t>
      </w:r>
      <w:r w:rsidR="00A343FB">
        <w:rPr>
          <w:i/>
          <w:iCs/>
        </w:rPr>
        <w:t>V$MUTEX</w:t>
      </w:r>
      <w:r w:rsidR="00D371EE">
        <w:rPr>
          <w:i/>
          <w:iCs/>
        </w:rPr>
        <w:t>_SLEEP</w:t>
      </w:r>
      <w:r w:rsidR="00A343FB">
        <w:rPr>
          <w:i/>
          <w:iCs/>
        </w:rPr>
        <w:t xml:space="preserve"> </w:t>
      </w:r>
      <w:r w:rsidR="00A343FB">
        <w:t xml:space="preserve">i </w:t>
      </w:r>
      <w:r w:rsidR="00A343FB">
        <w:rPr>
          <w:i/>
          <w:iCs/>
        </w:rPr>
        <w:t>V$MUTEX_SLEEP_HISTORY</w:t>
      </w:r>
      <w:r w:rsidR="00A343FB">
        <w:t>.</w:t>
      </w:r>
      <w:r w:rsidR="00EB7F85">
        <w:t xml:space="preserve"> </w:t>
      </w:r>
      <w:r w:rsidR="00F035F3">
        <w:t>Pogled V$MUTEX_SLEEP sadrži podatke o tipu leča, lokaciji u kodu u kojoj proces “spava” čekajući na leč, vreme čekanja na leč i sl. a V$MUTEX_SLEEP_HISTORY pored ovih ima dodatne informacije o muteksima.</w:t>
      </w:r>
    </w:p>
    <w:p w14:paraId="0F2EACD8" w14:textId="2BA30D56" w:rsidR="00B07E45" w:rsidRDefault="00B07E45" w:rsidP="00C61696">
      <w:pPr>
        <w:pStyle w:val="Heading3"/>
        <w:numPr>
          <w:ilvl w:val="2"/>
          <w:numId w:val="1"/>
        </w:numPr>
      </w:pPr>
      <w:bookmarkStart w:id="17" w:name="_Toc75727051"/>
      <w:r>
        <w:t>Interne brave</w:t>
      </w:r>
      <w:bookmarkEnd w:id="17"/>
    </w:p>
    <w:p w14:paraId="294360A7" w14:textId="18DFBA4A" w:rsidR="00646EB7" w:rsidRDefault="00646EB7" w:rsidP="00646EB7"/>
    <w:p w14:paraId="66A1670E" w14:textId="72346BB8" w:rsidR="00D34A56" w:rsidRDefault="00646EB7" w:rsidP="00D34A56">
      <w:r>
        <w:tab/>
      </w:r>
      <w:r w:rsidR="00D34A56">
        <w:t>Interne brave su složeni mehanizmi za zaključavanje, na višem nivou od muteksa i lečeva. Postoji nekoliko tipova internih brava, uključujući brave keša rečnika</w:t>
      </w:r>
      <w:r w:rsidR="00652698">
        <w:t xml:space="preserve"> podataka</w:t>
      </w:r>
      <w:r w:rsidR="00AE1180">
        <w:t xml:space="preserve"> (eng. </w:t>
      </w:r>
      <w:r w:rsidR="00AE1180">
        <w:rPr>
          <w:i/>
          <w:iCs/>
        </w:rPr>
        <w:t>dictionary cache lock</w:t>
      </w:r>
      <w:r w:rsidR="00AE1180">
        <w:t>)</w:t>
      </w:r>
      <w:r w:rsidR="00D34A56">
        <w:t xml:space="preserve">, brave nad datotekama i logovima </w:t>
      </w:r>
      <w:r w:rsidR="00AE1180">
        <w:t xml:space="preserve">(eng. </w:t>
      </w:r>
      <w:r w:rsidR="00AE1180">
        <w:rPr>
          <w:i/>
          <w:iCs/>
        </w:rPr>
        <w:t xml:space="preserve">file and log management </w:t>
      </w:r>
      <w:r w:rsidR="00AE1180" w:rsidRPr="00AE1180">
        <w:t>lock</w:t>
      </w:r>
      <w:r w:rsidR="00AE1180">
        <w:t xml:space="preserve">) </w:t>
      </w:r>
      <w:r w:rsidR="00D34A56" w:rsidRPr="00AE1180">
        <w:t>i</w:t>
      </w:r>
      <w:r w:rsidR="00D34A56">
        <w:t xml:space="preserve"> </w:t>
      </w:r>
      <w:r w:rsidR="00AE1180">
        <w:t xml:space="preserve">brave nad prostorom tabela i segmentima za poništavanje (eng. </w:t>
      </w:r>
      <w:r w:rsidR="00AE1180">
        <w:rPr>
          <w:i/>
          <w:iCs/>
        </w:rPr>
        <w:t>tablespace and undosegments lock</w:t>
      </w:r>
      <w:r w:rsidR="00AE1180">
        <w:t>).</w:t>
      </w:r>
    </w:p>
    <w:p w14:paraId="19924236" w14:textId="367F2BC8" w:rsidR="00D34A56" w:rsidRDefault="00AE1180" w:rsidP="00D34A56">
      <w:r>
        <w:tab/>
        <w:t>Brave keša rečnika</w:t>
      </w:r>
      <w:r w:rsidR="00D34A56">
        <w:t xml:space="preserve"> </w:t>
      </w:r>
      <w:r w:rsidR="00652698">
        <w:t xml:space="preserve">podataka </w:t>
      </w:r>
      <w:r w:rsidR="00D34A56">
        <w:t xml:space="preserve">su </w:t>
      </w:r>
      <w:r>
        <w:t>obično kratkotrajne</w:t>
      </w:r>
      <w:r w:rsidR="00D34A56">
        <w:t xml:space="preserve"> i </w:t>
      </w:r>
      <w:r>
        <w:t>pribavljaju se nad</w:t>
      </w:r>
      <w:r w:rsidR="00D34A56">
        <w:t xml:space="preserve"> unosima u kešu rečnika </w:t>
      </w:r>
      <w:r>
        <w:t>kad</w:t>
      </w:r>
      <w:r w:rsidR="00D34A56">
        <w:t xml:space="preserve"> se unosi menjaju ili koriste</w:t>
      </w:r>
      <w:r w:rsidR="00C03BC3">
        <w:t xml:space="preserve"> [7]</w:t>
      </w:r>
      <w:r w:rsidR="00D34A56">
        <w:t>.</w:t>
      </w:r>
      <w:r w:rsidR="00652698">
        <w:t xml:space="preserve"> Keš rečnika podataka služi za čuvanje informacije o objektima u bazi podataka</w:t>
      </w:r>
      <w:r w:rsidR="00930CCF">
        <w:t xml:space="preserve"> (metapodaci, imena tabelam kolona) i često se referencira prilikom preprocesiranja SQL naredbi.</w:t>
      </w:r>
      <w:r w:rsidR="00D34A56">
        <w:t xml:space="preserve"> </w:t>
      </w:r>
      <w:r w:rsidR="00930CCF">
        <w:t>Zaključavanjem</w:t>
      </w:r>
      <w:r>
        <w:t xml:space="preserve"> se osigurava da naredbe koje se parsuju ne vid</w:t>
      </w:r>
      <w:r w:rsidR="00656BB9">
        <w:t>e</w:t>
      </w:r>
      <w:r>
        <w:t xml:space="preserve"> </w:t>
      </w:r>
      <w:r>
        <w:lastRenderedPageBreak/>
        <w:t xml:space="preserve">nekonzistentne </w:t>
      </w:r>
      <w:r w:rsidR="00D34A56">
        <w:t xml:space="preserve">definicije objekata. </w:t>
      </w:r>
      <w:r>
        <w:t xml:space="preserve">Mogu da budu u ekskluzivnom ili deljivom režimu. Deljive se oslobađaju po završetku parsiranja, a ekskluzivne kad se izvrši DDL naredba. </w:t>
      </w:r>
    </w:p>
    <w:p w14:paraId="53616620" w14:textId="4620A66A" w:rsidR="00D34A56" w:rsidRDefault="00AE1180" w:rsidP="00D34A56">
      <w:r>
        <w:tab/>
        <w:t>Brave nad datotekama i logovima služe za zaštitu</w:t>
      </w:r>
      <w:r w:rsidR="00D34A56">
        <w:t xml:space="preserve"> </w:t>
      </w:r>
      <w:r>
        <w:t xml:space="preserve">različiih datoteka, poput kontrolnih, </w:t>
      </w:r>
      <w:r w:rsidR="00652698">
        <w:t>redo log datoteka</w:t>
      </w:r>
      <w:r>
        <w:t>, datoteka sa podacima</w:t>
      </w:r>
      <w:r w:rsidR="00D34A56">
        <w:t xml:space="preserve">. </w:t>
      </w:r>
      <w:r w:rsidR="00652698">
        <w:t>Pošto</w:t>
      </w:r>
      <w:r w:rsidR="00D34A56">
        <w:t xml:space="preserve"> brave datoteka i </w:t>
      </w:r>
      <w:r w:rsidR="00652698">
        <w:t>logova</w:t>
      </w:r>
      <w:r w:rsidR="00D34A56">
        <w:t xml:space="preserve"> ukazuju na status datoteka, </w:t>
      </w:r>
      <w:r w:rsidR="00652698">
        <w:t>obično se zadržavaju duži vremenski period</w:t>
      </w:r>
      <w:r w:rsidR="00C03BC3">
        <w:t xml:space="preserve"> [7]</w:t>
      </w:r>
      <w:r w:rsidR="00652698">
        <w:t>.</w:t>
      </w:r>
    </w:p>
    <w:p w14:paraId="59FA77A2" w14:textId="6C5ED5D8" w:rsidR="00646EB7" w:rsidRDefault="00652698" w:rsidP="00652698">
      <w:r>
        <w:tab/>
        <w:t>Poslednji tip internih brava štiti prostor tabela i segmente poništavanja</w:t>
      </w:r>
      <w:r w:rsidR="00D34A56">
        <w:t xml:space="preserve">. Na primer, </w:t>
      </w:r>
      <w:r>
        <w:t>ako postoji više instanci koje pristupaju bazi podataka, sve moraju</w:t>
      </w:r>
      <w:r w:rsidR="00D34A56">
        <w:t xml:space="preserve"> </w:t>
      </w:r>
      <w:r>
        <w:t xml:space="preserve">da se slože </w:t>
      </w:r>
      <w:r w:rsidR="00D34A56">
        <w:t xml:space="preserve">oko toga da li je prostor tabela na mreži ili </w:t>
      </w:r>
      <w:r>
        <w:t>ne</w:t>
      </w:r>
      <w:r w:rsidR="00D34A56">
        <w:t xml:space="preserve">. </w:t>
      </w:r>
      <w:r>
        <w:t>Segementi za poništavanje se zaključavaju da bi u jednom trenutku samo jedna instanca mogla da upisuje u segment</w:t>
      </w:r>
      <w:r w:rsidR="002843D3">
        <w:t xml:space="preserve"> [7]</w:t>
      </w:r>
      <w:r>
        <w:t>.</w:t>
      </w:r>
    </w:p>
    <w:p w14:paraId="0D3EAFCA" w14:textId="77777777" w:rsidR="007B53E0" w:rsidRDefault="007B53E0" w:rsidP="00652698"/>
    <w:p w14:paraId="350C66FA" w14:textId="7F2769B5" w:rsidR="007B53E0" w:rsidRDefault="00B35D03" w:rsidP="00C61696">
      <w:pPr>
        <w:pStyle w:val="Heading2"/>
        <w:numPr>
          <w:ilvl w:val="1"/>
          <w:numId w:val="1"/>
        </w:numPr>
        <w:rPr>
          <w:lang w:val="sr-Latn-RS"/>
        </w:rPr>
      </w:pPr>
      <w:bookmarkStart w:id="18" w:name="_Toc75727052"/>
      <w:r>
        <w:t>Manuelne i korisni</w:t>
      </w:r>
      <w:r>
        <w:rPr>
          <w:lang w:val="sr-Latn-RS"/>
        </w:rPr>
        <w:t>čki definisane brave</w:t>
      </w:r>
      <w:bookmarkEnd w:id="18"/>
    </w:p>
    <w:p w14:paraId="260F4C60" w14:textId="33F1D006" w:rsidR="00B35D03" w:rsidRDefault="00B35D03" w:rsidP="00B35D03">
      <w:pPr>
        <w:rPr>
          <w:lang w:val="sr-Latn-RS"/>
        </w:rPr>
      </w:pPr>
    </w:p>
    <w:p w14:paraId="0F287457" w14:textId="6B76B6E7" w:rsidR="00BD2500" w:rsidRDefault="00255F45" w:rsidP="00BD2500">
      <w:pPr>
        <w:rPr>
          <w:lang w:val="sr-Latn-RS"/>
        </w:rPr>
      </w:pPr>
      <w:r>
        <w:rPr>
          <w:lang w:val="sr-Latn-RS"/>
        </w:rPr>
        <w:tab/>
      </w:r>
      <w:r w:rsidR="00404B50">
        <w:rPr>
          <w:lang w:val="sr-Latn-RS"/>
        </w:rPr>
        <w:t xml:space="preserve">Manuelne brave nastaju </w:t>
      </w:r>
      <w:r w:rsidR="00EA4F20">
        <w:rPr>
          <w:lang w:val="sr-Latn-RS"/>
        </w:rPr>
        <w:t>predefinisanjem</w:t>
      </w:r>
      <w:r w:rsidR="00404B50">
        <w:rPr>
          <w:lang w:val="sr-Latn-RS"/>
        </w:rPr>
        <w:t xml:space="preserve"> (eng. </w:t>
      </w:r>
      <w:r w:rsidR="00404B50">
        <w:rPr>
          <w:i/>
          <w:iCs/>
          <w:lang w:val="sr-Latn-RS"/>
        </w:rPr>
        <w:t>override</w:t>
      </w:r>
      <w:r w:rsidR="00404B50">
        <w:rPr>
          <w:lang w:val="sr-Latn-RS"/>
        </w:rPr>
        <w:t xml:space="preserve">) Oracle-ovog podrazumevanog mehanizma zaključavanja. </w:t>
      </w:r>
      <w:r w:rsidR="00BD2500">
        <w:rPr>
          <w:lang w:val="sr-Latn-RS"/>
        </w:rPr>
        <w:t>To može da bude pogodno u situacijama kad a</w:t>
      </w:r>
      <w:r w:rsidR="00BD2500" w:rsidRPr="00BD2500">
        <w:rPr>
          <w:lang w:val="sr-Latn-RS"/>
        </w:rPr>
        <w:t xml:space="preserve">plikacije zahtevaju </w:t>
      </w:r>
      <w:r w:rsidR="00BD2500">
        <w:rPr>
          <w:lang w:val="sr-Latn-RS"/>
        </w:rPr>
        <w:t>konzistentnost</w:t>
      </w:r>
      <w:r w:rsidR="00BD2500" w:rsidRPr="00BD2500">
        <w:rPr>
          <w:lang w:val="sr-Latn-RS"/>
        </w:rPr>
        <w:t xml:space="preserve"> čitanja na nivou transakcije ili </w:t>
      </w:r>
      <w:r w:rsidR="00BD2500">
        <w:rPr>
          <w:lang w:val="sr-Latn-RS"/>
        </w:rPr>
        <w:t>ponavljajuća</w:t>
      </w:r>
      <w:r w:rsidR="00BD2500" w:rsidRPr="00BD2500">
        <w:rPr>
          <w:lang w:val="sr-Latn-RS"/>
        </w:rPr>
        <w:t xml:space="preserve"> čitanja.</w:t>
      </w:r>
      <w:r w:rsidR="00BD2500">
        <w:rPr>
          <w:lang w:val="sr-Latn-RS"/>
        </w:rPr>
        <w:t xml:space="preserve"> Tada </w:t>
      </w:r>
      <w:r w:rsidR="00BD2500" w:rsidRPr="00BD2500">
        <w:rPr>
          <w:lang w:val="sr-Latn-RS"/>
        </w:rPr>
        <w:t xml:space="preserve">upiti moraju </w:t>
      </w:r>
      <w:r w:rsidR="00BD2500">
        <w:rPr>
          <w:lang w:val="sr-Latn-RS"/>
        </w:rPr>
        <w:t>da vraćaju</w:t>
      </w:r>
      <w:r w:rsidR="00BD2500" w:rsidRPr="00BD2500">
        <w:rPr>
          <w:lang w:val="sr-Latn-RS"/>
        </w:rPr>
        <w:t xml:space="preserve"> konzistentne podatke tokom trajanja transakcije, </w:t>
      </w:r>
      <w:r w:rsidR="00BD2500">
        <w:rPr>
          <w:lang w:val="sr-Latn-RS"/>
        </w:rPr>
        <w:t>bez uticaja promena koje su izvršile</w:t>
      </w:r>
      <w:r w:rsidR="00BD2500" w:rsidRPr="00BD2500">
        <w:rPr>
          <w:lang w:val="sr-Latn-RS"/>
        </w:rPr>
        <w:t xml:space="preserve"> drug</w:t>
      </w:r>
      <w:r w:rsidR="00BD2500">
        <w:rPr>
          <w:lang w:val="sr-Latn-RS"/>
        </w:rPr>
        <w:t>e</w:t>
      </w:r>
      <w:r w:rsidR="00BD2500" w:rsidRPr="00BD2500">
        <w:rPr>
          <w:lang w:val="sr-Latn-RS"/>
        </w:rPr>
        <w:t xml:space="preserve"> transakcij</w:t>
      </w:r>
      <w:r w:rsidR="00BD2500">
        <w:rPr>
          <w:lang w:val="sr-Latn-RS"/>
        </w:rPr>
        <w:t>e</w:t>
      </w:r>
      <w:r w:rsidR="00BD2500" w:rsidRPr="00BD2500">
        <w:rPr>
          <w:lang w:val="sr-Latn-RS"/>
        </w:rPr>
        <w:t xml:space="preserve">. </w:t>
      </w:r>
      <w:r w:rsidR="00BD2500">
        <w:rPr>
          <w:lang w:val="sr-Latn-RS"/>
        </w:rPr>
        <w:t>Takođe, ako a</w:t>
      </w:r>
      <w:r w:rsidR="00BD2500" w:rsidRPr="00BD2500">
        <w:rPr>
          <w:lang w:val="sr-Latn-RS"/>
        </w:rPr>
        <w:t>plikacije zahtevaju da transakcija ima ekskluzivni pristup resursu</w:t>
      </w:r>
      <w:r w:rsidR="00BD2500">
        <w:rPr>
          <w:lang w:val="sr-Latn-RS"/>
        </w:rPr>
        <w:t>, a da ne sme čeka</w:t>
      </w:r>
      <w:r w:rsidR="00BD2500" w:rsidRPr="00BD2500">
        <w:rPr>
          <w:lang w:val="sr-Latn-RS"/>
        </w:rPr>
        <w:t xml:space="preserve"> da se druge transakcije </w:t>
      </w:r>
      <w:r w:rsidR="00BD2500">
        <w:rPr>
          <w:lang w:val="sr-Latn-RS"/>
        </w:rPr>
        <w:t>izvrše, manuelne brave mogu da budu korisne. U ostalim slučajevima trebalo bi izbegavati njihovo korišćenje.</w:t>
      </w:r>
    </w:p>
    <w:p w14:paraId="60D5BEC3" w14:textId="7F69BD56" w:rsidR="00940882" w:rsidRDefault="00BD2500" w:rsidP="00BD2500">
      <w:pPr>
        <w:rPr>
          <w:lang w:val="sr-Latn-RS"/>
        </w:rPr>
      </w:pPr>
      <w:r>
        <w:rPr>
          <w:lang w:val="sr-Latn-RS"/>
        </w:rPr>
        <w:tab/>
        <w:t>Preklapanje automatsko</w:t>
      </w:r>
      <w:r w:rsidR="008B362D">
        <w:rPr>
          <w:lang w:val="sr-Latn-RS"/>
        </w:rPr>
        <w:t>g</w:t>
      </w:r>
      <w:r>
        <w:rPr>
          <w:lang w:val="sr-Latn-RS"/>
        </w:rPr>
        <w:t xml:space="preserve"> zaključavanja može da se izvrši na nivou sesije</w:t>
      </w:r>
      <w:r w:rsidR="008B362D">
        <w:rPr>
          <w:lang w:val="sr-Latn-RS"/>
        </w:rPr>
        <w:t xml:space="preserve"> pomoću naredbe </w:t>
      </w:r>
      <w:r w:rsidR="008B362D">
        <w:rPr>
          <w:i/>
          <w:iCs/>
          <w:lang w:val="sr-Latn-RS"/>
        </w:rPr>
        <w:t>ALTER SESSION</w:t>
      </w:r>
      <w:r>
        <w:rPr>
          <w:lang w:val="sr-Latn-RS"/>
        </w:rPr>
        <w:t xml:space="preserve"> ili na nivou transakcije </w:t>
      </w:r>
      <w:r w:rsidR="008B362D">
        <w:rPr>
          <w:lang w:val="sr-Latn-RS"/>
        </w:rPr>
        <w:t xml:space="preserve">naredbama </w:t>
      </w:r>
      <w:r w:rsidR="008B362D">
        <w:rPr>
          <w:i/>
          <w:iCs/>
          <w:lang w:val="sr-Latn-RS"/>
        </w:rPr>
        <w:t xml:space="preserve">LOCK TABLE </w:t>
      </w:r>
      <w:r w:rsidR="008B362D">
        <w:rPr>
          <w:lang w:val="sr-Latn-RS"/>
        </w:rPr>
        <w:t xml:space="preserve">i </w:t>
      </w:r>
      <w:r w:rsidR="008B362D">
        <w:rPr>
          <w:i/>
          <w:iCs/>
          <w:lang w:val="sr-Latn-RS"/>
        </w:rPr>
        <w:t>SELECT ... FOR UPDATE</w:t>
      </w:r>
      <w:r w:rsidR="00060702">
        <w:rPr>
          <w:i/>
          <w:iCs/>
          <w:lang w:val="sr-Latn-RS"/>
        </w:rPr>
        <w:t xml:space="preserve"> </w:t>
      </w:r>
      <w:r>
        <w:t>[7].</w:t>
      </w:r>
      <w:r w:rsidR="00775B30">
        <w:t xml:space="preserve"> </w:t>
      </w:r>
      <w:r w:rsidR="00060702">
        <w:rPr>
          <w:lang w:val="sr-Latn-RS"/>
        </w:rPr>
        <w:t xml:space="preserve">Treba voditi računa da </w:t>
      </w:r>
      <w:r w:rsidR="00060702" w:rsidRPr="00060702">
        <w:rPr>
          <w:lang w:val="sr-Latn-RS"/>
        </w:rPr>
        <w:t xml:space="preserve">integritet podataka </w:t>
      </w:r>
      <w:r w:rsidR="0035163C">
        <w:rPr>
          <w:lang w:val="sr-Latn-RS"/>
        </w:rPr>
        <w:t>ostane</w:t>
      </w:r>
      <w:r w:rsidR="00060702" w:rsidRPr="00060702">
        <w:rPr>
          <w:lang w:val="sr-Latn-RS"/>
        </w:rPr>
        <w:t xml:space="preserve"> zagarantovan,</w:t>
      </w:r>
      <w:r w:rsidR="00A14891">
        <w:rPr>
          <w:lang w:val="sr-Latn-RS"/>
        </w:rPr>
        <w:t xml:space="preserve"> </w:t>
      </w:r>
      <w:r w:rsidR="0035163C">
        <w:rPr>
          <w:lang w:val="sr-Latn-RS"/>
        </w:rPr>
        <w:t>da konzistentnost</w:t>
      </w:r>
      <w:r w:rsidR="00060702" w:rsidRPr="00060702">
        <w:rPr>
          <w:lang w:val="sr-Latn-RS"/>
        </w:rPr>
        <w:t xml:space="preserve"> podataka </w:t>
      </w:r>
      <w:r w:rsidR="0035163C">
        <w:rPr>
          <w:lang w:val="sr-Latn-RS"/>
        </w:rPr>
        <w:t xml:space="preserve">bude </w:t>
      </w:r>
      <w:r w:rsidR="00060702" w:rsidRPr="00060702">
        <w:rPr>
          <w:lang w:val="sr-Latn-RS"/>
        </w:rPr>
        <w:t xml:space="preserve">prihvatljiva, a </w:t>
      </w:r>
      <w:r w:rsidR="0035163C">
        <w:rPr>
          <w:lang w:val="sr-Latn-RS"/>
        </w:rPr>
        <w:t>da do uzajamnog blokiranja ne dolazi</w:t>
      </w:r>
      <w:r w:rsidR="00060702" w:rsidRPr="00060702">
        <w:rPr>
          <w:lang w:val="sr-Latn-RS"/>
        </w:rPr>
        <w:t xml:space="preserve"> </w:t>
      </w:r>
      <w:r w:rsidR="0035163C">
        <w:rPr>
          <w:lang w:val="sr-Latn-RS"/>
        </w:rPr>
        <w:t>(</w:t>
      </w:r>
      <w:r w:rsidR="00060702" w:rsidRPr="00060702">
        <w:rPr>
          <w:lang w:val="sr-Latn-RS"/>
        </w:rPr>
        <w:t>ili s</w:t>
      </w:r>
      <w:r w:rsidR="0035163C">
        <w:rPr>
          <w:lang w:val="sr-Latn-RS"/>
        </w:rPr>
        <w:t xml:space="preserve">e rešava na odgovarajući način). </w:t>
      </w:r>
      <w:r w:rsidR="007F0398">
        <w:rPr>
          <w:lang w:val="sr-Latn-RS"/>
        </w:rPr>
        <w:t xml:space="preserve"> Naredbom </w:t>
      </w:r>
      <w:r w:rsidR="007F0398">
        <w:rPr>
          <w:i/>
          <w:iCs/>
          <w:lang w:val="sr-Latn-RS"/>
        </w:rPr>
        <w:t xml:space="preserve">SELECT ... FOR UPDATE </w:t>
      </w:r>
      <w:r w:rsidR="007F0398">
        <w:rPr>
          <w:lang w:val="sr-Latn-RS"/>
        </w:rPr>
        <w:t xml:space="preserve">vrši se manuelno zaključavanje na nivou vrste, tako da nijedna druga transakcija ne može da modifikuje tu vrstu dok se ne izvrši </w:t>
      </w:r>
      <w:r w:rsidR="007F0398">
        <w:rPr>
          <w:i/>
          <w:iCs/>
          <w:lang w:val="sr-Latn-RS"/>
        </w:rPr>
        <w:t>commit</w:t>
      </w:r>
      <w:r w:rsidR="007F0398">
        <w:rPr>
          <w:lang w:val="sr-Latn-RS"/>
        </w:rPr>
        <w:t xml:space="preserve"> (primer na slici 21). Pomoću </w:t>
      </w:r>
      <w:r w:rsidR="007F0398">
        <w:rPr>
          <w:i/>
          <w:iCs/>
          <w:lang w:val="sr-Latn-RS"/>
        </w:rPr>
        <w:t xml:space="preserve">LOCK TABLE </w:t>
      </w:r>
      <w:r w:rsidR="007F0398">
        <w:rPr>
          <w:lang w:val="sr-Latn-RS"/>
        </w:rPr>
        <w:t xml:space="preserve">zaključava se tabela u nekom od režima: </w:t>
      </w:r>
      <w:r w:rsidR="007F0398">
        <w:rPr>
          <w:i/>
          <w:iCs/>
          <w:lang w:val="sr-Latn-RS"/>
        </w:rPr>
        <w:t>ROW SHARE</w:t>
      </w:r>
      <w:r w:rsidR="007F0398">
        <w:rPr>
          <w:lang w:val="sr-Latn-RS"/>
        </w:rPr>
        <w:t xml:space="preserve">, </w:t>
      </w:r>
      <w:r w:rsidR="007F0398">
        <w:rPr>
          <w:i/>
          <w:iCs/>
          <w:lang w:val="sr-Latn-RS"/>
        </w:rPr>
        <w:t>ROW EXCLUSIVE</w:t>
      </w:r>
      <w:r w:rsidR="007F0398">
        <w:rPr>
          <w:lang w:val="sr-Latn-RS"/>
        </w:rPr>
        <w:t xml:space="preserve">, </w:t>
      </w:r>
      <w:r w:rsidR="007F0398">
        <w:rPr>
          <w:i/>
          <w:iCs/>
          <w:lang w:val="sr-Latn-RS"/>
        </w:rPr>
        <w:t>SHARE</w:t>
      </w:r>
      <w:r w:rsidR="007F0398">
        <w:rPr>
          <w:lang w:val="sr-Latn-RS"/>
        </w:rPr>
        <w:t xml:space="preserve">, </w:t>
      </w:r>
      <w:r w:rsidR="007F0398">
        <w:rPr>
          <w:i/>
          <w:iCs/>
          <w:lang w:val="sr-Latn-RS"/>
        </w:rPr>
        <w:t>SHARE ROW EXCLUSIVE</w:t>
      </w:r>
      <w:r w:rsidR="007F0398">
        <w:rPr>
          <w:lang w:val="sr-Latn-RS"/>
        </w:rPr>
        <w:t xml:space="preserve"> </w:t>
      </w:r>
      <w:r w:rsidR="007F0398">
        <w:rPr>
          <w:i/>
          <w:iCs/>
          <w:lang w:val="sr-Latn-RS"/>
        </w:rPr>
        <w:t>EXCLUSIVE</w:t>
      </w:r>
      <w:r w:rsidR="00A25331">
        <w:rPr>
          <w:i/>
          <w:iCs/>
          <w:lang w:val="sr-Latn-RS"/>
        </w:rPr>
        <w:t xml:space="preserve"> </w:t>
      </w:r>
      <w:r w:rsidR="00A25331">
        <w:rPr>
          <w:lang w:val="sr-Latn-RS"/>
        </w:rPr>
        <w:t xml:space="preserve">(DML brave, </w:t>
      </w:r>
      <w:r w:rsidR="00B45116">
        <w:rPr>
          <w:lang w:val="sr-Latn-RS"/>
        </w:rPr>
        <w:t xml:space="preserve">poglavlje </w:t>
      </w:r>
      <w:r w:rsidR="00A25331">
        <w:rPr>
          <w:lang w:val="sr-Latn-RS"/>
        </w:rPr>
        <w:t>3.1.1)</w:t>
      </w:r>
      <w:r w:rsidR="007F0398">
        <w:rPr>
          <w:lang w:val="sr-Latn-RS"/>
        </w:rPr>
        <w:t>.</w:t>
      </w:r>
      <w:r w:rsidR="00940882">
        <w:rPr>
          <w:lang w:val="sr-Latn-RS"/>
        </w:rPr>
        <w:t xml:space="preserve"> Primer je dat na slici 22.</w:t>
      </w:r>
    </w:p>
    <w:p w14:paraId="035CC4F4" w14:textId="77777777" w:rsidR="00940882" w:rsidRDefault="00940882" w:rsidP="00940882">
      <w:pPr>
        <w:keepNext/>
        <w:jc w:val="center"/>
      </w:pPr>
      <w:r>
        <w:rPr>
          <w:noProof/>
          <w:lang w:val="sr-Latn-RS"/>
        </w:rPr>
        <w:drawing>
          <wp:inline distT="0" distB="0" distL="0" distR="0" wp14:anchorId="656D4E58" wp14:editId="6D7C179A">
            <wp:extent cx="5731510" cy="165862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1">
                      <a:extLst>
                        <a:ext uri="{28A0092B-C50C-407E-A947-70E740481C1C}">
                          <a14:useLocalDpi xmlns:a14="http://schemas.microsoft.com/office/drawing/2010/main" val="0"/>
                        </a:ext>
                      </a:extLst>
                    </a:blip>
                    <a:stretch>
                      <a:fillRect/>
                    </a:stretch>
                  </pic:blipFill>
                  <pic:spPr>
                    <a:xfrm>
                      <a:off x="0" y="0"/>
                      <a:ext cx="5731510" cy="1658620"/>
                    </a:xfrm>
                    <a:prstGeom prst="rect">
                      <a:avLst/>
                    </a:prstGeom>
                  </pic:spPr>
                </pic:pic>
              </a:graphicData>
            </a:graphic>
          </wp:inline>
        </w:drawing>
      </w:r>
    </w:p>
    <w:p w14:paraId="11799212" w14:textId="529C8307" w:rsidR="00940882" w:rsidRDefault="00940882" w:rsidP="00940882">
      <w:pPr>
        <w:pStyle w:val="Caption"/>
        <w:jc w:val="center"/>
      </w:pPr>
      <w:r>
        <w:t xml:space="preserve">Slika </w:t>
      </w:r>
      <w:fldSimple w:instr=" SEQ Slika \* ARABIC ">
        <w:r w:rsidR="00EB6752">
          <w:rPr>
            <w:noProof/>
          </w:rPr>
          <w:t>21</w:t>
        </w:r>
      </w:fldSimple>
      <w:r>
        <w:t>: SELECT FOR UPDATE naredba</w:t>
      </w:r>
    </w:p>
    <w:p w14:paraId="6880C643" w14:textId="538564DC" w:rsidR="00940882" w:rsidRDefault="00940882" w:rsidP="00940882">
      <w:pPr>
        <w:rPr>
          <w:lang w:val="sr-Latn-RS"/>
        </w:rPr>
      </w:pPr>
    </w:p>
    <w:p w14:paraId="619F1A8D" w14:textId="77777777" w:rsidR="0002249D" w:rsidRDefault="0002249D" w:rsidP="0002249D">
      <w:pPr>
        <w:keepNext/>
        <w:jc w:val="center"/>
      </w:pPr>
      <w:r>
        <w:rPr>
          <w:noProof/>
          <w:lang w:val="sr-Latn-RS"/>
        </w:rPr>
        <w:lastRenderedPageBreak/>
        <w:drawing>
          <wp:inline distT="0" distB="0" distL="0" distR="0" wp14:anchorId="0033CFB5" wp14:editId="13A4288B">
            <wp:extent cx="5722620" cy="21869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2620" cy="2186940"/>
                    </a:xfrm>
                    <a:prstGeom prst="rect">
                      <a:avLst/>
                    </a:prstGeom>
                    <a:noFill/>
                    <a:ln>
                      <a:noFill/>
                    </a:ln>
                  </pic:spPr>
                </pic:pic>
              </a:graphicData>
            </a:graphic>
          </wp:inline>
        </w:drawing>
      </w:r>
    </w:p>
    <w:p w14:paraId="3F7B2EE7" w14:textId="665A9D47" w:rsidR="0002249D" w:rsidRDefault="0002249D" w:rsidP="0002249D">
      <w:pPr>
        <w:pStyle w:val="Caption"/>
        <w:jc w:val="center"/>
        <w:rPr>
          <w:lang w:val="sr-Latn-RS"/>
        </w:rPr>
      </w:pPr>
      <w:r>
        <w:t xml:space="preserve">Slika </w:t>
      </w:r>
      <w:fldSimple w:instr=" SEQ Slika \* ARABIC ">
        <w:r w:rsidR="00EB6752">
          <w:rPr>
            <w:noProof/>
          </w:rPr>
          <w:t>22</w:t>
        </w:r>
      </w:fldSimple>
      <w:r>
        <w:t>: LOCK TABLE</w:t>
      </w:r>
    </w:p>
    <w:p w14:paraId="35D2EEDA" w14:textId="68CD1D04" w:rsidR="00940882" w:rsidRPr="0047462F" w:rsidRDefault="00B33B1B" w:rsidP="00940882">
      <w:r>
        <w:tab/>
        <w:t xml:space="preserve">Korisnici mogu da definišu svoje brave kada im je to potrebno u aplikaciji. </w:t>
      </w:r>
      <w:r w:rsidR="00C205ED">
        <w:t xml:space="preserve">Korisnički definisane brave su Oracle servisi za upravljanje zaključavanjem i mogu da se koriste u aplikacijama pozivanjem potprograma iz paketa </w:t>
      </w:r>
      <w:r w:rsidR="00C205ED">
        <w:rPr>
          <w:i/>
          <w:iCs/>
        </w:rPr>
        <w:t>DBMS_LOCK</w:t>
      </w:r>
      <w:r w:rsidR="00C205ED">
        <w:t xml:space="preserve">. </w:t>
      </w:r>
      <w:r w:rsidR="0047462F">
        <w:t xml:space="preserve"> U okviru PL/SQL blokova mogu da se pozovu naredbe koje zahtevaju bravu određenog tipa, daju joj jedinstveno ime, menjaju joj tip ili je oslobađaju. Korisničke brave su kao i Oracle-ove, pa imaju mehanizam za detekciju uzajmnog blokiranja. Do konflikta između korisnički definisanih i Oracle-ovih brava ne dolazi do konflikta jer se korisničke prepoznaju po prefiksu </w:t>
      </w:r>
      <w:r w:rsidR="0047462F">
        <w:rPr>
          <w:i/>
          <w:iCs/>
        </w:rPr>
        <w:t>UL</w:t>
      </w:r>
      <w:r w:rsidR="0047462F">
        <w:t>.</w:t>
      </w:r>
    </w:p>
    <w:p w14:paraId="1A676646" w14:textId="77777777" w:rsidR="00652698" w:rsidRPr="00646EB7" w:rsidRDefault="00652698" w:rsidP="00652698"/>
    <w:p w14:paraId="1FC12A26" w14:textId="77777777" w:rsidR="00646EB7" w:rsidRPr="00646EB7" w:rsidRDefault="00646EB7" w:rsidP="00646EB7"/>
    <w:p w14:paraId="5777DB6E" w14:textId="2C29ED1E" w:rsidR="00B07E45" w:rsidRDefault="00B07E45" w:rsidP="00B07E45"/>
    <w:p w14:paraId="5F7A6FCA" w14:textId="771F74B1" w:rsidR="00B07E45" w:rsidRPr="00B07E45" w:rsidRDefault="00B07E45" w:rsidP="00B07E45">
      <w:r>
        <w:tab/>
      </w:r>
    </w:p>
    <w:p w14:paraId="7A9E2766" w14:textId="205A5BFC" w:rsidR="00A415F4" w:rsidRDefault="00A415F4" w:rsidP="00772896"/>
    <w:p w14:paraId="458783A0" w14:textId="67EF834D" w:rsidR="00A415F4" w:rsidRDefault="00A415F4" w:rsidP="00772896"/>
    <w:p w14:paraId="6A8D17A8" w14:textId="7E153FB9" w:rsidR="00A415F4" w:rsidRDefault="00A415F4" w:rsidP="00772896"/>
    <w:p w14:paraId="103AA794" w14:textId="3379FFDD" w:rsidR="00A415F4" w:rsidRDefault="00A415F4" w:rsidP="00772896"/>
    <w:p w14:paraId="6A599966" w14:textId="7AA30E8F" w:rsidR="00A415F4" w:rsidRDefault="00A415F4" w:rsidP="00772896"/>
    <w:p w14:paraId="5C727A69" w14:textId="1D52F7E5" w:rsidR="00A415F4" w:rsidRDefault="00A415F4" w:rsidP="00772896"/>
    <w:p w14:paraId="12FCD5C6" w14:textId="75BBFDC1" w:rsidR="00A415F4" w:rsidRDefault="00A415F4" w:rsidP="00772896"/>
    <w:p w14:paraId="4802C428" w14:textId="7BEEC387" w:rsidR="00A415F4" w:rsidRDefault="00A415F4" w:rsidP="00772896"/>
    <w:p w14:paraId="11D005BC" w14:textId="14A37D1F" w:rsidR="00A415F4" w:rsidRDefault="00A415F4" w:rsidP="00772896"/>
    <w:p w14:paraId="32A73791" w14:textId="77777777" w:rsidR="00A415F4" w:rsidRDefault="00A415F4" w:rsidP="00772896"/>
    <w:p w14:paraId="785D56D4" w14:textId="46DC3044" w:rsidR="00FB42D5" w:rsidRDefault="00FB42D5" w:rsidP="00C61696">
      <w:pPr>
        <w:pStyle w:val="Heading1"/>
        <w:numPr>
          <w:ilvl w:val="0"/>
          <w:numId w:val="1"/>
        </w:numPr>
        <w:rPr>
          <w:lang w:val="sr-Latn-RS"/>
        </w:rPr>
      </w:pPr>
      <w:bookmarkStart w:id="19" w:name="_Toc75727053"/>
      <w:r>
        <w:lastRenderedPageBreak/>
        <w:t>Zaklju</w:t>
      </w:r>
      <w:r>
        <w:rPr>
          <w:lang w:val="sr-Latn-RS"/>
        </w:rPr>
        <w:t>čak</w:t>
      </w:r>
      <w:bookmarkEnd w:id="19"/>
    </w:p>
    <w:p w14:paraId="08348004" w14:textId="611FCEBA" w:rsidR="00FB42D5" w:rsidRDefault="00FB42D5" w:rsidP="00FB42D5">
      <w:pPr>
        <w:rPr>
          <w:lang w:val="sr-Latn-RS"/>
        </w:rPr>
      </w:pPr>
    </w:p>
    <w:p w14:paraId="7AE71B2F" w14:textId="01F836A1" w:rsidR="00FE6C5E" w:rsidRDefault="00FE6C5E" w:rsidP="00FB42D5">
      <w:pPr>
        <w:rPr>
          <w:lang w:val="sr-Latn-RS"/>
        </w:rPr>
      </w:pPr>
      <w:r>
        <w:rPr>
          <w:lang w:val="sr-Latn-RS"/>
        </w:rPr>
        <w:tab/>
        <w:t>Kod višekorsničkih sistema potrebno je osigurati da baza podataka ostane u konzistentnom stanju. U tu svrhu koriste se transakcije i prevode bazu podataka iz jednog konzistentnog stanja u drugo. Imaju ACID svojstva i predstavljaju je skup naredbi takav da se ili izvršavaju sve naredbe iz skupa ili se ne izvršava nijedna. Ukoliko je transakcija autonomna, ona se poziva iz glavne transakcije i potpuno je nezavisna od nje. Kod distribuiranih baza podataka koriste se distribuirane transakcije i kod njih važi da se ili cela transakcija izvršava na svim čvorovima u mreži ili ni na jednom. Transakcijama je moguće postaviti nivo izolacije. Različiti nivoi izolacij</w:t>
      </w:r>
      <w:r w:rsidR="002D058D">
        <w:rPr>
          <w:lang w:val="sr-Latn-RS"/>
        </w:rPr>
        <w:t>e</w:t>
      </w:r>
      <w:r>
        <w:rPr>
          <w:lang w:val="sr-Latn-RS"/>
        </w:rPr>
        <w:t xml:space="preserve"> određuju različite izlaze za iste </w:t>
      </w:r>
      <w:r w:rsidR="002D058D">
        <w:rPr>
          <w:lang w:val="sr-Latn-RS"/>
        </w:rPr>
        <w:t xml:space="preserve">ulazne podatke. Kod Oracle-a postoji tri nivoa izolacije: </w:t>
      </w:r>
      <w:r w:rsidR="002D058D">
        <w:rPr>
          <w:i/>
          <w:iCs/>
          <w:lang w:val="sr-Latn-RS"/>
        </w:rPr>
        <w:t xml:space="preserve">READ COMMITTED </w:t>
      </w:r>
      <w:r w:rsidR="002D058D">
        <w:rPr>
          <w:lang w:val="sr-Latn-RS"/>
        </w:rPr>
        <w:t xml:space="preserve">(podrazumevani), </w:t>
      </w:r>
      <w:r w:rsidR="002D058D">
        <w:rPr>
          <w:i/>
          <w:iCs/>
          <w:lang w:val="sr-Latn-RS"/>
        </w:rPr>
        <w:t xml:space="preserve">SERIALIZABLE </w:t>
      </w:r>
      <w:r w:rsidR="002D058D">
        <w:rPr>
          <w:lang w:val="sr-Latn-RS"/>
        </w:rPr>
        <w:t xml:space="preserve">i </w:t>
      </w:r>
      <w:r w:rsidR="002D058D">
        <w:rPr>
          <w:i/>
          <w:iCs/>
          <w:lang w:val="sr-Latn-RS"/>
        </w:rPr>
        <w:t xml:space="preserve">READ ONLY </w:t>
      </w:r>
      <w:r w:rsidR="002D058D">
        <w:rPr>
          <w:lang w:val="sr-Latn-RS"/>
        </w:rPr>
        <w:t>nivo.</w:t>
      </w:r>
    </w:p>
    <w:p w14:paraId="2A546288" w14:textId="46A71D01" w:rsidR="002D058D" w:rsidRPr="002D058D" w:rsidRDefault="002D058D" w:rsidP="00FB42D5">
      <w:pPr>
        <w:rPr>
          <w:lang w:val="sr-Latn-RS"/>
        </w:rPr>
      </w:pPr>
      <w:r>
        <w:rPr>
          <w:lang w:val="sr-Latn-RS"/>
        </w:rPr>
        <w:tab/>
        <w:t>Da bi podaci u višekorisničkom sistemu ostali kon</w:t>
      </w:r>
      <w:r w:rsidR="000D7EBF">
        <w:rPr>
          <w:lang w:val="sr-Latn-RS"/>
        </w:rPr>
        <w:t>zistentni, potrebno je regulisati situacije u kojima se istovremeno pristupa resursu i vrši njegova modifikacija. Za to služi Oracle-ov mehanizam zaključavanja i brave. Brava osigurava da u jednom trenutku samo jedan korisnik može da ažurira neki resurs. Moguće je zaključavanje na nivou vrste ili na nivou tabele. Oracle brave pribavlja automatski, zavisno od toga koju naredbu izvršava. Pored toga, moguće je predefinisanje brava, kao i kreiranje korisničkih.</w:t>
      </w:r>
    </w:p>
    <w:p w14:paraId="7337B11D" w14:textId="3A928FDC" w:rsidR="00FB42D5" w:rsidRDefault="00FB42D5" w:rsidP="00FB42D5">
      <w:pPr>
        <w:rPr>
          <w:lang w:val="sr-Latn-RS"/>
        </w:rPr>
      </w:pPr>
    </w:p>
    <w:p w14:paraId="23A5BB2C" w14:textId="280A4F11" w:rsidR="00FB42D5" w:rsidRDefault="00FB42D5" w:rsidP="00FB42D5">
      <w:pPr>
        <w:rPr>
          <w:lang w:val="sr-Latn-RS"/>
        </w:rPr>
      </w:pPr>
    </w:p>
    <w:p w14:paraId="2E880EFA" w14:textId="34B35175" w:rsidR="00FB42D5" w:rsidRDefault="00FB42D5" w:rsidP="00FB42D5">
      <w:pPr>
        <w:rPr>
          <w:lang w:val="sr-Latn-RS"/>
        </w:rPr>
      </w:pPr>
    </w:p>
    <w:p w14:paraId="5E48B7AA" w14:textId="26BADD82" w:rsidR="00FB42D5" w:rsidRDefault="00FB42D5" w:rsidP="00FB42D5">
      <w:pPr>
        <w:rPr>
          <w:lang w:val="sr-Latn-RS"/>
        </w:rPr>
      </w:pPr>
    </w:p>
    <w:p w14:paraId="69D09B84" w14:textId="02EB0840" w:rsidR="00FB42D5" w:rsidRDefault="00FB42D5" w:rsidP="00FB42D5">
      <w:pPr>
        <w:rPr>
          <w:lang w:val="sr-Latn-RS"/>
        </w:rPr>
      </w:pPr>
    </w:p>
    <w:p w14:paraId="0DA824F1" w14:textId="069DF30B" w:rsidR="00FB42D5" w:rsidRDefault="00FB42D5" w:rsidP="00FB42D5">
      <w:pPr>
        <w:rPr>
          <w:lang w:val="sr-Latn-RS"/>
        </w:rPr>
      </w:pPr>
    </w:p>
    <w:p w14:paraId="7481AE08" w14:textId="2DFE5C39" w:rsidR="00FB42D5" w:rsidRDefault="00FB42D5" w:rsidP="00FB42D5">
      <w:pPr>
        <w:rPr>
          <w:lang w:val="sr-Latn-RS"/>
        </w:rPr>
      </w:pPr>
    </w:p>
    <w:p w14:paraId="1224BF2A" w14:textId="26C67A89" w:rsidR="00FB42D5" w:rsidRDefault="00FB42D5" w:rsidP="00FB42D5">
      <w:pPr>
        <w:rPr>
          <w:lang w:val="sr-Latn-RS"/>
        </w:rPr>
      </w:pPr>
    </w:p>
    <w:p w14:paraId="2757B02A" w14:textId="6A0DFF4A" w:rsidR="00FB42D5" w:rsidRDefault="00FB42D5" w:rsidP="00FB42D5">
      <w:pPr>
        <w:rPr>
          <w:lang w:val="sr-Latn-RS"/>
        </w:rPr>
      </w:pPr>
    </w:p>
    <w:p w14:paraId="3607B763" w14:textId="61133451" w:rsidR="00FB42D5" w:rsidRDefault="00FB42D5" w:rsidP="00FB42D5">
      <w:pPr>
        <w:rPr>
          <w:lang w:val="sr-Latn-RS"/>
        </w:rPr>
      </w:pPr>
    </w:p>
    <w:p w14:paraId="38CB0216" w14:textId="5F1BC6BB" w:rsidR="00FB42D5" w:rsidRDefault="00FB42D5" w:rsidP="00FB42D5">
      <w:pPr>
        <w:rPr>
          <w:lang w:val="sr-Latn-RS"/>
        </w:rPr>
      </w:pPr>
    </w:p>
    <w:p w14:paraId="47A3CB60" w14:textId="71BDFABD" w:rsidR="00FB42D5" w:rsidRDefault="00FB42D5" w:rsidP="00FB42D5">
      <w:pPr>
        <w:rPr>
          <w:lang w:val="sr-Latn-RS"/>
        </w:rPr>
      </w:pPr>
    </w:p>
    <w:p w14:paraId="20490ED6" w14:textId="2DCAEA0E" w:rsidR="00FB42D5" w:rsidRDefault="00FB42D5" w:rsidP="00FB42D5">
      <w:pPr>
        <w:rPr>
          <w:lang w:val="sr-Latn-RS"/>
        </w:rPr>
      </w:pPr>
    </w:p>
    <w:p w14:paraId="5C81EB68" w14:textId="7F30EA31" w:rsidR="00FB42D5" w:rsidRDefault="00FB42D5" w:rsidP="00FB42D5">
      <w:pPr>
        <w:rPr>
          <w:lang w:val="sr-Latn-RS"/>
        </w:rPr>
      </w:pPr>
    </w:p>
    <w:p w14:paraId="6D8032FE" w14:textId="6A313395" w:rsidR="00FB42D5" w:rsidRDefault="00FB42D5" w:rsidP="00FB42D5">
      <w:pPr>
        <w:rPr>
          <w:lang w:val="sr-Latn-RS"/>
        </w:rPr>
      </w:pPr>
    </w:p>
    <w:p w14:paraId="083A475F" w14:textId="3C9F2ACA" w:rsidR="00FB42D5" w:rsidRDefault="00FB42D5" w:rsidP="00C61696">
      <w:pPr>
        <w:pStyle w:val="Heading1"/>
        <w:numPr>
          <w:ilvl w:val="0"/>
          <w:numId w:val="1"/>
        </w:numPr>
        <w:rPr>
          <w:lang w:val="sr-Latn-RS"/>
        </w:rPr>
      </w:pPr>
      <w:bookmarkStart w:id="20" w:name="_Toc75727054"/>
      <w:r>
        <w:rPr>
          <w:lang w:val="sr-Latn-RS"/>
        </w:rPr>
        <w:lastRenderedPageBreak/>
        <w:t>Literatura</w:t>
      </w:r>
      <w:bookmarkEnd w:id="20"/>
    </w:p>
    <w:p w14:paraId="41396B6A" w14:textId="52DA87CA" w:rsidR="00FB42D5" w:rsidRDefault="00FB42D5" w:rsidP="00FB42D5">
      <w:pPr>
        <w:rPr>
          <w:lang w:val="sr-Latn-RS"/>
        </w:rPr>
      </w:pPr>
    </w:p>
    <w:p w14:paraId="249838C3" w14:textId="2D6570FA" w:rsidR="00FB42D5" w:rsidRDefault="003C3315" w:rsidP="00FB42D5">
      <w:r>
        <w:t xml:space="preserve">[1] </w:t>
      </w:r>
      <w:r w:rsidR="00F77B7D">
        <w:rPr>
          <w:i/>
          <w:iCs/>
        </w:rPr>
        <w:t>Transakcija (baze podataka)</w:t>
      </w:r>
      <w:r w:rsidR="00F77B7D">
        <w:t xml:space="preserve">, </w:t>
      </w:r>
      <w:hyperlink r:id="rId33" w:history="1">
        <w:r w:rsidR="00F77B7D" w:rsidRPr="00F77B7D">
          <w:rPr>
            <w:rStyle w:val="Hyperlink"/>
          </w:rPr>
          <w:t>https://en.wikipedia.org/wiki/Database_transaction</w:t>
        </w:r>
      </w:hyperlink>
      <w:r w:rsidR="00F77B7D">
        <w:t>, (</w:t>
      </w:r>
      <w:r w:rsidR="00092BE0">
        <w:t>maj</w:t>
      </w:r>
      <w:r w:rsidR="00F77B7D">
        <w:t xml:space="preserve"> 2021)</w:t>
      </w:r>
    </w:p>
    <w:p w14:paraId="6F32D1BA" w14:textId="25FC329C" w:rsidR="00F77B7D" w:rsidRPr="00A1450D" w:rsidRDefault="00F77B7D" w:rsidP="00FB42D5">
      <w:r>
        <w:t xml:space="preserve">[2] </w:t>
      </w:r>
      <w:r w:rsidR="00A1450D">
        <w:t xml:space="preserve">Oracle, (2021), </w:t>
      </w:r>
      <w:r w:rsidR="00A1450D">
        <w:rPr>
          <w:i/>
          <w:iCs/>
        </w:rPr>
        <w:t>Transactions</w:t>
      </w:r>
      <w:r w:rsidR="00A1450D">
        <w:t xml:space="preserve">, </w:t>
      </w:r>
      <w:hyperlink r:id="rId34" w:anchor="GUID-B97790CB-DF82-442D-B9D5-50CCE6BF9FBD" w:history="1">
        <w:r w:rsidR="00A1450D">
          <w:rPr>
            <w:rStyle w:val="Hyperlink"/>
          </w:rPr>
          <w:t>Transactions (oracle.com)</w:t>
        </w:r>
      </w:hyperlink>
      <w:r w:rsidR="00A1450D">
        <w:t>, (</w:t>
      </w:r>
      <w:r w:rsidR="00092BE0">
        <w:t>maj</w:t>
      </w:r>
      <w:r w:rsidR="00A1450D">
        <w:t xml:space="preserve"> 2021)</w:t>
      </w:r>
    </w:p>
    <w:p w14:paraId="51366959" w14:textId="18CA7909" w:rsidR="00F77B7D" w:rsidRPr="00092BE0" w:rsidRDefault="00F77B7D" w:rsidP="00FB42D5">
      <w:r>
        <w:t>[3]</w:t>
      </w:r>
      <w:r w:rsidR="00092BE0">
        <w:t xml:space="preserve"> Oracle, (2021), </w:t>
      </w:r>
      <w:r w:rsidR="00092BE0">
        <w:rPr>
          <w:i/>
          <w:iCs/>
        </w:rPr>
        <w:t>V$TRANSACTION</w:t>
      </w:r>
      <w:r w:rsidR="00092BE0">
        <w:t xml:space="preserve">, </w:t>
      </w:r>
      <w:hyperlink r:id="rId35" w:anchor="REFRN30291" w:history="1">
        <w:r w:rsidR="00092BE0">
          <w:rPr>
            <w:rStyle w:val="Hyperlink"/>
          </w:rPr>
          <w:t>V$TRANSACTION (oracle.com)</w:t>
        </w:r>
      </w:hyperlink>
      <w:r w:rsidR="00092BE0">
        <w:t>, (maj 2021)</w:t>
      </w:r>
    </w:p>
    <w:p w14:paraId="3048633D" w14:textId="726C692A" w:rsidR="00F77B7D" w:rsidRPr="000531F0" w:rsidRDefault="00F77B7D" w:rsidP="00FB42D5">
      <w:r>
        <w:t>[4]</w:t>
      </w:r>
      <w:r w:rsidR="00092BE0">
        <w:t xml:space="preserve"> </w:t>
      </w:r>
      <w:r w:rsidR="000531F0">
        <w:t xml:space="preserve">Thomas Kyte, Darul Khun, (2014), </w:t>
      </w:r>
      <w:r w:rsidR="000531F0">
        <w:rPr>
          <w:i/>
          <w:iCs/>
        </w:rPr>
        <w:t>Oracle Database Transactions and Locking Revealed</w:t>
      </w:r>
      <w:r w:rsidR="000531F0">
        <w:t>, (maj 2021)</w:t>
      </w:r>
    </w:p>
    <w:p w14:paraId="39552996" w14:textId="7AF257EB" w:rsidR="00F77B7D" w:rsidRPr="00C95C68" w:rsidRDefault="00F77B7D" w:rsidP="00FB42D5">
      <w:r>
        <w:t>[5]</w:t>
      </w:r>
      <w:r w:rsidR="00C95C68">
        <w:t xml:space="preserve"> Oracle, (2021), </w:t>
      </w:r>
      <w:r w:rsidR="00C95C68">
        <w:rPr>
          <w:i/>
          <w:iCs/>
        </w:rPr>
        <w:t>Undo Segments</w:t>
      </w:r>
      <w:r w:rsidR="00C95C68">
        <w:t xml:space="preserve">, </w:t>
      </w:r>
      <w:hyperlink r:id="rId36" w:anchor="GUID-6E206D3A-E0E7-4B23-9C41-516FB35BC3FE" w:history="1">
        <w:r w:rsidR="00C95C68">
          <w:rPr>
            <w:rStyle w:val="Hyperlink"/>
          </w:rPr>
          <w:t>Logical Storage Structures (oracle.com)</w:t>
        </w:r>
      </w:hyperlink>
      <w:r w:rsidR="00C95C68">
        <w:t>, (maj 2021)</w:t>
      </w:r>
    </w:p>
    <w:p w14:paraId="6AE6852F" w14:textId="07EA791E" w:rsidR="00F77B7D" w:rsidRDefault="00F77B7D" w:rsidP="00FB42D5">
      <w:r>
        <w:t>[6]</w:t>
      </w:r>
      <w:r w:rsidR="00DC1075">
        <w:t xml:space="preserve"> Oracle, (2021), </w:t>
      </w:r>
      <w:r w:rsidR="00DC1075">
        <w:rPr>
          <w:i/>
          <w:iCs/>
        </w:rPr>
        <w:t>Data Concurrency and Consistency : Overview of Transaction Isolation Leveles</w:t>
      </w:r>
      <w:r w:rsidR="002A662F">
        <w:t xml:space="preserve">, </w:t>
      </w:r>
      <w:hyperlink r:id="rId37" w:anchor="GUID-2A0FDFF0-5F72-4476-BFD2-060A20EA1685" w:history="1">
        <w:r w:rsidR="00DC1075">
          <w:rPr>
            <w:rStyle w:val="Hyperlink"/>
          </w:rPr>
          <w:t>Data Concurrency and Consistency (oracle.com)</w:t>
        </w:r>
      </w:hyperlink>
      <w:r w:rsidR="00DC1075">
        <w:t>, (jun 2021)</w:t>
      </w:r>
    </w:p>
    <w:p w14:paraId="73ABBBE9" w14:textId="240B9681" w:rsidR="00F77B7D" w:rsidRDefault="00F77B7D" w:rsidP="00FB42D5">
      <w:r>
        <w:t>[7]</w:t>
      </w:r>
      <w:r w:rsidR="007E688C">
        <w:t xml:space="preserve"> Oracle, (2021), </w:t>
      </w:r>
      <w:r w:rsidR="007E688C">
        <w:rPr>
          <w:i/>
          <w:iCs/>
        </w:rPr>
        <w:t>Data Concurrency and Consistency : Overview of Oracle Locking Mechanism,</w:t>
      </w:r>
      <w:r w:rsidR="007B53E0" w:rsidRPr="007B53E0">
        <w:t xml:space="preserve"> </w:t>
      </w:r>
      <w:hyperlink r:id="rId38" w:anchor="GUID-AD0CEE83-2F33-4906-94E1-3D1022924C63" w:history="1">
        <w:r w:rsidR="007B53E0">
          <w:rPr>
            <w:rStyle w:val="Hyperlink"/>
          </w:rPr>
          <w:t>Data Concurrency and Consistency (oracle.com)</w:t>
        </w:r>
      </w:hyperlink>
      <w:r w:rsidR="007E688C">
        <w:t xml:space="preserve"> (jun 2021)</w:t>
      </w:r>
    </w:p>
    <w:p w14:paraId="6A7253F9" w14:textId="6C32F97A" w:rsidR="00F77B7D" w:rsidRDefault="00F77B7D" w:rsidP="00FB42D5">
      <w:r>
        <w:t>[8]</w:t>
      </w:r>
      <w:r w:rsidR="007E688C">
        <w:t xml:space="preserve"> </w:t>
      </w:r>
      <w:r w:rsidR="008E7421">
        <w:t xml:space="preserve">Oracle, (2021), </w:t>
      </w:r>
      <w:r w:rsidR="008E7421">
        <w:rPr>
          <w:i/>
          <w:iCs/>
        </w:rPr>
        <w:t>V$LOCK</w:t>
      </w:r>
      <w:r w:rsidR="008E7421">
        <w:t xml:space="preserve">, </w:t>
      </w:r>
      <w:hyperlink r:id="rId39" w:anchor="GUID-87D76889-832C-4BFC-B8B0-154A22721781" w:history="1">
        <w:r w:rsidR="008E7421">
          <w:rPr>
            <w:rStyle w:val="Hyperlink"/>
          </w:rPr>
          <w:t>V$LOCK (oracle.com)</w:t>
        </w:r>
      </w:hyperlink>
      <w:r w:rsidR="008E7421">
        <w:t>, (jun 2021)</w:t>
      </w:r>
    </w:p>
    <w:p w14:paraId="7A99B4D4" w14:textId="36FF7613" w:rsidR="00F074A0" w:rsidRPr="008E7421" w:rsidRDefault="00F074A0" w:rsidP="00F074A0">
      <w:pPr>
        <w:jc w:val="left"/>
      </w:pPr>
      <w:r>
        <w:t xml:space="preserve">[9] David Fitzjarrel, (2017), </w:t>
      </w:r>
      <w:r>
        <w:rPr>
          <w:i/>
          <w:iCs/>
        </w:rPr>
        <w:t>Oracle mutexes</w:t>
      </w:r>
      <w:r>
        <w:t xml:space="preserve">, </w:t>
      </w:r>
      <w:hyperlink r:id="rId40" w:history="1">
        <w:r w:rsidRPr="00F074A0">
          <w:rPr>
            <w:rStyle w:val="Hyperlink"/>
          </w:rPr>
          <w:t>https://www.databasejournal.com/features/oracle/oracle-mutexes.html</w:t>
        </w:r>
      </w:hyperlink>
      <w:r>
        <w:t>, (jun 2021)</w:t>
      </w:r>
    </w:p>
    <w:sectPr w:rsidR="00F074A0" w:rsidRPr="008E7421" w:rsidSect="009040A2">
      <w:footerReference w:type="default" r:id="rId41"/>
      <w:type w:val="continuous"/>
      <w:pgSz w:w="11906" w:h="16838" w:code="9"/>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60D1A7" w14:textId="77777777" w:rsidR="009878F6" w:rsidRDefault="009878F6" w:rsidP="002A331B">
      <w:pPr>
        <w:spacing w:after="0" w:line="240" w:lineRule="auto"/>
      </w:pPr>
      <w:r>
        <w:separator/>
      </w:r>
    </w:p>
  </w:endnote>
  <w:endnote w:type="continuationSeparator" w:id="0">
    <w:p w14:paraId="511AD56B" w14:textId="77777777" w:rsidR="009878F6" w:rsidRDefault="009878F6" w:rsidP="002A3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21D993" w14:textId="7FC687CE" w:rsidR="00B33B1B" w:rsidRDefault="00B33B1B">
    <w:pPr>
      <w:pStyle w:val="Footer"/>
      <w:jc w:val="center"/>
    </w:pPr>
  </w:p>
  <w:p w14:paraId="1A530478" w14:textId="77777777" w:rsidR="00B33B1B" w:rsidRDefault="00B33B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7339583"/>
      <w:docPartObj>
        <w:docPartGallery w:val="Page Numbers (Bottom of Page)"/>
        <w:docPartUnique/>
      </w:docPartObj>
    </w:sdtPr>
    <w:sdtEndPr>
      <w:rPr>
        <w:noProof/>
      </w:rPr>
    </w:sdtEndPr>
    <w:sdtContent>
      <w:p w14:paraId="0631851F" w14:textId="77777777" w:rsidR="00B33B1B" w:rsidRDefault="00B33B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CCB2BB" w14:textId="77777777" w:rsidR="00B33B1B" w:rsidRDefault="00B33B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513082" w14:textId="77777777" w:rsidR="009878F6" w:rsidRDefault="009878F6" w:rsidP="002A331B">
      <w:pPr>
        <w:spacing w:after="0" w:line="240" w:lineRule="auto"/>
      </w:pPr>
      <w:r>
        <w:separator/>
      </w:r>
    </w:p>
  </w:footnote>
  <w:footnote w:type="continuationSeparator" w:id="0">
    <w:p w14:paraId="14864D3A" w14:textId="77777777" w:rsidR="009878F6" w:rsidRDefault="009878F6" w:rsidP="002A331B">
      <w:pPr>
        <w:spacing w:after="0" w:line="240" w:lineRule="auto"/>
      </w:pPr>
      <w:r>
        <w:continuationSeparator/>
      </w:r>
    </w:p>
  </w:footnote>
  <w:footnote w:id="1">
    <w:p w14:paraId="5EAAE221" w14:textId="3DC68EA8" w:rsidR="00B33B1B" w:rsidRPr="005E13DA" w:rsidRDefault="00B33B1B">
      <w:pPr>
        <w:pStyle w:val="FootnoteText"/>
        <w:rPr>
          <w:lang w:val="sr-Latn-RS"/>
        </w:rPr>
      </w:pPr>
      <w:r>
        <w:rPr>
          <w:rStyle w:val="FootnoteReference"/>
        </w:rPr>
        <w:footnoteRef/>
      </w:r>
      <w:r>
        <w:t xml:space="preserve"> </w:t>
      </w:r>
      <w:r>
        <w:rPr>
          <w:lang w:val="sr-Latn-RS"/>
        </w:rPr>
        <w:t xml:space="preserve">ITL – </w:t>
      </w:r>
      <w:r>
        <w:rPr>
          <w:i/>
          <w:iCs/>
          <w:lang w:val="sr-Latn-RS"/>
        </w:rPr>
        <w:t xml:space="preserve">Interested Transacion List </w:t>
      </w:r>
      <w:r>
        <w:rPr>
          <w:lang w:val="sr-Latn-RS"/>
        </w:rPr>
        <w:t>je lista svih vrsti unutar bloka koje je zaključala transakcija.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30489"/>
    <w:multiLevelType w:val="hybridMultilevel"/>
    <w:tmpl w:val="67D4A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D31CF"/>
    <w:multiLevelType w:val="hybridMultilevel"/>
    <w:tmpl w:val="379E14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EAC075B"/>
    <w:multiLevelType w:val="hybridMultilevel"/>
    <w:tmpl w:val="C36A7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C027F7"/>
    <w:multiLevelType w:val="hybridMultilevel"/>
    <w:tmpl w:val="EB3259E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22584ABE"/>
    <w:multiLevelType w:val="hybridMultilevel"/>
    <w:tmpl w:val="511C2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5B4A38"/>
    <w:multiLevelType w:val="hybridMultilevel"/>
    <w:tmpl w:val="FC4471B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DD73D55"/>
    <w:multiLevelType w:val="hybridMultilevel"/>
    <w:tmpl w:val="399CA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452D63"/>
    <w:multiLevelType w:val="hybridMultilevel"/>
    <w:tmpl w:val="C91E2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FA4885"/>
    <w:multiLevelType w:val="hybridMultilevel"/>
    <w:tmpl w:val="A9FCC5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EE62E5B"/>
    <w:multiLevelType w:val="hybridMultilevel"/>
    <w:tmpl w:val="22E4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9E3025"/>
    <w:multiLevelType w:val="multilevel"/>
    <w:tmpl w:val="450E7D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02E3032"/>
    <w:multiLevelType w:val="multilevel"/>
    <w:tmpl w:val="BBD677B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3966BE6"/>
    <w:multiLevelType w:val="hybridMultilevel"/>
    <w:tmpl w:val="33C0C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6766C6"/>
    <w:multiLevelType w:val="multilevel"/>
    <w:tmpl w:val="7E04CFC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7C272AAA"/>
    <w:multiLevelType w:val="hybridMultilevel"/>
    <w:tmpl w:val="0B528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104BE"/>
    <w:multiLevelType w:val="multilevel"/>
    <w:tmpl w:val="450E7D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7F0B24D1"/>
    <w:multiLevelType w:val="hybridMultilevel"/>
    <w:tmpl w:val="1C125B6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5"/>
  </w:num>
  <w:num w:numId="2">
    <w:abstractNumId w:val="4"/>
  </w:num>
  <w:num w:numId="3">
    <w:abstractNumId w:val="16"/>
  </w:num>
  <w:num w:numId="4">
    <w:abstractNumId w:val="3"/>
  </w:num>
  <w:num w:numId="5">
    <w:abstractNumId w:val="1"/>
  </w:num>
  <w:num w:numId="6">
    <w:abstractNumId w:val="5"/>
  </w:num>
  <w:num w:numId="7">
    <w:abstractNumId w:val="10"/>
  </w:num>
  <w:num w:numId="8">
    <w:abstractNumId w:val="13"/>
  </w:num>
  <w:num w:numId="9">
    <w:abstractNumId w:val="8"/>
  </w:num>
  <w:num w:numId="10">
    <w:abstractNumId w:val="6"/>
  </w:num>
  <w:num w:numId="11">
    <w:abstractNumId w:val="7"/>
  </w:num>
  <w:num w:numId="12">
    <w:abstractNumId w:val="9"/>
  </w:num>
  <w:num w:numId="13">
    <w:abstractNumId w:val="14"/>
  </w:num>
  <w:num w:numId="14">
    <w:abstractNumId w:val="11"/>
  </w:num>
  <w:num w:numId="15">
    <w:abstractNumId w:val="2"/>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CC6"/>
    <w:rsid w:val="00001260"/>
    <w:rsid w:val="00001A2C"/>
    <w:rsid w:val="0000564A"/>
    <w:rsid w:val="00021148"/>
    <w:rsid w:val="0002249D"/>
    <w:rsid w:val="00024297"/>
    <w:rsid w:val="000354F8"/>
    <w:rsid w:val="000448D4"/>
    <w:rsid w:val="000531F0"/>
    <w:rsid w:val="000534E3"/>
    <w:rsid w:val="00060702"/>
    <w:rsid w:val="000630E9"/>
    <w:rsid w:val="00064478"/>
    <w:rsid w:val="000743DA"/>
    <w:rsid w:val="000809ED"/>
    <w:rsid w:val="0008297E"/>
    <w:rsid w:val="0008616F"/>
    <w:rsid w:val="00090345"/>
    <w:rsid w:val="00092BE0"/>
    <w:rsid w:val="00096068"/>
    <w:rsid w:val="000A2DBF"/>
    <w:rsid w:val="000A5FC7"/>
    <w:rsid w:val="000C4E19"/>
    <w:rsid w:val="000D041B"/>
    <w:rsid w:val="000D7EBF"/>
    <w:rsid w:val="00105F1C"/>
    <w:rsid w:val="001119EF"/>
    <w:rsid w:val="00122796"/>
    <w:rsid w:val="00136458"/>
    <w:rsid w:val="00154F33"/>
    <w:rsid w:val="00156F75"/>
    <w:rsid w:val="0016576B"/>
    <w:rsid w:val="0017209B"/>
    <w:rsid w:val="001751E9"/>
    <w:rsid w:val="001840D9"/>
    <w:rsid w:val="001A66F0"/>
    <w:rsid w:val="001B04CD"/>
    <w:rsid w:val="001B6DDE"/>
    <w:rsid w:val="001C463D"/>
    <w:rsid w:val="001D172F"/>
    <w:rsid w:val="00200648"/>
    <w:rsid w:val="00217BB3"/>
    <w:rsid w:val="00224DEF"/>
    <w:rsid w:val="0023309E"/>
    <w:rsid w:val="002506DB"/>
    <w:rsid w:val="0025175E"/>
    <w:rsid w:val="00251DD3"/>
    <w:rsid w:val="00255F45"/>
    <w:rsid w:val="00256BB5"/>
    <w:rsid w:val="00266BDC"/>
    <w:rsid w:val="002761D4"/>
    <w:rsid w:val="00277F3C"/>
    <w:rsid w:val="002843D3"/>
    <w:rsid w:val="00291959"/>
    <w:rsid w:val="002A25A6"/>
    <w:rsid w:val="002A331B"/>
    <w:rsid w:val="002A662F"/>
    <w:rsid w:val="002B2606"/>
    <w:rsid w:val="002D058D"/>
    <w:rsid w:val="002D182E"/>
    <w:rsid w:val="002D6CDF"/>
    <w:rsid w:val="002E1AF2"/>
    <w:rsid w:val="002F61E3"/>
    <w:rsid w:val="002F6DAF"/>
    <w:rsid w:val="002F7975"/>
    <w:rsid w:val="0030150E"/>
    <w:rsid w:val="00302EAE"/>
    <w:rsid w:val="003043FE"/>
    <w:rsid w:val="0030646C"/>
    <w:rsid w:val="00311FC8"/>
    <w:rsid w:val="00320EDC"/>
    <w:rsid w:val="00336E0C"/>
    <w:rsid w:val="0034161E"/>
    <w:rsid w:val="00347346"/>
    <w:rsid w:val="0035163C"/>
    <w:rsid w:val="00357E1A"/>
    <w:rsid w:val="00371CF8"/>
    <w:rsid w:val="003729A6"/>
    <w:rsid w:val="003942D7"/>
    <w:rsid w:val="003951C1"/>
    <w:rsid w:val="003957FD"/>
    <w:rsid w:val="00396501"/>
    <w:rsid w:val="003A1DB5"/>
    <w:rsid w:val="003B10A6"/>
    <w:rsid w:val="003B2D80"/>
    <w:rsid w:val="003B41CD"/>
    <w:rsid w:val="003C118B"/>
    <w:rsid w:val="003C3315"/>
    <w:rsid w:val="003C42A9"/>
    <w:rsid w:val="003D06BD"/>
    <w:rsid w:val="003E5073"/>
    <w:rsid w:val="003F3CAE"/>
    <w:rsid w:val="003F70FD"/>
    <w:rsid w:val="00404B50"/>
    <w:rsid w:val="004051F2"/>
    <w:rsid w:val="004077AE"/>
    <w:rsid w:val="004159CC"/>
    <w:rsid w:val="00417133"/>
    <w:rsid w:val="0042201E"/>
    <w:rsid w:val="00422C28"/>
    <w:rsid w:val="00450DFF"/>
    <w:rsid w:val="004530B0"/>
    <w:rsid w:val="0047462F"/>
    <w:rsid w:val="00477E92"/>
    <w:rsid w:val="00484C6D"/>
    <w:rsid w:val="0049074B"/>
    <w:rsid w:val="004A39EF"/>
    <w:rsid w:val="004C488E"/>
    <w:rsid w:val="004D389B"/>
    <w:rsid w:val="004D6F0E"/>
    <w:rsid w:val="004E0353"/>
    <w:rsid w:val="004E21E0"/>
    <w:rsid w:val="004E234D"/>
    <w:rsid w:val="004E32BE"/>
    <w:rsid w:val="004E4DFB"/>
    <w:rsid w:val="004F0886"/>
    <w:rsid w:val="004F2176"/>
    <w:rsid w:val="004F3470"/>
    <w:rsid w:val="004F5B05"/>
    <w:rsid w:val="004F67BD"/>
    <w:rsid w:val="0050286A"/>
    <w:rsid w:val="005057FA"/>
    <w:rsid w:val="00514E7B"/>
    <w:rsid w:val="00522B13"/>
    <w:rsid w:val="00540E0A"/>
    <w:rsid w:val="005640B7"/>
    <w:rsid w:val="00582B31"/>
    <w:rsid w:val="0059123B"/>
    <w:rsid w:val="005A20EE"/>
    <w:rsid w:val="005A3284"/>
    <w:rsid w:val="005A4CEC"/>
    <w:rsid w:val="005A51A0"/>
    <w:rsid w:val="005B5CAF"/>
    <w:rsid w:val="005D07E3"/>
    <w:rsid w:val="005D4B38"/>
    <w:rsid w:val="005E13DA"/>
    <w:rsid w:val="005E557A"/>
    <w:rsid w:val="0060125C"/>
    <w:rsid w:val="00605351"/>
    <w:rsid w:val="00610280"/>
    <w:rsid w:val="006206CB"/>
    <w:rsid w:val="00621413"/>
    <w:rsid w:val="00623B6B"/>
    <w:rsid w:val="00627F2A"/>
    <w:rsid w:val="00646EB7"/>
    <w:rsid w:val="006514D4"/>
    <w:rsid w:val="00652698"/>
    <w:rsid w:val="00653A6B"/>
    <w:rsid w:val="00656A5D"/>
    <w:rsid w:val="00656BB9"/>
    <w:rsid w:val="006721C3"/>
    <w:rsid w:val="00673996"/>
    <w:rsid w:val="00674939"/>
    <w:rsid w:val="00683B2C"/>
    <w:rsid w:val="00695CD6"/>
    <w:rsid w:val="006A277C"/>
    <w:rsid w:val="006B49C6"/>
    <w:rsid w:val="006C5FAB"/>
    <w:rsid w:val="006D41CC"/>
    <w:rsid w:val="006E22F5"/>
    <w:rsid w:val="006E30B1"/>
    <w:rsid w:val="006F7803"/>
    <w:rsid w:val="00702FFE"/>
    <w:rsid w:val="0071001F"/>
    <w:rsid w:val="00712038"/>
    <w:rsid w:val="00715E51"/>
    <w:rsid w:val="00733ED1"/>
    <w:rsid w:val="007417AE"/>
    <w:rsid w:val="00761CFC"/>
    <w:rsid w:val="007662D9"/>
    <w:rsid w:val="00766FF5"/>
    <w:rsid w:val="00772182"/>
    <w:rsid w:val="00772896"/>
    <w:rsid w:val="00775B30"/>
    <w:rsid w:val="007771B5"/>
    <w:rsid w:val="00787A7E"/>
    <w:rsid w:val="0079457F"/>
    <w:rsid w:val="007A42E9"/>
    <w:rsid w:val="007A630B"/>
    <w:rsid w:val="007B53E0"/>
    <w:rsid w:val="007B5E2A"/>
    <w:rsid w:val="007C04E7"/>
    <w:rsid w:val="007C25CA"/>
    <w:rsid w:val="007C595B"/>
    <w:rsid w:val="007C646E"/>
    <w:rsid w:val="007C654D"/>
    <w:rsid w:val="007E1A67"/>
    <w:rsid w:val="007E1F13"/>
    <w:rsid w:val="007E688C"/>
    <w:rsid w:val="007F0398"/>
    <w:rsid w:val="007F6F0A"/>
    <w:rsid w:val="00821AF7"/>
    <w:rsid w:val="008313A4"/>
    <w:rsid w:val="00837BC9"/>
    <w:rsid w:val="00844832"/>
    <w:rsid w:val="008512FD"/>
    <w:rsid w:val="00866EC8"/>
    <w:rsid w:val="0089092F"/>
    <w:rsid w:val="00892BE2"/>
    <w:rsid w:val="008B1CF8"/>
    <w:rsid w:val="008B362D"/>
    <w:rsid w:val="008B45CC"/>
    <w:rsid w:val="008C473C"/>
    <w:rsid w:val="008C4C1C"/>
    <w:rsid w:val="008C752E"/>
    <w:rsid w:val="008D167A"/>
    <w:rsid w:val="008D2597"/>
    <w:rsid w:val="008D6489"/>
    <w:rsid w:val="008E0754"/>
    <w:rsid w:val="008E6382"/>
    <w:rsid w:val="008E7421"/>
    <w:rsid w:val="008F37FC"/>
    <w:rsid w:val="008F53E5"/>
    <w:rsid w:val="009040A2"/>
    <w:rsid w:val="009260A4"/>
    <w:rsid w:val="00930CCF"/>
    <w:rsid w:val="009313E0"/>
    <w:rsid w:val="00931E70"/>
    <w:rsid w:val="0093277D"/>
    <w:rsid w:val="00940882"/>
    <w:rsid w:val="00946EE4"/>
    <w:rsid w:val="00952B63"/>
    <w:rsid w:val="009562BC"/>
    <w:rsid w:val="00956AD3"/>
    <w:rsid w:val="00962D5C"/>
    <w:rsid w:val="009640C3"/>
    <w:rsid w:val="00971AD2"/>
    <w:rsid w:val="00974A20"/>
    <w:rsid w:val="00976BC6"/>
    <w:rsid w:val="00981FF1"/>
    <w:rsid w:val="00984C22"/>
    <w:rsid w:val="009878F6"/>
    <w:rsid w:val="00991BCF"/>
    <w:rsid w:val="009954F9"/>
    <w:rsid w:val="009A1919"/>
    <w:rsid w:val="009A6E30"/>
    <w:rsid w:val="009B120D"/>
    <w:rsid w:val="009B1562"/>
    <w:rsid w:val="009C1C32"/>
    <w:rsid w:val="009C2583"/>
    <w:rsid w:val="009C6389"/>
    <w:rsid w:val="009E2A2D"/>
    <w:rsid w:val="009E50CA"/>
    <w:rsid w:val="009E6E46"/>
    <w:rsid w:val="009F5E75"/>
    <w:rsid w:val="00A00220"/>
    <w:rsid w:val="00A03D06"/>
    <w:rsid w:val="00A11535"/>
    <w:rsid w:val="00A1450D"/>
    <w:rsid w:val="00A14891"/>
    <w:rsid w:val="00A155AA"/>
    <w:rsid w:val="00A1580A"/>
    <w:rsid w:val="00A25331"/>
    <w:rsid w:val="00A3027F"/>
    <w:rsid w:val="00A343FB"/>
    <w:rsid w:val="00A37B1A"/>
    <w:rsid w:val="00A415F4"/>
    <w:rsid w:val="00A54868"/>
    <w:rsid w:val="00A57486"/>
    <w:rsid w:val="00A66F4C"/>
    <w:rsid w:val="00A7138F"/>
    <w:rsid w:val="00A92E9F"/>
    <w:rsid w:val="00AA4274"/>
    <w:rsid w:val="00AC1D0B"/>
    <w:rsid w:val="00AC51F9"/>
    <w:rsid w:val="00AC7168"/>
    <w:rsid w:val="00AE1180"/>
    <w:rsid w:val="00AE436B"/>
    <w:rsid w:val="00AE711E"/>
    <w:rsid w:val="00AF519F"/>
    <w:rsid w:val="00B00A0A"/>
    <w:rsid w:val="00B01432"/>
    <w:rsid w:val="00B07E45"/>
    <w:rsid w:val="00B10B6D"/>
    <w:rsid w:val="00B145E9"/>
    <w:rsid w:val="00B16EAB"/>
    <w:rsid w:val="00B249A4"/>
    <w:rsid w:val="00B27B2D"/>
    <w:rsid w:val="00B27DB3"/>
    <w:rsid w:val="00B33B1B"/>
    <w:rsid w:val="00B35791"/>
    <w:rsid w:val="00B35D03"/>
    <w:rsid w:val="00B45116"/>
    <w:rsid w:val="00B532AE"/>
    <w:rsid w:val="00B55911"/>
    <w:rsid w:val="00B66BDE"/>
    <w:rsid w:val="00B87D38"/>
    <w:rsid w:val="00BA02B1"/>
    <w:rsid w:val="00BA25B6"/>
    <w:rsid w:val="00BB4346"/>
    <w:rsid w:val="00BB7D7D"/>
    <w:rsid w:val="00BC7537"/>
    <w:rsid w:val="00BD2500"/>
    <w:rsid w:val="00BE7A8B"/>
    <w:rsid w:val="00BF6D43"/>
    <w:rsid w:val="00C0161B"/>
    <w:rsid w:val="00C03BC3"/>
    <w:rsid w:val="00C205ED"/>
    <w:rsid w:val="00C20D75"/>
    <w:rsid w:val="00C24D61"/>
    <w:rsid w:val="00C43B87"/>
    <w:rsid w:val="00C61696"/>
    <w:rsid w:val="00C82148"/>
    <w:rsid w:val="00C92D54"/>
    <w:rsid w:val="00C95C68"/>
    <w:rsid w:val="00C977F1"/>
    <w:rsid w:val="00C97C4C"/>
    <w:rsid w:val="00CA7A69"/>
    <w:rsid w:val="00CB4BE7"/>
    <w:rsid w:val="00CE1039"/>
    <w:rsid w:val="00CE4A8C"/>
    <w:rsid w:val="00CF4CC6"/>
    <w:rsid w:val="00D207D5"/>
    <w:rsid w:val="00D2510C"/>
    <w:rsid w:val="00D26A97"/>
    <w:rsid w:val="00D27557"/>
    <w:rsid w:val="00D31BA0"/>
    <w:rsid w:val="00D34A56"/>
    <w:rsid w:val="00D371EE"/>
    <w:rsid w:val="00D50CA5"/>
    <w:rsid w:val="00D55F03"/>
    <w:rsid w:val="00D57811"/>
    <w:rsid w:val="00D73C1E"/>
    <w:rsid w:val="00D83274"/>
    <w:rsid w:val="00D83469"/>
    <w:rsid w:val="00DA2C62"/>
    <w:rsid w:val="00DB5F21"/>
    <w:rsid w:val="00DC1075"/>
    <w:rsid w:val="00DC44C0"/>
    <w:rsid w:val="00DC72B8"/>
    <w:rsid w:val="00DE5FB6"/>
    <w:rsid w:val="00DF56F4"/>
    <w:rsid w:val="00DF5FE5"/>
    <w:rsid w:val="00E1118A"/>
    <w:rsid w:val="00E13315"/>
    <w:rsid w:val="00E24619"/>
    <w:rsid w:val="00E7066A"/>
    <w:rsid w:val="00E73D7B"/>
    <w:rsid w:val="00E74D5D"/>
    <w:rsid w:val="00E757FE"/>
    <w:rsid w:val="00E86A6A"/>
    <w:rsid w:val="00E91F67"/>
    <w:rsid w:val="00E9227F"/>
    <w:rsid w:val="00E92283"/>
    <w:rsid w:val="00EA4F20"/>
    <w:rsid w:val="00EA5271"/>
    <w:rsid w:val="00EB6752"/>
    <w:rsid w:val="00EB7F85"/>
    <w:rsid w:val="00EC0667"/>
    <w:rsid w:val="00EC1F95"/>
    <w:rsid w:val="00EC46F8"/>
    <w:rsid w:val="00EC700B"/>
    <w:rsid w:val="00ED094F"/>
    <w:rsid w:val="00ED18DF"/>
    <w:rsid w:val="00EE44F0"/>
    <w:rsid w:val="00EE4D64"/>
    <w:rsid w:val="00EF7C8C"/>
    <w:rsid w:val="00F00E6C"/>
    <w:rsid w:val="00F035F3"/>
    <w:rsid w:val="00F074A0"/>
    <w:rsid w:val="00F11850"/>
    <w:rsid w:val="00F118E8"/>
    <w:rsid w:val="00F12121"/>
    <w:rsid w:val="00F1450C"/>
    <w:rsid w:val="00F17AA4"/>
    <w:rsid w:val="00F33DDA"/>
    <w:rsid w:val="00F5675B"/>
    <w:rsid w:val="00F56FCC"/>
    <w:rsid w:val="00F63F0C"/>
    <w:rsid w:val="00F77B7D"/>
    <w:rsid w:val="00F8661F"/>
    <w:rsid w:val="00F90BB2"/>
    <w:rsid w:val="00F9764C"/>
    <w:rsid w:val="00FA4CFC"/>
    <w:rsid w:val="00FB0A49"/>
    <w:rsid w:val="00FB4054"/>
    <w:rsid w:val="00FB42D5"/>
    <w:rsid w:val="00FD18CC"/>
    <w:rsid w:val="00FE6C5E"/>
    <w:rsid w:val="00FE7826"/>
    <w:rsid w:val="00FF0DD9"/>
    <w:rsid w:val="00FF2ABA"/>
    <w:rsid w:val="00FF5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7C9EA"/>
  <w15:chartTrackingRefBased/>
  <w15:docId w15:val="{A143271D-B92A-46B4-B9E4-667C9198A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oje normal"/>
    <w:qFormat/>
    <w:rsid w:val="00CF4CC6"/>
    <w:pPr>
      <w:jc w:val="both"/>
    </w:pPr>
    <w:rPr>
      <w:rFonts w:ascii="Times New Roman" w:hAnsi="Times New Roman"/>
      <w:sz w:val="24"/>
    </w:rPr>
  </w:style>
  <w:style w:type="paragraph" w:styleId="Heading1">
    <w:name w:val="heading 1"/>
    <w:basedOn w:val="Normal"/>
    <w:next w:val="Normal"/>
    <w:link w:val="Heading1Char"/>
    <w:uiPriority w:val="9"/>
    <w:qFormat/>
    <w:rsid w:val="009313E0"/>
    <w:pPr>
      <w:keepNext/>
      <w:keepLines/>
      <w:spacing w:before="240" w:after="0"/>
      <w:jc w:val="center"/>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77E92"/>
    <w:pPr>
      <w:keepNext/>
      <w:keepLines/>
      <w:spacing w:before="40" w:after="0"/>
      <w:jc w:val="center"/>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47346"/>
    <w:pPr>
      <w:keepNext/>
      <w:keepLines/>
      <w:spacing w:before="40" w:after="0"/>
      <w:jc w:val="center"/>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3E0"/>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01260"/>
    <w:pPr>
      <w:spacing w:line="259" w:lineRule="auto"/>
      <w:jc w:val="left"/>
      <w:outlineLvl w:val="9"/>
    </w:pPr>
  </w:style>
  <w:style w:type="paragraph" w:styleId="TOC1">
    <w:name w:val="toc 1"/>
    <w:basedOn w:val="Normal"/>
    <w:next w:val="Normal"/>
    <w:autoRedefine/>
    <w:uiPriority w:val="39"/>
    <w:unhideWhenUsed/>
    <w:rsid w:val="00371CF8"/>
    <w:pPr>
      <w:spacing w:after="100"/>
    </w:pPr>
  </w:style>
  <w:style w:type="character" w:styleId="Hyperlink">
    <w:name w:val="Hyperlink"/>
    <w:basedOn w:val="DefaultParagraphFont"/>
    <w:uiPriority w:val="99"/>
    <w:unhideWhenUsed/>
    <w:rsid w:val="00371CF8"/>
    <w:rPr>
      <w:color w:val="0000FF" w:themeColor="hyperlink"/>
      <w:u w:val="single"/>
    </w:rPr>
  </w:style>
  <w:style w:type="paragraph" w:styleId="Header">
    <w:name w:val="header"/>
    <w:basedOn w:val="Normal"/>
    <w:link w:val="HeaderChar"/>
    <w:uiPriority w:val="99"/>
    <w:unhideWhenUsed/>
    <w:rsid w:val="002A3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31B"/>
    <w:rPr>
      <w:rFonts w:ascii="Times New Roman" w:hAnsi="Times New Roman"/>
      <w:sz w:val="24"/>
    </w:rPr>
  </w:style>
  <w:style w:type="paragraph" w:styleId="Footer">
    <w:name w:val="footer"/>
    <w:basedOn w:val="Normal"/>
    <w:link w:val="FooterChar"/>
    <w:uiPriority w:val="99"/>
    <w:unhideWhenUsed/>
    <w:rsid w:val="002A3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31B"/>
    <w:rPr>
      <w:rFonts w:ascii="Times New Roman" w:hAnsi="Times New Roman"/>
      <w:sz w:val="24"/>
    </w:rPr>
  </w:style>
  <w:style w:type="paragraph" w:styleId="ListParagraph">
    <w:name w:val="List Paragraph"/>
    <w:basedOn w:val="Normal"/>
    <w:uiPriority w:val="34"/>
    <w:qFormat/>
    <w:rsid w:val="00224DEF"/>
    <w:pPr>
      <w:ind w:left="720"/>
      <w:contextualSpacing/>
    </w:pPr>
  </w:style>
  <w:style w:type="character" w:customStyle="1" w:styleId="Heading2Char">
    <w:name w:val="Heading 2 Char"/>
    <w:basedOn w:val="DefaultParagraphFont"/>
    <w:link w:val="Heading2"/>
    <w:uiPriority w:val="9"/>
    <w:rsid w:val="00477E9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47346"/>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unhideWhenUsed/>
    <w:rsid w:val="00291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1959"/>
    <w:rPr>
      <w:rFonts w:ascii="Courier New" w:eastAsia="Times New Roman" w:hAnsi="Courier New" w:cs="Courier New"/>
      <w:sz w:val="20"/>
      <w:szCs w:val="20"/>
    </w:rPr>
  </w:style>
  <w:style w:type="paragraph" w:styleId="TOC2">
    <w:name w:val="toc 2"/>
    <w:basedOn w:val="Normal"/>
    <w:next w:val="Normal"/>
    <w:autoRedefine/>
    <w:uiPriority w:val="39"/>
    <w:unhideWhenUsed/>
    <w:rsid w:val="005D07E3"/>
    <w:pPr>
      <w:spacing w:after="100"/>
      <w:ind w:left="240"/>
    </w:pPr>
  </w:style>
  <w:style w:type="paragraph" w:styleId="TOC3">
    <w:name w:val="toc 3"/>
    <w:basedOn w:val="Normal"/>
    <w:next w:val="Normal"/>
    <w:autoRedefine/>
    <w:uiPriority w:val="39"/>
    <w:unhideWhenUsed/>
    <w:rsid w:val="005D07E3"/>
    <w:pPr>
      <w:spacing w:after="100"/>
      <w:ind w:left="480"/>
    </w:pPr>
  </w:style>
  <w:style w:type="paragraph" w:styleId="Caption">
    <w:name w:val="caption"/>
    <w:basedOn w:val="Normal"/>
    <w:next w:val="Normal"/>
    <w:uiPriority w:val="35"/>
    <w:unhideWhenUsed/>
    <w:qFormat/>
    <w:rsid w:val="000448D4"/>
    <w:pPr>
      <w:spacing w:line="240" w:lineRule="auto"/>
    </w:pPr>
    <w:rPr>
      <w:i/>
      <w:iCs/>
      <w:color w:val="1F497D" w:themeColor="text2"/>
      <w:sz w:val="18"/>
      <w:szCs w:val="18"/>
    </w:rPr>
  </w:style>
  <w:style w:type="paragraph" w:styleId="FootnoteText">
    <w:name w:val="footnote text"/>
    <w:basedOn w:val="Normal"/>
    <w:link w:val="FootnoteTextChar"/>
    <w:uiPriority w:val="99"/>
    <w:semiHidden/>
    <w:unhideWhenUsed/>
    <w:rsid w:val="005E13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13DA"/>
    <w:rPr>
      <w:rFonts w:ascii="Times New Roman" w:hAnsi="Times New Roman"/>
      <w:sz w:val="20"/>
      <w:szCs w:val="20"/>
    </w:rPr>
  </w:style>
  <w:style w:type="character" w:styleId="FootnoteReference">
    <w:name w:val="footnote reference"/>
    <w:basedOn w:val="DefaultParagraphFont"/>
    <w:uiPriority w:val="99"/>
    <w:semiHidden/>
    <w:unhideWhenUsed/>
    <w:rsid w:val="005E13DA"/>
    <w:rPr>
      <w:vertAlign w:val="superscript"/>
    </w:rPr>
  </w:style>
  <w:style w:type="character" w:styleId="HTMLCode">
    <w:name w:val="HTML Code"/>
    <w:basedOn w:val="DefaultParagraphFont"/>
    <w:uiPriority w:val="99"/>
    <w:semiHidden/>
    <w:unhideWhenUsed/>
    <w:rsid w:val="00AC716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77B7D"/>
    <w:rPr>
      <w:color w:val="605E5C"/>
      <w:shd w:val="clear" w:color="auto" w:fill="E1DFDD"/>
    </w:rPr>
  </w:style>
  <w:style w:type="paragraph" w:styleId="BalloonText">
    <w:name w:val="Balloon Text"/>
    <w:basedOn w:val="Normal"/>
    <w:link w:val="BalloonTextChar"/>
    <w:uiPriority w:val="99"/>
    <w:semiHidden/>
    <w:unhideWhenUsed/>
    <w:rsid w:val="00A145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50D"/>
    <w:rPr>
      <w:rFonts w:ascii="Segoe UI" w:hAnsi="Segoe UI" w:cs="Segoe UI"/>
      <w:sz w:val="18"/>
      <w:szCs w:val="18"/>
    </w:rPr>
  </w:style>
  <w:style w:type="character" w:styleId="FollowedHyperlink">
    <w:name w:val="FollowedHyperlink"/>
    <w:basedOn w:val="DefaultParagraphFont"/>
    <w:uiPriority w:val="99"/>
    <w:semiHidden/>
    <w:unhideWhenUsed/>
    <w:rsid w:val="007B53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648559">
      <w:bodyDiv w:val="1"/>
      <w:marLeft w:val="0"/>
      <w:marRight w:val="0"/>
      <w:marTop w:val="0"/>
      <w:marBottom w:val="0"/>
      <w:divBdr>
        <w:top w:val="none" w:sz="0" w:space="0" w:color="auto"/>
        <w:left w:val="none" w:sz="0" w:space="0" w:color="auto"/>
        <w:bottom w:val="none" w:sz="0" w:space="0" w:color="auto"/>
        <w:right w:val="none" w:sz="0" w:space="0" w:color="auto"/>
      </w:divBdr>
    </w:div>
    <w:div w:id="721252249">
      <w:bodyDiv w:val="1"/>
      <w:marLeft w:val="0"/>
      <w:marRight w:val="0"/>
      <w:marTop w:val="0"/>
      <w:marBottom w:val="0"/>
      <w:divBdr>
        <w:top w:val="none" w:sz="0" w:space="0" w:color="auto"/>
        <w:left w:val="none" w:sz="0" w:space="0" w:color="auto"/>
        <w:bottom w:val="none" w:sz="0" w:space="0" w:color="auto"/>
        <w:right w:val="none" w:sz="0" w:space="0" w:color="auto"/>
      </w:divBdr>
    </w:div>
    <w:div w:id="948396772">
      <w:bodyDiv w:val="1"/>
      <w:marLeft w:val="0"/>
      <w:marRight w:val="0"/>
      <w:marTop w:val="0"/>
      <w:marBottom w:val="0"/>
      <w:divBdr>
        <w:top w:val="none" w:sz="0" w:space="0" w:color="auto"/>
        <w:left w:val="none" w:sz="0" w:space="0" w:color="auto"/>
        <w:bottom w:val="none" w:sz="0" w:space="0" w:color="auto"/>
        <w:right w:val="none" w:sz="0" w:space="0" w:color="auto"/>
      </w:divBdr>
    </w:div>
    <w:div w:id="1525436133">
      <w:bodyDiv w:val="1"/>
      <w:marLeft w:val="0"/>
      <w:marRight w:val="0"/>
      <w:marTop w:val="0"/>
      <w:marBottom w:val="0"/>
      <w:divBdr>
        <w:top w:val="none" w:sz="0" w:space="0" w:color="auto"/>
        <w:left w:val="none" w:sz="0" w:space="0" w:color="auto"/>
        <w:bottom w:val="none" w:sz="0" w:space="0" w:color="auto"/>
        <w:right w:val="none" w:sz="0" w:space="0" w:color="auto"/>
      </w:divBdr>
    </w:div>
    <w:div w:id="187611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docs.oracle.com/en/database/oracle/oracle-database/19/refrn/V-LOCK.html" TargetMode="External"/><Relationship Id="rId21" Type="http://schemas.openxmlformats.org/officeDocument/2006/relationships/image" Target="media/image13.png"/><Relationship Id="rId34" Type="http://schemas.openxmlformats.org/officeDocument/2006/relationships/hyperlink" Target="https://docs.oracle.com/en/database/oracle/oracle-database/19/cncpt/transactions.html"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docs.oracle.com/en/database/oracle/oracle-database/19/cncpt/data-concurrency-and-consistency.html" TargetMode="External"/><Relationship Id="rId40" Type="http://schemas.openxmlformats.org/officeDocument/2006/relationships/hyperlink" Target="https://www.databasejournal.com/features/oracle/oracle-mutexes.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docs.oracle.com/en/database/oracle/oracle-database/19/cncpt/logical-storage-structures.html" TargetMode="Externa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docs.oracle.com/database/121/REFRN/GUID-FAE908F8-24B1-4B90-8FC5-86FCB532431C.htm"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en.wikipedia.org/wiki/Database_transaction" TargetMode="External"/><Relationship Id="rId38" Type="http://schemas.openxmlformats.org/officeDocument/2006/relationships/hyperlink" Target="https://docs.oracle.com/en/database/oracle/oracle-database/19/cncpt/data-concurrency-and-consisten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5F854-46D0-4CF3-852F-85EF38FC0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30344</TotalTime>
  <Pages>1</Pages>
  <Words>8441</Words>
  <Characters>48117</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Vladana</dc:creator>
  <cp:keywords/>
  <dc:description/>
  <cp:lastModifiedBy>Vladana</cp:lastModifiedBy>
  <cp:revision>267</cp:revision>
  <cp:lastPrinted>2021-06-27T20:58:00Z</cp:lastPrinted>
  <dcterms:created xsi:type="dcterms:W3CDTF">2021-05-09T18:13:00Z</dcterms:created>
  <dcterms:modified xsi:type="dcterms:W3CDTF">2021-06-27T21:01:00Z</dcterms:modified>
</cp:coreProperties>
</file>