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32C21524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652383">
        <w:rPr>
          <w:b/>
          <w:bCs/>
          <w:color w:val="000000"/>
          <w:lang w:val="bg-BG"/>
        </w:rPr>
        <w:t>„</w:t>
      </w:r>
      <w:r w:rsidR="00652383" w:rsidRPr="00ED1FAA">
        <w:rPr>
          <w:b/>
          <w:bCs/>
          <w:lang w:val="bg-BG"/>
        </w:rPr>
        <w:t>Хоумновейт“ ЕООД</w:t>
      </w:r>
      <w:r w:rsidR="00652383">
        <w:rPr>
          <w:b/>
          <w:bCs/>
          <w:lang w:val="bg-BG"/>
        </w:rPr>
        <w:t>,</w:t>
      </w:r>
      <w:r w:rsidR="00652383" w:rsidRPr="00ED1FAA">
        <w:rPr>
          <w:b/>
          <w:bCs/>
          <w:lang w:val="bg-BG"/>
        </w:rPr>
        <w:t xml:space="preserve"> ЕИК 206117553</w:t>
      </w:r>
      <w:r w:rsidR="00652383" w:rsidRPr="00ED1FAA">
        <w:rPr>
          <w:lang w:val="bg-BG"/>
        </w:rPr>
        <w:t>, 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Комсалов, с район на действие РС София</w:t>
      </w:r>
      <w:r>
        <w:rPr>
          <w:color w:val="000000"/>
          <w:highlight w:val="yellow"/>
          <w:lang w:val="bg-BG"/>
        </w:rPr>
        <w:t>, 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>, л.к.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>, л.к.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5D4B6CDC" w14:textId="77777777" w:rsidR="00652383" w:rsidRDefault="001C15E3" w:rsidP="00652383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следния/те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недвижим/и имот/и (имота/ите),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който/които</w:t>
      </w:r>
      <w:r w:rsidR="00652383" w:rsidRPr="00641B12">
        <w:rPr>
          <w:lang w:val="bg-BG"/>
        </w:rPr>
        <w:t xml:space="preserve"> ще се </w:t>
      </w:r>
      <w:r w:rsidR="00652383" w:rsidRPr="00641B12">
        <w:rPr>
          <w:highlight w:val="yellow"/>
          <w:lang w:val="bg-BG"/>
        </w:rPr>
        <w:t>намира/т</w:t>
      </w:r>
      <w:r w:rsidR="00652383" w:rsidRPr="00641B12">
        <w:rPr>
          <w:lang w:val="bg-BG"/>
        </w:rPr>
        <w:t xml:space="preserve"> в </w:t>
      </w:r>
      <w:r w:rsidR="00652383" w:rsidRPr="00ED1FAA">
        <w:rPr>
          <w:b/>
          <w:bCs/>
          <w:lang w:val="bg-BG"/>
        </w:rPr>
        <w:t xml:space="preserve">сгради „Мизия, Тракия и Македония“, </w:t>
      </w:r>
      <w:r w:rsidR="00652383" w:rsidRPr="00ED1FAA">
        <w:rPr>
          <w:lang w:val="bg-BG"/>
        </w:rPr>
        <w:t xml:space="preserve">които ще бъдат построени в </w:t>
      </w:r>
      <w:r w:rsidR="00652383" w:rsidRPr="00ED1FAA">
        <w:rPr>
          <w:b/>
          <w:bCs/>
          <w:lang w:val="bg-BG"/>
        </w:rPr>
        <w:t>ПОЗЕМЛЕН ИМОТ с идентификатор № 68134.1609.2134</w:t>
      </w:r>
      <w:r w:rsidR="00652383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който/които имот/и</w:t>
      </w:r>
      <w:r w:rsidR="00652383" w:rsidRPr="00641B12">
        <w:rPr>
          <w:lang w:val="bg-BG"/>
        </w:rPr>
        <w:t xml:space="preserve"> ще </w:t>
      </w:r>
      <w:r w:rsidR="00652383" w:rsidRPr="00641B12">
        <w:rPr>
          <w:highlight w:val="yellow"/>
          <w:lang w:val="bg-BG"/>
        </w:rPr>
        <w:t>представлява/т:</w:t>
      </w:r>
      <w:r w:rsidR="00652383" w:rsidRPr="00641B12">
        <w:rPr>
          <w:lang w:val="bg-BG"/>
        </w:rPr>
        <w:t xml:space="preserve"> </w:t>
      </w:r>
    </w:p>
    <w:p w14:paraId="35B10F3B" w14:textId="77777777" w:rsidR="00652383" w:rsidRPr="00641B12" w:rsidRDefault="00652383" w:rsidP="00652383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319C0CDD" w:rsidR="00641B12" w:rsidRPr="00641B12" w:rsidRDefault="00641B12" w:rsidP="00652383">
      <w:pPr>
        <w:pStyle w:val="afb"/>
        <w:spacing w:after="60" w:line="216" w:lineRule="auto"/>
        <w:ind w:left="0"/>
        <w:contextualSpacing/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</w:t>
      </w:r>
      <w:r w:rsidRPr="00641B12">
        <w:rPr>
          <w:highlight w:val="yellow"/>
          <w:lang w:val="bg-BG"/>
        </w:rPr>
        <w:lastRenderedPageBreak/>
        <w:t>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15BDEC1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Таблица за площообразуване</w:t>
      </w:r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11379B" w14:textId="77777777" w:rsidR="00652383" w:rsidRPr="00641B12" w:rsidRDefault="005422C0" w:rsidP="00652383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652383" w:rsidRPr="00641B12">
        <w:rPr>
          <w:lang w:val="bg-BG"/>
        </w:rPr>
        <w:t xml:space="preserve">Цената по </w:t>
      </w:r>
      <w:r w:rsidR="00652383">
        <w:rPr>
          <w:lang w:val="bg-BG"/>
        </w:rPr>
        <w:t>договора</w:t>
      </w:r>
      <w:r w:rsidR="00652383" w:rsidRPr="00641B12">
        <w:rPr>
          <w:lang w:val="bg-BG"/>
        </w:rPr>
        <w:t xml:space="preserve"> се заплаща от Купувача по банкова сметка на </w:t>
      </w:r>
      <w:r w:rsidR="00652383" w:rsidRPr="00ED1FAA">
        <w:rPr>
          <w:lang w:val="en-US"/>
        </w:rPr>
        <w:t xml:space="preserve">„Хоумновейт“ ЕООД с IBAN: BG90UNCR70001524841166, в </w:t>
      </w:r>
      <w:r w:rsidR="00652383">
        <w:rPr>
          <w:lang w:val="bg-BG"/>
        </w:rPr>
        <w:t>евро</w:t>
      </w:r>
      <w:r w:rsidR="00652383" w:rsidRPr="00ED1FAA">
        <w:rPr>
          <w:lang w:val="en-US"/>
        </w:rPr>
        <w:t>, открита в „УниКредит Булбанк“ АД, както следва:</w:t>
      </w:r>
    </w:p>
    <w:p w14:paraId="7BB31673" w14:textId="2D8EED82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0930617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35D563B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EC1DFEA" w14:textId="77777777" w:rsidR="00643905" w:rsidRPr="00A210FA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EB7E81C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050896F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67149AC8" w14:textId="77777777" w:rsidR="00652383" w:rsidRPr="00641B12" w:rsidRDefault="001C18C9" w:rsidP="0065238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52383" w:rsidRPr="00641B12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</w:t>
      </w:r>
      <w:r w:rsidR="00652383" w:rsidRPr="00ED1FAA">
        <w:rPr>
          <w:rFonts w:ascii="Times New Roman" w:hAnsi="Times New Roman" w:cs="Times New Roman"/>
        </w:rPr>
        <w:t>Юлиян Комсалов</w:t>
      </w:r>
      <w:r w:rsidR="00652383">
        <w:rPr>
          <w:rFonts w:ascii="Times New Roman" w:hAnsi="Times New Roman" w:cs="Times New Roman"/>
        </w:rPr>
        <w:t>,</w:t>
      </w:r>
      <w:r w:rsidR="00652383" w:rsidRPr="00ED1FAA">
        <w:rPr>
          <w:rFonts w:ascii="Times New Roman" w:hAnsi="Times New Roman" w:cs="Times New Roman"/>
        </w:rPr>
        <w:t xml:space="preserve"> вписан в РНК с номер 646</w:t>
      </w:r>
      <w:r w:rsidR="00652383">
        <w:rPr>
          <w:rFonts w:ascii="Times New Roman" w:hAnsi="Times New Roman" w:cs="Times New Roman"/>
        </w:rPr>
        <w:t>,</w:t>
      </w:r>
      <w:r w:rsidR="00652383" w:rsidRPr="00ED1FAA">
        <w:rPr>
          <w:rFonts w:ascii="Times New Roman" w:hAnsi="Times New Roman" w:cs="Times New Roman"/>
        </w:rPr>
        <w:t xml:space="preserve"> с адрес на нотариалната кантора: гр. София, бул. „Витоша“ 72, ет.</w:t>
      </w:r>
      <w:r w:rsidR="00652383">
        <w:rPr>
          <w:rFonts w:ascii="Times New Roman" w:hAnsi="Times New Roman" w:cs="Times New Roman"/>
        </w:rPr>
        <w:t xml:space="preserve"> </w:t>
      </w:r>
      <w:r w:rsidR="00652383" w:rsidRPr="00ED1FAA">
        <w:rPr>
          <w:rFonts w:ascii="Times New Roman" w:hAnsi="Times New Roman" w:cs="Times New Roman"/>
        </w:rPr>
        <w:t>2, ап.</w:t>
      </w:r>
      <w:r w:rsidR="00652383">
        <w:rPr>
          <w:rFonts w:ascii="Times New Roman" w:hAnsi="Times New Roman" w:cs="Times New Roman"/>
        </w:rPr>
        <w:t xml:space="preserve"> </w:t>
      </w:r>
      <w:r w:rsidR="00652383" w:rsidRPr="00ED1FAA">
        <w:rPr>
          <w:rFonts w:ascii="Times New Roman" w:hAnsi="Times New Roman" w:cs="Times New Roman"/>
        </w:rPr>
        <w:t>6,</w:t>
      </w:r>
      <w:r w:rsidR="0065238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 w:rsidR="00652383">
        <w:rPr>
          <w:rFonts w:ascii="Times New Roman" w:hAnsi="Times New Roman" w:cs="Times New Roman"/>
        </w:rPr>
        <w:t xml:space="preserve">, в случай, че собствеността върху </w:t>
      </w:r>
      <w:r w:rsidR="00652383" w:rsidRPr="001C18C9">
        <w:rPr>
          <w:rFonts w:ascii="Times New Roman" w:hAnsi="Times New Roman" w:cs="Times New Roman"/>
          <w:highlight w:val="yellow"/>
        </w:rPr>
        <w:t>имота/те</w:t>
      </w:r>
      <w:r w:rsidR="00652383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1C82CDDD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44E8B209" w14:textId="77777777" w:rsidR="0064390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 xml:space="preserve">- Купувачът декларира, че за покупката на имота/тите,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имота/тите, предмет на настоящия договор, ще бъде прехвърлена на акт 14, а кредитиращата банка ще впише ипотека върху него/тях.</w:t>
      </w:r>
    </w:p>
    <w:p w14:paraId="2E02DFBC" w14:textId="77777777" w:rsidR="00643905" w:rsidRPr="0089504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 xml:space="preserve">- Купувачът декларира, че за покупката на имота/тите,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F4DE851" w14:textId="77777777" w:rsidR="00643905" w:rsidRPr="0038575C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прехвърлителни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противопоставими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B84E06F" w14:textId="77777777" w:rsidR="00652383" w:rsidRPr="00641B12" w:rsidRDefault="00516AED" w:rsidP="0065238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5238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652383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652383">
        <w:rPr>
          <w:rFonts w:ascii="Times New Roman" w:hAnsi="Times New Roman" w:cs="Times New Roman"/>
        </w:rPr>
        <w:t xml:space="preserve">. </w:t>
      </w:r>
      <w:r w:rsidR="00652383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652383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652383" w:rsidRPr="00CC6AC8">
        <w:rPr>
          <w:rFonts w:ascii="Times New Roman" w:hAnsi="Times New Roman" w:cs="Times New Roman"/>
          <w:b/>
          <w:bCs/>
        </w:rPr>
        <w:t>,</w:t>
      </w:r>
      <w:r w:rsidR="00652383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404FAEB6" w14:textId="279DC96A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</w:t>
      </w:r>
      <w:r w:rsidR="009B6A46">
        <w:rPr>
          <w:rFonts w:ascii="Times New Roman" w:hAnsi="Times New Roman" w:cs="Times New Roman"/>
        </w:rPr>
        <w:t>.</w:t>
      </w:r>
    </w:p>
    <w:p w14:paraId="4BEE5B0D" w14:textId="62FBA9B1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2503C93A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 xml:space="preserve">Да  осигури  нормалното функциониране и ползване на имота и сградата и да спази минималните гаранционни срокове съгласно Наредба № 2 от 31 юли 2003 г. Да отстранява за своя сметка всички дефекти в 10 дневен срок от уведомяване от Купувачите или техен правоприемник. Ако технологично необходимият срок за отстраняване е по-голям, Продавачът следва да отстрани дефекта в удължен срок, одобрен от Купувачите. Ако Продавачът не отстрани дефекта в срок, Купувачите могат да го отстранят сами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</w:t>
      </w:r>
      <w:r w:rsidR="002E22B1">
        <w:rPr>
          <w:rFonts w:ascii="Times New Roman" w:hAnsi="Times New Roman" w:cs="Times New Roman"/>
        </w:rPr>
        <w:lastRenderedPageBreak/>
        <w:t>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12285385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="001C15E3" w:rsidRPr="00641B12">
        <w:rPr>
          <w:rFonts w:ascii="Times New Roman" w:hAnsi="Times New Roman" w:cs="Times New Roman"/>
        </w:rPr>
        <w:t>енергия и вода.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2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3E730BF2" w14:textId="77777777" w:rsidR="0000341E" w:rsidRPr="001D46CD" w:rsidRDefault="002E22B1" w:rsidP="0000341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00341E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0341E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0341E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0341E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610038DF" w14:textId="5E9E1C9A" w:rsidR="00D812E6" w:rsidRPr="00803C1C" w:rsidRDefault="00D812E6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812E6">
        <w:rPr>
          <w:rFonts w:ascii="Times New Roman" w:hAnsi="Times New Roman" w:cs="Times New Roman"/>
          <w:b/>
          <w:bCs/>
        </w:rPr>
        <w:t>8.</w:t>
      </w:r>
      <w:r w:rsidRPr="001D46C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изграждане на система за подово отопление</w:t>
      </w:r>
      <w:r w:rsidRPr="00641B12">
        <w:rPr>
          <w:rFonts w:ascii="Times New Roman" w:hAnsi="Times New Roman" w:cs="Times New Roman"/>
        </w:rPr>
        <w:t xml:space="preserve">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54E3139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3C2FED2" w14:textId="1CBA7BCB" w:rsidR="00677EA6" w:rsidRDefault="00677EA6" w:rsidP="00677EA6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e-mail: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 xml:space="preserve">e-mail: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lastRenderedPageBreak/>
        <w:t>тел: ..........................................................................................................................................................</w:t>
      </w: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27A4" w14:textId="77777777" w:rsidR="00933172" w:rsidRDefault="00933172">
      <w:r>
        <w:separator/>
      </w:r>
    </w:p>
  </w:endnote>
  <w:endnote w:type="continuationSeparator" w:id="0">
    <w:p w14:paraId="3947A1C0" w14:textId="77777777" w:rsidR="00933172" w:rsidRDefault="0093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D33E" w14:textId="77777777" w:rsidR="00933172" w:rsidRDefault="00933172">
      <w:r>
        <w:separator/>
      </w:r>
    </w:p>
  </w:footnote>
  <w:footnote w:type="continuationSeparator" w:id="0">
    <w:p w14:paraId="52CAE0BB" w14:textId="77777777" w:rsidR="00933172" w:rsidRDefault="00933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6378779">
    <w:abstractNumId w:val="9"/>
  </w:num>
  <w:num w:numId="2" w16cid:durableId="1802457766">
    <w:abstractNumId w:val="9"/>
  </w:num>
  <w:num w:numId="3" w16cid:durableId="447436979">
    <w:abstractNumId w:val="9"/>
  </w:num>
  <w:num w:numId="4" w16cid:durableId="791628644">
    <w:abstractNumId w:val="9"/>
  </w:num>
  <w:num w:numId="5" w16cid:durableId="1257639494">
    <w:abstractNumId w:val="9"/>
  </w:num>
  <w:num w:numId="6" w16cid:durableId="576667782">
    <w:abstractNumId w:val="9"/>
  </w:num>
  <w:num w:numId="7" w16cid:durableId="1140808539">
    <w:abstractNumId w:val="9"/>
  </w:num>
  <w:num w:numId="8" w16cid:durableId="2053994766">
    <w:abstractNumId w:val="17"/>
  </w:num>
  <w:num w:numId="9" w16cid:durableId="950556520">
    <w:abstractNumId w:val="17"/>
    <w:lvlOverride w:ilvl="0">
      <w:startOverride w:val="1"/>
    </w:lvlOverride>
  </w:num>
  <w:num w:numId="10" w16cid:durableId="579409017">
    <w:abstractNumId w:val="7"/>
  </w:num>
  <w:num w:numId="11" w16cid:durableId="263615160">
    <w:abstractNumId w:val="6"/>
  </w:num>
  <w:num w:numId="12" w16cid:durableId="1738017966">
    <w:abstractNumId w:val="5"/>
  </w:num>
  <w:num w:numId="13" w16cid:durableId="633487792">
    <w:abstractNumId w:val="4"/>
  </w:num>
  <w:num w:numId="14" w16cid:durableId="1814448782">
    <w:abstractNumId w:val="8"/>
  </w:num>
  <w:num w:numId="15" w16cid:durableId="1422338130">
    <w:abstractNumId w:val="3"/>
  </w:num>
  <w:num w:numId="16" w16cid:durableId="1304385215">
    <w:abstractNumId w:val="2"/>
  </w:num>
  <w:num w:numId="17" w16cid:durableId="805317903">
    <w:abstractNumId w:val="1"/>
  </w:num>
  <w:num w:numId="18" w16cid:durableId="1095176832">
    <w:abstractNumId w:val="0"/>
  </w:num>
  <w:num w:numId="19" w16cid:durableId="3114444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7661586">
    <w:abstractNumId w:val="18"/>
  </w:num>
  <w:num w:numId="21" w16cid:durableId="1688556328">
    <w:abstractNumId w:val="19"/>
  </w:num>
  <w:num w:numId="22" w16cid:durableId="201788396">
    <w:abstractNumId w:val="10"/>
  </w:num>
  <w:num w:numId="23" w16cid:durableId="1560899050">
    <w:abstractNumId w:val="14"/>
  </w:num>
  <w:num w:numId="24" w16cid:durableId="17615597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5015792">
    <w:abstractNumId w:val="13"/>
  </w:num>
  <w:num w:numId="26" w16cid:durableId="1957982720">
    <w:abstractNumId w:val="12"/>
  </w:num>
  <w:num w:numId="27" w16cid:durableId="150216955">
    <w:abstractNumId w:val="16"/>
  </w:num>
  <w:num w:numId="28" w16cid:durableId="1608148698">
    <w:abstractNumId w:val="15"/>
  </w:num>
  <w:num w:numId="29" w16cid:durableId="1642804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341E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37B1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905"/>
    <w:rsid w:val="00643C5B"/>
    <w:rsid w:val="0064615C"/>
    <w:rsid w:val="00652383"/>
    <w:rsid w:val="0066638A"/>
    <w:rsid w:val="00667D03"/>
    <w:rsid w:val="00676B73"/>
    <w:rsid w:val="006771A2"/>
    <w:rsid w:val="00677EA6"/>
    <w:rsid w:val="00682681"/>
    <w:rsid w:val="00685A53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2B06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23B7"/>
    <w:rsid w:val="00926221"/>
    <w:rsid w:val="00932A8D"/>
    <w:rsid w:val="00933172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B6A46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97B9B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12E6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3F23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677EA6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3448</Words>
  <Characters>19656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