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4BB684D7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BB6A9B">
        <w:rPr>
          <w:b/>
          <w:bCs/>
          <w:color w:val="000000"/>
          <w:lang w:val="bg-BG"/>
        </w:rPr>
        <w:t>„</w:t>
      </w:r>
      <w:proofErr w:type="spellStart"/>
      <w:r w:rsidR="00BB6A9B" w:rsidRPr="00ED1FAA">
        <w:rPr>
          <w:b/>
          <w:bCs/>
          <w:lang w:val="bg-BG"/>
        </w:rPr>
        <w:t>Хоумновейт</w:t>
      </w:r>
      <w:proofErr w:type="spellEnd"/>
      <w:r w:rsidR="00BB6A9B" w:rsidRPr="00ED1FAA">
        <w:rPr>
          <w:b/>
          <w:bCs/>
          <w:lang w:val="bg-BG"/>
        </w:rPr>
        <w:t>“ ЕООД</w:t>
      </w:r>
      <w:r w:rsidR="00BB6A9B">
        <w:rPr>
          <w:b/>
          <w:bCs/>
          <w:lang w:val="bg-BG"/>
        </w:rPr>
        <w:t>,</w:t>
      </w:r>
      <w:r w:rsidR="00BB6A9B" w:rsidRPr="00ED1FAA">
        <w:rPr>
          <w:b/>
          <w:bCs/>
          <w:lang w:val="bg-BG"/>
        </w:rPr>
        <w:t xml:space="preserve"> ЕИК 206117553</w:t>
      </w:r>
      <w:r w:rsidR="00BB6A9B" w:rsidRPr="00ED1FAA">
        <w:rPr>
          <w:lang w:val="bg-BG"/>
        </w:rPr>
        <w:t xml:space="preserve">, със седалище и адрес на управление: гр.  София, бул. Черни връх № 38Б, ет.3, офис 9, представлявано от управителя Васил Ангелов Михайлов, чрез пълномощника Христина Георгиева Петрова, упълномощена съгласно нотариално заверено пълномощно с рег. № 11054 и рег. № 11055, Том 3, акт 84 от 15.12.2023 г. по описа на нотариус рег. № 646, Юлиан </w:t>
      </w:r>
      <w:proofErr w:type="spellStart"/>
      <w:r w:rsidR="00BB6A9B" w:rsidRPr="00ED1FAA">
        <w:rPr>
          <w:lang w:val="bg-BG"/>
        </w:rPr>
        <w:t>Комсалов</w:t>
      </w:r>
      <w:proofErr w:type="spellEnd"/>
      <w:r w:rsidR="00BB6A9B" w:rsidRPr="00ED1FAA">
        <w:rPr>
          <w:lang w:val="bg-BG"/>
        </w:rPr>
        <w:t>, с район на действие РС София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3472E004" w14:textId="3608CE0C" w:rsidR="007F4EE3" w:rsidRPr="007F4EE3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3B5665" w:rsidRPr="007F4EE3">
        <w:rPr>
          <w:bCs/>
          <w:highlight w:val="yellow"/>
          <w:lang w:val="bg-BG"/>
        </w:rPr>
        <w:t>,</w:t>
      </w:r>
      <w:r w:rsidR="009A3FC9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 по-долу за краткост </w:t>
      </w:r>
      <w:r w:rsidR="00C53757" w:rsidRPr="007F4EE3">
        <w:rPr>
          <w:b/>
          <w:bCs/>
          <w:lang w:val="bg-BG"/>
        </w:rPr>
        <w:t>ВЪЗЛОЖИТЕЛ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631B975" w14:textId="77777777" w:rsidR="00BB6A9B" w:rsidRPr="00641B12" w:rsidRDefault="007F4EE3" w:rsidP="00BB6A9B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="00BB6A9B" w:rsidRPr="00641B12">
        <w:rPr>
          <w:highlight w:val="yellow"/>
          <w:lang w:val="bg-BG"/>
        </w:rPr>
        <w:t>следния/те</w:t>
      </w:r>
      <w:r w:rsidR="00BB6A9B" w:rsidRPr="00641B12">
        <w:rPr>
          <w:lang w:val="bg-BG"/>
        </w:rPr>
        <w:t xml:space="preserve"> </w:t>
      </w:r>
      <w:r w:rsidR="00BB6A9B" w:rsidRPr="00641B12">
        <w:rPr>
          <w:highlight w:val="yellow"/>
          <w:lang w:val="bg-BG"/>
        </w:rPr>
        <w:t>недвижим/и имот/и (имота/</w:t>
      </w:r>
      <w:proofErr w:type="spellStart"/>
      <w:r w:rsidR="00BB6A9B" w:rsidRPr="00641B12">
        <w:rPr>
          <w:highlight w:val="yellow"/>
          <w:lang w:val="bg-BG"/>
        </w:rPr>
        <w:t>ите</w:t>
      </w:r>
      <w:proofErr w:type="spellEnd"/>
      <w:r w:rsidR="00BB6A9B" w:rsidRPr="00641B12">
        <w:rPr>
          <w:highlight w:val="yellow"/>
          <w:lang w:val="bg-BG"/>
        </w:rPr>
        <w:t>),</w:t>
      </w:r>
      <w:r w:rsidR="00BB6A9B" w:rsidRPr="00641B12">
        <w:rPr>
          <w:lang w:val="bg-BG"/>
        </w:rPr>
        <w:t xml:space="preserve"> </w:t>
      </w:r>
      <w:r w:rsidR="00BB6A9B" w:rsidRPr="00641B12">
        <w:rPr>
          <w:highlight w:val="yellow"/>
          <w:lang w:val="bg-BG"/>
        </w:rPr>
        <w:t>който/които</w:t>
      </w:r>
      <w:r w:rsidR="00BB6A9B" w:rsidRPr="00641B12">
        <w:rPr>
          <w:lang w:val="bg-BG"/>
        </w:rPr>
        <w:t xml:space="preserve"> ще се </w:t>
      </w:r>
      <w:r w:rsidR="00BB6A9B" w:rsidRPr="00641B12">
        <w:rPr>
          <w:highlight w:val="yellow"/>
          <w:lang w:val="bg-BG"/>
        </w:rPr>
        <w:t>намира/т</w:t>
      </w:r>
      <w:r w:rsidR="00BB6A9B" w:rsidRPr="00641B12">
        <w:rPr>
          <w:lang w:val="bg-BG"/>
        </w:rPr>
        <w:t xml:space="preserve"> в </w:t>
      </w:r>
      <w:r w:rsidR="00BB6A9B" w:rsidRPr="00ED1FAA">
        <w:rPr>
          <w:b/>
          <w:bCs/>
          <w:lang w:val="bg-BG"/>
        </w:rPr>
        <w:t xml:space="preserve">сгради „Мизия, Тракия и Македония“, </w:t>
      </w:r>
      <w:r w:rsidR="00BB6A9B" w:rsidRPr="00ED1FAA">
        <w:rPr>
          <w:lang w:val="bg-BG"/>
        </w:rPr>
        <w:t xml:space="preserve">които ще бъдат построени в </w:t>
      </w:r>
      <w:r w:rsidR="00BB6A9B" w:rsidRPr="00ED1FAA">
        <w:rPr>
          <w:b/>
          <w:bCs/>
          <w:lang w:val="bg-BG"/>
        </w:rPr>
        <w:t>ПОЗЕМЛЕН ИМОТ с идентификатор № 68134.1609.2134</w:t>
      </w:r>
      <w:r w:rsidR="00BB6A9B" w:rsidRPr="00ED1FAA">
        <w:rPr>
          <w:lang w:val="bg-BG"/>
        </w:rPr>
        <w:t>, III-2134 (трети за имот две хиляди сто тридесет и четири), находящ се в гр. София, кв. 66, 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три/,</w:t>
      </w:r>
      <w:r w:rsidR="00BB6A9B" w:rsidRPr="00641B12">
        <w:rPr>
          <w:lang w:val="bg-BG"/>
        </w:rPr>
        <w:t xml:space="preserve"> </w:t>
      </w:r>
      <w:r w:rsidR="00BB6A9B" w:rsidRPr="00641B12">
        <w:rPr>
          <w:highlight w:val="yellow"/>
          <w:lang w:val="bg-BG"/>
        </w:rPr>
        <w:t>който/които имот/и</w:t>
      </w:r>
      <w:r w:rsidR="00BB6A9B" w:rsidRPr="00641B12">
        <w:rPr>
          <w:lang w:val="bg-BG"/>
        </w:rPr>
        <w:t xml:space="preserve"> ще </w:t>
      </w:r>
      <w:r w:rsidR="00BB6A9B" w:rsidRPr="00641B12">
        <w:rPr>
          <w:highlight w:val="yellow"/>
          <w:lang w:val="bg-BG"/>
        </w:rPr>
        <w:t>представлява/т:</w:t>
      </w:r>
      <w:r w:rsidR="00BB6A9B" w:rsidRPr="00641B12">
        <w:rPr>
          <w:lang w:val="bg-BG"/>
        </w:rPr>
        <w:t xml:space="preserve"> </w:t>
      </w:r>
    </w:p>
    <w:p w14:paraId="0B1C4B9B" w14:textId="1CA499F8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6DBDCBE1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2330932A" w14:textId="77777777" w:rsidR="00BB6A9B" w:rsidRDefault="007F4EE3" w:rsidP="00BB6A9B">
      <w:pPr>
        <w:jc w:val="both"/>
        <w:rPr>
          <w:b/>
          <w:bCs/>
          <w:highlight w:val="yellow"/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3B5665" w:rsidRPr="007F4EE3">
        <w:t>Цената</w:t>
      </w:r>
      <w:proofErr w:type="spellEnd"/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D320B">
        <w:t>договора</w:t>
      </w:r>
      <w:proofErr w:type="spellEnd"/>
      <w:r w:rsidR="003B5665" w:rsidRPr="007F4EE3">
        <w:t xml:space="preserve"> </w:t>
      </w:r>
      <w:proofErr w:type="spellStart"/>
      <w:r w:rsidR="003B5665" w:rsidRPr="007F4EE3">
        <w:t>се</w:t>
      </w:r>
      <w:proofErr w:type="spellEnd"/>
      <w:r w:rsidR="003B5665" w:rsidRPr="007F4EE3">
        <w:t xml:space="preserve"> </w:t>
      </w:r>
      <w:proofErr w:type="spellStart"/>
      <w:r w:rsidR="003B5665" w:rsidRPr="007F4EE3">
        <w:t>заплаща</w:t>
      </w:r>
      <w:proofErr w:type="spellEnd"/>
      <w:r w:rsidR="003B5665" w:rsidRPr="007F4EE3">
        <w:t xml:space="preserve"> </w:t>
      </w:r>
      <w:proofErr w:type="spellStart"/>
      <w:r w:rsidR="003B5665" w:rsidRPr="007F4EE3">
        <w:t>от</w:t>
      </w:r>
      <w:proofErr w:type="spellEnd"/>
      <w:r w:rsidR="003B5665" w:rsidRPr="007F4EE3">
        <w:t xml:space="preserve"> ВЪЗЛОЖИТЕЛЯ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B5665" w:rsidRPr="007F4EE3">
        <w:t>банкова</w:t>
      </w:r>
      <w:proofErr w:type="spellEnd"/>
      <w:r w:rsidR="003B5665" w:rsidRPr="007F4EE3">
        <w:t xml:space="preserve"> </w:t>
      </w:r>
      <w:proofErr w:type="spellStart"/>
      <w:r w:rsidR="003B5665" w:rsidRPr="007F4EE3">
        <w:t>сметка</w:t>
      </w:r>
      <w:proofErr w:type="spellEnd"/>
      <w:r w:rsidR="003B5665" w:rsidRPr="007F4EE3">
        <w:t xml:space="preserve"> </w:t>
      </w:r>
      <w:proofErr w:type="spellStart"/>
      <w:r w:rsidR="003B5665" w:rsidRPr="007F4EE3">
        <w:t>на</w:t>
      </w:r>
      <w:proofErr w:type="spellEnd"/>
      <w:r w:rsidR="003B5665" w:rsidRPr="007F4EE3">
        <w:t xml:space="preserve"> </w:t>
      </w:r>
      <w:r w:rsidR="00BB6A9B" w:rsidRPr="00ED1FAA">
        <w:rPr>
          <w:lang w:val="en-US"/>
        </w:rPr>
        <w:t>„</w:t>
      </w:r>
      <w:proofErr w:type="spellStart"/>
      <w:proofErr w:type="gramStart"/>
      <w:r w:rsidR="00BB6A9B" w:rsidRPr="00ED1FAA">
        <w:rPr>
          <w:lang w:val="en-US"/>
        </w:rPr>
        <w:t>Хоумновейт</w:t>
      </w:r>
      <w:proofErr w:type="spellEnd"/>
      <w:r w:rsidR="00BB6A9B" w:rsidRPr="00ED1FAA">
        <w:rPr>
          <w:lang w:val="en-US"/>
        </w:rPr>
        <w:t>“ ЕООД</w:t>
      </w:r>
      <w:proofErr w:type="gramEnd"/>
      <w:r w:rsidR="00BB6A9B" w:rsidRPr="00ED1FAA">
        <w:rPr>
          <w:lang w:val="en-US"/>
        </w:rPr>
        <w:t xml:space="preserve"> с IBAN: BG90UNCR70001524841166, в </w:t>
      </w:r>
      <w:r w:rsidR="00BB6A9B">
        <w:rPr>
          <w:lang w:val="bg-BG"/>
        </w:rPr>
        <w:t>евро</w:t>
      </w:r>
      <w:r w:rsidR="00BB6A9B" w:rsidRPr="00ED1FAA">
        <w:rPr>
          <w:lang w:val="en-US"/>
        </w:rPr>
        <w:t xml:space="preserve">, </w:t>
      </w:r>
      <w:proofErr w:type="spellStart"/>
      <w:r w:rsidR="00BB6A9B" w:rsidRPr="00ED1FAA">
        <w:rPr>
          <w:lang w:val="en-US"/>
        </w:rPr>
        <w:t>открита</w:t>
      </w:r>
      <w:proofErr w:type="spellEnd"/>
      <w:r w:rsidR="00BB6A9B" w:rsidRPr="00ED1FAA">
        <w:rPr>
          <w:lang w:val="en-US"/>
        </w:rPr>
        <w:t xml:space="preserve"> в „</w:t>
      </w:r>
      <w:proofErr w:type="spellStart"/>
      <w:r w:rsidR="00BB6A9B" w:rsidRPr="00ED1FAA">
        <w:rPr>
          <w:lang w:val="en-US"/>
        </w:rPr>
        <w:t>УниКредит</w:t>
      </w:r>
      <w:proofErr w:type="spellEnd"/>
      <w:r w:rsidR="00BB6A9B" w:rsidRPr="00ED1FAA">
        <w:rPr>
          <w:lang w:val="en-US"/>
        </w:rPr>
        <w:t xml:space="preserve"> </w:t>
      </w:r>
      <w:proofErr w:type="spellStart"/>
      <w:proofErr w:type="gramStart"/>
      <w:r w:rsidR="00BB6A9B" w:rsidRPr="00ED1FAA">
        <w:rPr>
          <w:lang w:val="en-US"/>
        </w:rPr>
        <w:t>Булбанк</w:t>
      </w:r>
      <w:proofErr w:type="spellEnd"/>
      <w:r w:rsidR="00BB6A9B" w:rsidRPr="00ED1FAA">
        <w:rPr>
          <w:lang w:val="en-US"/>
        </w:rPr>
        <w:t>“ АД</w:t>
      </w:r>
      <w:proofErr w:type="gramEnd"/>
      <w:r w:rsidR="00BB6A9B" w:rsidRPr="00ED1FAA">
        <w:rPr>
          <w:lang w:val="en-US"/>
        </w:rPr>
        <w:t xml:space="preserve">, </w:t>
      </w:r>
      <w:proofErr w:type="spellStart"/>
      <w:r w:rsidR="00BB6A9B" w:rsidRPr="00ED1FAA">
        <w:rPr>
          <w:lang w:val="en-US"/>
        </w:rPr>
        <w:t>както</w:t>
      </w:r>
      <w:proofErr w:type="spellEnd"/>
      <w:r w:rsidR="00BB6A9B" w:rsidRPr="00ED1FAA">
        <w:rPr>
          <w:lang w:val="en-US"/>
        </w:rPr>
        <w:t xml:space="preserve"> </w:t>
      </w:r>
      <w:proofErr w:type="spellStart"/>
      <w:r w:rsidR="00BB6A9B" w:rsidRPr="00ED1FAA">
        <w:rPr>
          <w:lang w:val="en-US"/>
        </w:rPr>
        <w:t>следва</w:t>
      </w:r>
      <w:proofErr w:type="spellEnd"/>
      <w:r w:rsidR="00BB6A9B">
        <w:rPr>
          <w:b/>
          <w:bCs/>
          <w:highlight w:val="yellow"/>
          <w:lang w:val="bg-BG"/>
        </w:rPr>
        <w:t>:</w:t>
      </w:r>
    </w:p>
    <w:p w14:paraId="6F7E972C" w14:textId="77777777" w:rsidR="00BB6A9B" w:rsidRDefault="00BB6A9B" w:rsidP="00BB6A9B">
      <w:pPr>
        <w:jc w:val="both"/>
        <w:rPr>
          <w:b/>
          <w:bCs/>
          <w:highlight w:val="yellow"/>
          <w:lang w:val="bg-BG"/>
        </w:rPr>
      </w:pPr>
    </w:p>
    <w:p w14:paraId="6E280BA4" w14:textId="198A7386" w:rsidR="003B5665" w:rsidRPr="007F4EE3" w:rsidRDefault="003D320B" w:rsidP="00BB6A9B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размер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lastRenderedPageBreak/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7EC0B4B9" w14:textId="77777777" w:rsidR="00BB6A9B" w:rsidRPr="00641B12" w:rsidRDefault="003D320B" w:rsidP="00BB6A9B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BB6A9B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BB6A9B" w:rsidRPr="00ED1FAA">
        <w:rPr>
          <w:rFonts w:ascii="Times New Roman" w:hAnsi="Times New Roman" w:cs="Times New Roman"/>
        </w:rPr>
        <w:t>24 (двадесет и четири) календарни месеца от датата на получаване на разрешение за строеж</w:t>
      </w:r>
      <w:r w:rsidR="00BB6A9B">
        <w:rPr>
          <w:rFonts w:ascii="Times New Roman" w:hAnsi="Times New Roman" w:cs="Times New Roman"/>
        </w:rPr>
        <w:t xml:space="preserve">. </w:t>
      </w:r>
      <w:r w:rsidR="00BB6A9B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BB6A9B" w:rsidRPr="00CC6AC8">
        <w:rPr>
          <w:rFonts w:ascii="Times New Roman" w:hAnsi="Times New Roman" w:cs="Times New Roman"/>
        </w:rPr>
        <w:t>24 (двадесет и четири) календарни месеца от датата на получаване на констативен Акт-образец 14 за приемане на конструкцията на сградата</w:t>
      </w:r>
      <w:r w:rsidR="00BB6A9B" w:rsidRPr="00CC6AC8">
        <w:rPr>
          <w:rFonts w:ascii="Times New Roman" w:hAnsi="Times New Roman" w:cs="Times New Roman"/>
          <w:b/>
          <w:bCs/>
        </w:rPr>
        <w:t>,</w:t>
      </w:r>
      <w:r w:rsidR="00BB6A9B" w:rsidRPr="00641B1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 </w:t>
      </w:r>
    </w:p>
    <w:p w14:paraId="5FA0367C" w14:textId="5D774BD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инфраструктура, както и да снабди сградата с Разрешение за ползване/Удостоверение за въвеждане</w:t>
      </w:r>
      <w:r w:rsidR="00BB6A9B">
        <w:rPr>
          <w:rFonts w:ascii="Times New Roman" w:hAnsi="Times New Roman" w:cs="Times New Roman"/>
        </w:rPr>
        <w:t>.</w:t>
      </w:r>
    </w:p>
    <w:p w14:paraId="20571C53" w14:textId="44A5AA6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23F8124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7F4EE3">
        <w:rPr>
          <w:rFonts w:ascii="Times New Roman" w:hAnsi="Times New Roman" w:cs="Times New Roman"/>
        </w:rPr>
        <w:t>ВЪЗЛОЖИТЕЛ</w:t>
      </w:r>
      <w:r w:rsidR="00F62654" w:rsidRPr="007F4EE3">
        <w:rPr>
          <w:rFonts w:ascii="Times New Roman" w:hAnsi="Times New Roman" w:cs="Times New Roman"/>
        </w:rPr>
        <w:t>ЯТ</w:t>
      </w:r>
      <w:r w:rsidR="000E295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F62654" w:rsidRPr="007F4EE3">
        <w:rPr>
          <w:rFonts w:ascii="Times New Roman" w:hAnsi="Times New Roman" w:cs="Times New Roman"/>
        </w:rPr>
        <w:t>же</w:t>
      </w:r>
      <w:r w:rsidR="00215592" w:rsidRPr="007F4EE3">
        <w:rPr>
          <w:rFonts w:ascii="Times New Roman" w:hAnsi="Times New Roman" w:cs="Times New Roman"/>
        </w:rPr>
        <w:t xml:space="preserve"> да го отстрани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 xml:space="preserve">сам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0894E1E4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</w:t>
      </w:r>
      <w:proofErr w:type="spellStart"/>
      <w:r w:rsidR="00215592" w:rsidRPr="007F4EE3">
        <w:rPr>
          <w:rFonts w:ascii="Times New Roman" w:hAnsi="Times New Roman" w:cs="Times New Roman"/>
        </w:rPr>
        <w:t>ел.енергия</w:t>
      </w:r>
      <w:proofErr w:type="spellEnd"/>
      <w:r w:rsidR="00215592" w:rsidRPr="007F4EE3">
        <w:rPr>
          <w:rFonts w:ascii="Times New Roman" w:hAnsi="Times New Roman" w:cs="Times New Roman"/>
        </w:rPr>
        <w:t xml:space="preserve"> и вода.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r w:rsidR="00843346">
        <w:rPr>
          <w:color w:val="auto"/>
          <w:lang w:val="bg-BG"/>
        </w:rPr>
        <w:t>Възложителя</w:t>
      </w:r>
    </w:p>
    <w:p w14:paraId="112B6F30" w14:textId="4623780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заплати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1FA0C56F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0F7FAE52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F62654" w:rsidRPr="00BB0AFA">
        <w:rPr>
          <w:rFonts w:ascii="Times New Roman" w:hAnsi="Times New Roman" w:cs="Times New Roman"/>
        </w:rPr>
        <w:t>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</w:t>
      </w:r>
      <w:r w:rsidR="00C87A54" w:rsidRPr="00BB0AFA">
        <w:rPr>
          <w:rFonts w:ascii="Times New Roman" w:hAnsi="Times New Roman" w:cs="Times New Roman"/>
        </w:rPr>
        <w:lastRenderedPageBreak/>
        <w:t xml:space="preserve">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5F3F0D" w:rsidRPr="00BB0AFA">
        <w:rPr>
          <w:rFonts w:ascii="Times New Roman" w:hAnsi="Times New Roman" w:cs="Times New Roman"/>
        </w:rPr>
        <w:t>Я</w:t>
      </w:r>
      <w:r w:rsidR="000E53F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01896DBD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Pr="00BB0AFA">
        <w:rPr>
          <w:rFonts w:ascii="Times New Roman" w:hAnsi="Times New Roman" w:cs="Times New Roman"/>
        </w:rPr>
        <w:t>ВЪЗЛОЖИТЕЛЯ</w:t>
      </w:r>
      <w:r>
        <w:rPr>
          <w:rFonts w:ascii="Times New Roman" w:hAnsi="Times New Roman" w:cs="Times New Roman"/>
        </w:rPr>
        <w:t xml:space="preserve">Т </w:t>
      </w:r>
      <w:r w:rsidR="003D320B" w:rsidRPr="007F4EE3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E97F7D3" w14:textId="78C48778" w:rsidR="00931463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Възложителя</w:t>
      </w:r>
      <w:r w:rsidRPr="007F4EE3">
        <w:rPr>
          <w:rFonts w:ascii="Times New Roman" w:hAnsi="Times New Roman" w:cs="Times New Roman"/>
        </w:rPr>
        <w:t xml:space="preserve">: </w:t>
      </w:r>
      <w:r w:rsidR="00931463">
        <w:rPr>
          <w:rFonts w:ascii="Times New Roman" w:hAnsi="Times New Roman" w:cs="Times New Roman"/>
        </w:rPr>
        <w:t>адрес:</w:t>
      </w:r>
      <w:r w:rsidR="00931463" w:rsidRPr="007F4EE3">
        <w:rPr>
          <w:rFonts w:ascii="Times New Roman" w:hAnsi="Times New Roman" w:cs="Times New Roman"/>
        </w:rPr>
        <w:t xml:space="preserve"> </w:t>
      </w:r>
      <w:r w:rsidR="00931463"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931463" w:rsidRPr="007F4EE3">
        <w:rPr>
          <w:rFonts w:ascii="Times New Roman" w:hAnsi="Times New Roman" w:cs="Times New Roman"/>
        </w:rPr>
        <w:t xml:space="preserve">, </w:t>
      </w:r>
    </w:p>
    <w:p w14:paraId="263A6D66" w14:textId="15B0A672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.......................................................................................</w:t>
      </w:r>
      <w:r w:rsidRPr="007F4EE3">
        <w:rPr>
          <w:rFonts w:ascii="Times New Roman" w:hAnsi="Times New Roman" w:cs="Times New Roman"/>
        </w:rPr>
        <w:t xml:space="preserve">, тел: </w:t>
      </w:r>
      <w:r>
        <w:rPr>
          <w:rFonts w:ascii="Times New Roman" w:hAnsi="Times New Roman" w:cs="Times New Roman"/>
        </w:rPr>
        <w:t>....................................................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139D1A6C" w14:textId="748F65F2" w:rsidR="007532B0" w:rsidRPr="007F4EE3" w:rsidRDefault="007532B0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532FF95D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2191355C" w14:textId="4C48AE2A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…………………..)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014AB954" w14:textId="77777777" w:rsidR="00F84678" w:rsidRPr="007F4EE3" w:rsidRDefault="00F84678" w:rsidP="00582760">
      <w:pPr>
        <w:spacing w:before="100" w:beforeAutospacing="1" w:after="100" w:afterAutospacing="1"/>
        <w:jc w:val="both"/>
        <w:rPr>
          <w:lang w:val="bg-BG"/>
        </w:rPr>
      </w:pPr>
    </w:p>
    <w:p w14:paraId="5285F02D" w14:textId="3E90EFE7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F23ADF" w:rsidRPr="007F4EE3">
        <w:rPr>
          <w:lang w:val="bg-BG"/>
        </w:rPr>
        <w:t>:...............................................</w:t>
      </w:r>
    </w:p>
    <w:p w14:paraId="7E38893C" w14:textId="63C523FB" w:rsidR="00F23ADF" w:rsidRPr="007F4EE3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4522" w14:textId="77777777" w:rsidR="00A55A57" w:rsidRDefault="00A55A57">
      <w:r>
        <w:separator/>
      </w:r>
    </w:p>
  </w:endnote>
  <w:endnote w:type="continuationSeparator" w:id="0">
    <w:p w14:paraId="6A116B01" w14:textId="77777777" w:rsidR="00A55A57" w:rsidRDefault="00A55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F57C" w14:textId="77777777" w:rsidR="00A55A57" w:rsidRDefault="00A55A57">
      <w:r>
        <w:separator/>
      </w:r>
    </w:p>
  </w:footnote>
  <w:footnote w:type="continuationSeparator" w:id="0">
    <w:p w14:paraId="67175073" w14:textId="77777777" w:rsidR="00A55A57" w:rsidRDefault="00A55A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176546">
    <w:abstractNumId w:val="9"/>
  </w:num>
  <w:num w:numId="2" w16cid:durableId="764765116">
    <w:abstractNumId w:val="12"/>
  </w:num>
  <w:num w:numId="3" w16cid:durableId="1743210284">
    <w:abstractNumId w:val="12"/>
    <w:lvlOverride w:ilvl="0">
      <w:startOverride w:val="1"/>
    </w:lvlOverride>
  </w:num>
  <w:num w:numId="4" w16cid:durableId="1561400337">
    <w:abstractNumId w:val="7"/>
  </w:num>
  <w:num w:numId="5" w16cid:durableId="844176006">
    <w:abstractNumId w:val="6"/>
  </w:num>
  <w:num w:numId="6" w16cid:durableId="308825744">
    <w:abstractNumId w:val="5"/>
  </w:num>
  <w:num w:numId="7" w16cid:durableId="1599557769">
    <w:abstractNumId w:val="4"/>
  </w:num>
  <w:num w:numId="8" w16cid:durableId="1037782043">
    <w:abstractNumId w:val="8"/>
  </w:num>
  <w:num w:numId="9" w16cid:durableId="1871330773">
    <w:abstractNumId w:val="3"/>
  </w:num>
  <w:num w:numId="10" w16cid:durableId="961884391">
    <w:abstractNumId w:val="2"/>
  </w:num>
  <w:num w:numId="11" w16cid:durableId="1350178059">
    <w:abstractNumId w:val="1"/>
  </w:num>
  <w:num w:numId="12" w16cid:durableId="1995911052">
    <w:abstractNumId w:val="0"/>
  </w:num>
  <w:num w:numId="13" w16cid:durableId="16777256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7198369">
    <w:abstractNumId w:val="13"/>
  </w:num>
  <w:num w:numId="15" w16cid:durableId="959070648">
    <w:abstractNumId w:val="14"/>
  </w:num>
  <w:num w:numId="16" w16cid:durableId="1683508010">
    <w:abstractNumId w:val="10"/>
  </w:num>
  <w:num w:numId="17" w16cid:durableId="6160648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747CA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06F1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5A57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B6A9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283</TotalTime>
  <Pages>4</Pages>
  <Words>1445</Words>
  <Characters>8241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87</cp:revision>
  <cp:lastPrinted>2023-11-15T11:24:00Z</cp:lastPrinted>
  <dcterms:created xsi:type="dcterms:W3CDTF">2022-10-26T07:29:00Z</dcterms:created>
  <dcterms:modified xsi:type="dcterms:W3CDTF">2026-03-16T09:11:00Z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