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DBBEF5" w14:textId="7D597F19" w:rsidR="00491D69" w:rsidRPr="00491D69" w:rsidRDefault="00491D69" w:rsidP="00491D69">
      <w:pPr>
        <w:pStyle w:val="Heading2"/>
        <w:numPr>
          <w:ilvl w:val="0"/>
          <w:numId w:val="0"/>
        </w:numPr>
        <w:jc w:val="center"/>
        <w:rPr>
          <w:color w:val="2F5496" w:themeColor="accent1" w:themeShade="BF"/>
          <w:sz w:val="40"/>
          <w:szCs w:val="40"/>
        </w:rPr>
      </w:pPr>
      <w:r w:rsidRPr="00491D69">
        <w:rPr>
          <w:color w:val="2F5496" w:themeColor="accent1" w:themeShade="BF"/>
          <w:sz w:val="40"/>
          <w:szCs w:val="40"/>
        </w:rPr>
        <w:t>Nike</w:t>
      </w:r>
    </w:p>
    <w:p w14:paraId="5ED423C0" w14:textId="77777777" w:rsidR="00491D69" w:rsidRDefault="00491D69" w:rsidP="0020117E">
      <w:pPr>
        <w:pStyle w:val="Heading2"/>
        <w:numPr>
          <w:ilvl w:val="0"/>
          <w:numId w:val="0"/>
        </w:numPr>
        <w:ind w:left="1440" w:firstLine="720"/>
      </w:pPr>
    </w:p>
    <w:p w14:paraId="554C52D4" w14:textId="02890D69" w:rsidR="0020117E" w:rsidRDefault="0020117E" w:rsidP="0020117E">
      <w:pPr>
        <w:pStyle w:val="Heading2"/>
        <w:numPr>
          <w:ilvl w:val="0"/>
          <w:numId w:val="0"/>
        </w:numPr>
        <w:ind w:left="1440" w:firstLine="720"/>
      </w:pPr>
      <w:r>
        <w:t>1.1 Business Background</w:t>
      </w:r>
    </w:p>
    <w:p w14:paraId="6C1273B8" w14:textId="77777777" w:rsidR="0020117E" w:rsidRDefault="0020117E" w:rsidP="0020117E">
      <w:r>
        <w:t>Nike is a global sportswear retailer selling footwear, apparel and accessories through two independent operational systems:</w:t>
      </w:r>
      <w:r>
        <w:br/>
        <w:t>• Online Store (e-commerce)</w:t>
      </w:r>
      <w:r>
        <w:br/>
        <w:t>• Physical Point of Sale (POS) stores.</w:t>
      </w:r>
      <w:r>
        <w:br/>
      </w:r>
      <w:r>
        <w:br/>
        <w:t>The business generates a large volume of transactional data including customers, products, stores, employees, dates, payments and sales. To support business analysis, these operational datasets are integrated into a centralized Data Warehouse. The warehouse enables consistent reporting, historical analysis and decision-making across all sales channels.</w:t>
      </w:r>
    </w:p>
    <w:p w14:paraId="1AEE387B" w14:textId="77777777" w:rsidR="0020117E" w:rsidRDefault="0020117E" w:rsidP="0020117E">
      <w:pPr>
        <w:pStyle w:val="Heading2"/>
        <w:numPr>
          <w:ilvl w:val="0"/>
          <w:numId w:val="0"/>
        </w:numPr>
        <w:ind w:left="1440" w:firstLine="720"/>
      </w:pPr>
      <w:r>
        <w:t>1.2 Problems Because of Poor Data Management</w:t>
      </w:r>
    </w:p>
    <w:p w14:paraId="3FF98A0B" w14:textId="77777777" w:rsidR="0020117E" w:rsidRDefault="0020117E" w:rsidP="0020117E">
      <w:r>
        <w:t>Without a centralized Data Warehouse, online and in-store data remain isolated, making reporting inconsistent and time-consuming. Product and customer information may differ between systems, creating duplicate or inconsistent records. Managers cannot easily analyze total sales, customer purchasing behavior, regional performance, employee productivity or product profitability. Manual reporting also increases the risk of errors and delays.</w:t>
      </w:r>
    </w:p>
    <w:p w14:paraId="6331AD26" w14:textId="77777777" w:rsidR="0020117E" w:rsidRDefault="0020117E" w:rsidP="0020117E">
      <w:pPr>
        <w:pStyle w:val="Heading2"/>
        <w:numPr>
          <w:ilvl w:val="0"/>
          <w:numId w:val="0"/>
        </w:numPr>
        <w:ind w:left="1440" w:firstLine="720"/>
      </w:pPr>
      <w:r>
        <w:t>1.3 Benefits From Implementing a Data Warehouse</w:t>
      </w:r>
    </w:p>
    <w:p w14:paraId="03CC6CE4" w14:textId="77777777" w:rsidR="0020117E" w:rsidRDefault="0020117E" w:rsidP="0020117E">
      <w:r>
        <w:t>A Data Warehouse integrates data from both source systems into a single repository for analysis. It enables:</w:t>
      </w:r>
      <w:r>
        <w:br/>
        <w:t>• Analysis of online vs. store sales.</w:t>
      </w:r>
      <w:r>
        <w:br/>
        <w:t>• Product performance by category and subcategory.</w:t>
      </w:r>
      <w:r>
        <w:br/>
        <w:t>• Customer purchasing behavior by country and city.</w:t>
      </w:r>
      <w:r>
        <w:br/>
        <w:t>• Revenue, cost and discount analysis.</w:t>
      </w:r>
      <w:r>
        <w:br/>
        <w:t>• Employee and store performance.</w:t>
      </w:r>
      <w:r>
        <w:br/>
        <w:t>• Historical trend analysis by Year, Quarter, Month and Day.</w:t>
      </w:r>
      <w:r>
        <w:br/>
        <w:t>• Faster and more reliable business reporting.</w:t>
      </w:r>
    </w:p>
    <w:p w14:paraId="547A1163" w14:textId="77777777" w:rsidR="0020117E" w:rsidRDefault="0020117E" w:rsidP="0020117E">
      <w:pPr>
        <w:pStyle w:val="Heading2"/>
        <w:numPr>
          <w:ilvl w:val="0"/>
          <w:numId w:val="0"/>
        </w:numPr>
        <w:ind w:left="1440" w:firstLine="720"/>
      </w:pPr>
      <w:r>
        <w:t>1.4 Datasets Description</w:t>
      </w:r>
    </w:p>
    <w:p w14:paraId="69F9E365" w14:textId="77777777" w:rsidR="0020117E" w:rsidRDefault="0020117E" w:rsidP="0020117E">
      <w:r>
        <w:t>Source System 1 – Nike Online Sales</w:t>
      </w:r>
      <w:r>
        <w:br/>
        <w:t>Contains denormalized online order information including:</w:t>
      </w:r>
      <w:r>
        <w:br/>
        <w:t>• Customer (ID, name, gender, birth date, email, country, city)</w:t>
      </w:r>
      <w:r>
        <w:br/>
        <w:t>• Product (ID, code, name, brand, category, subcategory, color, size)</w:t>
      </w:r>
      <w:r>
        <w:br/>
        <w:t>• Date (</w:t>
      </w:r>
      <w:proofErr w:type="spellStart"/>
      <w:r>
        <w:t>OrderDate</w:t>
      </w:r>
      <w:proofErr w:type="spellEnd"/>
      <w:r>
        <w:t>, Year, Quarter, Month, Day)</w:t>
      </w:r>
      <w:r>
        <w:br/>
        <w:t>• Sales measures (Quantity, Unit Price, Unit Cost, Sales Amount, Cost Amount, Discount Amount)</w:t>
      </w:r>
      <w:r>
        <w:br/>
        <w:t>• Payment Method, Shipping Type, Coupon Code and Sales Channel.</w:t>
      </w:r>
      <w:r>
        <w:br/>
      </w:r>
      <w:r>
        <w:br/>
      </w:r>
      <w:r>
        <w:lastRenderedPageBreak/>
        <w:t>Source System 2 – Nike Store Sales (POS)</w:t>
      </w:r>
      <w:r>
        <w:br/>
        <w:t>Contains denormalized in-store sales including:</w:t>
      </w:r>
      <w:r>
        <w:br/>
        <w:t>• Customer information</w:t>
      </w:r>
      <w:r>
        <w:br/>
        <w:t>• Store (ID, name, address, country, city)</w:t>
      </w:r>
      <w:r>
        <w:br/>
        <w:t>• Employee (ID, name, position)</w:t>
      </w:r>
      <w:r>
        <w:br/>
        <w:t>• Product information</w:t>
      </w:r>
      <w:r>
        <w:br/>
        <w:t>• Date hierarchy</w:t>
      </w:r>
      <w:r>
        <w:br/>
        <w:t>• Sales measures</w:t>
      </w:r>
      <w:r>
        <w:br/>
        <w:t>• Register Number, Shift, Payment Method and Sales Channel.</w:t>
      </w:r>
      <w:r>
        <w:br/>
      </w:r>
      <w:r>
        <w:br/>
        <w:t>Hierarchy Descriptions</w:t>
      </w:r>
      <w:r>
        <w:br/>
      </w:r>
      <w:r>
        <w:br/>
        <w:t>Date Hierarchy:</w:t>
      </w:r>
      <w:r>
        <w:br/>
        <w:t>Year</w:t>
      </w:r>
      <w:r>
        <w:br/>
        <w:t xml:space="preserve"> └── Quarter</w:t>
      </w:r>
      <w:r>
        <w:br/>
        <w:t xml:space="preserve">      └── Month</w:t>
      </w:r>
      <w:r>
        <w:br/>
        <w:t xml:space="preserve">           └── Day</w:t>
      </w:r>
      <w:r>
        <w:br/>
      </w:r>
      <w:r>
        <w:br/>
        <w:t>Product Hierarchy:</w:t>
      </w:r>
      <w:r>
        <w:br/>
        <w:t>Category</w:t>
      </w:r>
      <w:r>
        <w:br/>
        <w:t xml:space="preserve"> └── Subcategory</w:t>
      </w:r>
      <w:r>
        <w:br/>
        <w:t xml:space="preserve">      └── Product</w:t>
      </w:r>
      <w:r>
        <w:br/>
      </w:r>
      <w:r>
        <w:br/>
        <w:t>Geography Hierarchy:</w:t>
      </w:r>
      <w:r>
        <w:br/>
        <w:t>Country</w:t>
      </w:r>
      <w:r>
        <w:br/>
        <w:t xml:space="preserve"> └── City</w:t>
      </w:r>
      <w:r>
        <w:br/>
        <w:t xml:space="preserve">      └── Store / Customer</w:t>
      </w:r>
    </w:p>
    <w:p w14:paraId="32959121" w14:textId="77777777" w:rsidR="0020117E" w:rsidRDefault="0020117E" w:rsidP="0020117E">
      <w:pPr>
        <w:pStyle w:val="Heading2"/>
        <w:numPr>
          <w:ilvl w:val="0"/>
          <w:numId w:val="0"/>
        </w:numPr>
        <w:ind w:left="1440" w:firstLine="720"/>
      </w:pPr>
      <w:r>
        <w:t>1.5 Grain / Dimension / Fact</w:t>
      </w:r>
    </w:p>
    <w:p w14:paraId="2EED66FF" w14:textId="11C6764C" w:rsidR="0020117E" w:rsidRDefault="0020117E" w:rsidP="0020117E">
      <w:r>
        <w:t>Grain:</w:t>
      </w:r>
      <w:r>
        <w:br/>
        <w:t>One record represents one completed sales transaction (one purchased product in one transaction).</w:t>
      </w:r>
      <w:r>
        <w:br/>
      </w:r>
      <w:r>
        <w:br/>
        <w:t>Fact:</w:t>
      </w:r>
      <w:r>
        <w:br/>
      </w:r>
      <w:proofErr w:type="spellStart"/>
      <w:r>
        <w:t>FactSales</w:t>
      </w:r>
      <w:proofErr w:type="spellEnd"/>
      <w:r>
        <w:br/>
      </w:r>
      <w:r>
        <w:br/>
        <w:t>Measures:</w:t>
      </w:r>
      <w:r>
        <w:br/>
        <w:t>• Quantity</w:t>
      </w:r>
      <w:r>
        <w:br/>
        <w:t>• Unit Price</w:t>
      </w:r>
      <w:r>
        <w:br/>
        <w:t>• Unit Cost</w:t>
      </w:r>
      <w:r>
        <w:br/>
        <w:t>• Sales Amount</w:t>
      </w:r>
      <w:r>
        <w:br/>
        <w:t>• Cost Amount</w:t>
      </w:r>
      <w:r>
        <w:br/>
        <w:t>• Discount Amount</w:t>
      </w:r>
      <w:r>
        <w:br/>
      </w:r>
      <w:r>
        <w:br/>
        <w:t>Dimensions:</w:t>
      </w:r>
      <w:r>
        <w:br/>
        <w:t xml:space="preserve">• </w:t>
      </w:r>
      <w:proofErr w:type="spellStart"/>
      <w:r>
        <w:t>DimCustomer</w:t>
      </w:r>
      <w:proofErr w:type="spellEnd"/>
      <w:r>
        <w:br/>
        <w:t xml:space="preserve">• </w:t>
      </w:r>
      <w:proofErr w:type="spellStart"/>
      <w:r>
        <w:t>DimProduct</w:t>
      </w:r>
      <w:proofErr w:type="spellEnd"/>
      <w:r>
        <w:br/>
        <w:t xml:space="preserve">• </w:t>
      </w:r>
      <w:proofErr w:type="spellStart"/>
      <w:r>
        <w:t>DimStore</w:t>
      </w:r>
      <w:proofErr w:type="spellEnd"/>
      <w:r>
        <w:br/>
        <w:t xml:space="preserve">• </w:t>
      </w:r>
      <w:proofErr w:type="spellStart"/>
      <w:r>
        <w:t>DimEmployee</w:t>
      </w:r>
      <w:proofErr w:type="spellEnd"/>
      <w:r>
        <w:br/>
        <w:t xml:space="preserve">• </w:t>
      </w:r>
      <w:proofErr w:type="spellStart"/>
      <w:r>
        <w:t>DimDate</w:t>
      </w:r>
      <w:proofErr w:type="spellEnd"/>
      <w:r>
        <w:br/>
        <w:t xml:space="preserve">• </w:t>
      </w:r>
      <w:proofErr w:type="spellStart"/>
      <w:r>
        <w:t>DimGeography</w:t>
      </w:r>
      <w:proofErr w:type="spellEnd"/>
    </w:p>
    <w:p w14:paraId="05B5062C" w14:textId="0CBA812E" w:rsidR="00612248" w:rsidRDefault="00612248" w:rsidP="0020117E"/>
    <w:p w14:paraId="69FA8837" w14:textId="4B48A343" w:rsidR="00612248" w:rsidRDefault="00612248" w:rsidP="0020117E"/>
    <w:p w14:paraId="3CAC0FCA" w14:textId="2FE6990B" w:rsidR="00612248" w:rsidRDefault="00612248" w:rsidP="0020117E"/>
    <w:p w14:paraId="3C89FA9C" w14:textId="146014AE" w:rsidR="00612248" w:rsidRDefault="00612248" w:rsidP="0020117E"/>
    <w:p w14:paraId="4506212A" w14:textId="17332CD0" w:rsidR="00612248" w:rsidRDefault="00612248" w:rsidP="0020117E"/>
    <w:p w14:paraId="214AF843" w14:textId="5422EDDE" w:rsidR="00612248" w:rsidRDefault="00612248" w:rsidP="0020117E"/>
    <w:p w14:paraId="5B0C3B15" w14:textId="5BDA41C5" w:rsidR="00612248" w:rsidRDefault="00612248" w:rsidP="0020117E">
      <w:r>
        <w:tab/>
      </w:r>
    </w:p>
    <w:p w14:paraId="5F1A02D9" w14:textId="03EC2856" w:rsidR="00612248" w:rsidRDefault="00612248" w:rsidP="0020117E">
      <w:r>
        <w:tab/>
      </w:r>
    </w:p>
    <w:p w14:paraId="043B5B13" w14:textId="2E6E5A01" w:rsidR="00612248" w:rsidRDefault="00612248" w:rsidP="00612248">
      <w:pPr>
        <w:pStyle w:val="Heading2"/>
        <w:numPr>
          <w:ilvl w:val="0"/>
          <w:numId w:val="0"/>
        </w:numPr>
        <w:ind w:left="1440" w:firstLine="720"/>
      </w:pPr>
      <w:r>
        <w:t>2. Business layer 3nf</w:t>
      </w:r>
    </w:p>
    <w:p w14:paraId="02639590" w14:textId="0075AC4D" w:rsidR="00612248" w:rsidRDefault="00612248" w:rsidP="00612248">
      <w:pPr>
        <w:pStyle w:val="BodyText"/>
      </w:pPr>
      <w:r>
        <w:rPr>
          <w:noProof/>
        </w:rPr>
        <w:drawing>
          <wp:inline distT="0" distB="0" distL="0" distR="0" wp14:anchorId="3D5FB1F5" wp14:editId="479F2AC8">
            <wp:extent cx="5068007" cy="435353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068007" cy="4353533"/>
                    </a:xfrm>
                    <a:prstGeom prst="rect">
                      <a:avLst/>
                    </a:prstGeom>
                  </pic:spPr>
                </pic:pic>
              </a:graphicData>
            </a:graphic>
          </wp:inline>
        </w:drawing>
      </w:r>
    </w:p>
    <w:p w14:paraId="1112BEB9" w14:textId="49D88C24" w:rsidR="00612248" w:rsidRPr="00E5203E" w:rsidRDefault="00612248" w:rsidP="00E5203E">
      <w:pPr>
        <w:pStyle w:val="Heading2"/>
        <w:numPr>
          <w:ilvl w:val="0"/>
          <w:numId w:val="0"/>
        </w:numPr>
        <w:ind w:left="1440" w:firstLine="720"/>
      </w:pPr>
      <w:r>
        <w:t>3. business layer dimensional model</w:t>
      </w:r>
    </w:p>
    <w:p w14:paraId="63F2F786" w14:textId="77777777" w:rsidR="00612248" w:rsidRDefault="00612248"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rPr>
      </w:pPr>
    </w:p>
    <w:p w14:paraId="7F16A7A1" w14:textId="2453AF4F" w:rsidR="00612248" w:rsidRDefault="00E9350C"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rPr>
      </w:pPr>
      <w:r>
        <w:rPr>
          <w:rFonts w:ascii="Courier New" w:hAnsi="Courier New" w:cs="Courier New"/>
          <w:noProof/>
          <w:sz w:val="20"/>
        </w:rPr>
        <w:lastRenderedPageBreak/>
        <w:drawing>
          <wp:inline distT="0" distB="0" distL="0" distR="0" wp14:anchorId="39793C59" wp14:editId="62EDFD1C">
            <wp:extent cx="5941695" cy="3868189"/>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57120" cy="3878231"/>
                    </a:xfrm>
                    <a:prstGeom prst="rect">
                      <a:avLst/>
                    </a:prstGeom>
                  </pic:spPr>
                </pic:pic>
              </a:graphicData>
            </a:graphic>
          </wp:inline>
        </w:drawing>
      </w:r>
    </w:p>
    <w:p w14:paraId="1333712D" w14:textId="77777777" w:rsidR="00612248" w:rsidRDefault="00612248"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rPr>
      </w:pPr>
    </w:p>
    <w:p w14:paraId="1C27B608" w14:textId="77777777" w:rsidR="00612248" w:rsidRPr="00612248" w:rsidRDefault="00612248" w:rsidP="00612248">
      <w:pPr>
        <w:pStyle w:val="BodyText"/>
      </w:pPr>
    </w:p>
    <w:p w14:paraId="19066FF8" w14:textId="77777777" w:rsidR="00612248" w:rsidRPr="00612248" w:rsidRDefault="00612248" w:rsidP="00612248">
      <w:pPr>
        <w:pStyle w:val="BodyText"/>
      </w:pPr>
    </w:p>
    <w:p w14:paraId="65C06FDD" w14:textId="6133D854" w:rsidR="00612248" w:rsidRDefault="00612248" w:rsidP="00612248">
      <w:pPr>
        <w:pStyle w:val="Heading2"/>
        <w:numPr>
          <w:ilvl w:val="0"/>
          <w:numId w:val="0"/>
        </w:numPr>
        <w:ind w:left="1440" w:firstLine="720"/>
      </w:pPr>
      <w:r>
        <w:t>4. logical scheme</w:t>
      </w:r>
    </w:p>
    <w:p w14:paraId="1C122DCD" w14:textId="0073E4F2" w:rsidR="00612248" w:rsidRDefault="00612248" w:rsidP="00612248">
      <w:pPr>
        <w:pStyle w:val="BodyText"/>
      </w:pPr>
    </w:p>
    <w:p w14:paraId="74C2D10A" w14:textId="3E74EB22" w:rsidR="00426D1D" w:rsidRDefault="00E9350C" w:rsidP="0020117E">
      <w:r>
        <w:rPr>
          <w:noProof/>
        </w:rPr>
        <w:drawing>
          <wp:inline distT="0" distB="0" distL="0" distR="0" wp14:anchorId="266D51F1" wp14:editId="6A0885B7">
            <wp:extent cx="3777744" cy="2721956"/>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3816381" cy="2749795"/>
                    </a:xfrm>
                    <a:prstGeom prst="rect">
                      <a:avLst/>
                    </a:prstGeom>
                  </pic:spPr>
                </pic:pic>
              </a:graphicData>
            </a:graphic>
          </wp:inline>
        </w:drawing>
      </w:r>
    </w:p>
    <w:p w14:paraId="591D5317" w14:textId="5509858D" w:rsidR="00612248" w:rsidRDefault="00612248" w:rsidP="0020117E"/>
    <w:p w14:paraId="09FD4059" w14:textId="5F6307DD" w:rsidR="00612248" w:rsidRDefault="00612248" w:rsidP="00612248">
      <w:pPr>
        <w:pStyle w:val="Heading2"/>
        <w:numPr>
          <w:ilvl w:val="0"/>
          <w:numId w:val="0"/>
        </w:numPr>
        <w:ind w:left="1440" w:firstLine="720"/>
      </w:pPr>
      <w:r>
        <w:t>5. data flow</w:t>
      </w:r>
    </w:p>
    <w:p w14:paraId="795DCB66" w14:textId="77777777" w:rsidR="00612248" w:rsidRDefault="00612248" w:rsidP="0020117E"/>
    <w:p w14:paraId="2412F09B" w14:textId="77777777" w:rsidR="00612248" w:rsidRDefault="00612248" w:rsidP="0020117E"/>
    <w:p w14:paraId="2F5CA12D" w14:textId="77777777" w:rsidR="00612248" w:rsidRDefault="00612248" w:rsidP="0020117E"/>
    <w:p w14:paraId="0B9BC123" w14:textId="77777777" w:rsidR="00612248" w:rsidRDefault="00612248" w:rsidP="0020117E"/>
    <w:p w14:paraId="37465A34" w14:textId="77777777" w:rsidR="00612248" w:rsidRDefault="00612248" w:rsidP="0020117E"/>
    <w:p w14:paraId="48594FD9" w14:textId="39956FBD" w:rsidR="00612248" w:rsidRDefault="00E9350C" w:rsidP="0020117E">
      <w:r>
        <w:rPr>
          <w:noProof/>
        </w:rPr>
        <w:drawing>
          <wp:inline distT="0" distB="0" distL="0" distR="0" wp14:anchorId="34EC6892" wp14:editId="47AFDB21">
            <wp:extent cx="3667637" cy="3086531"/>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3667637" cy="3086531"/>
                    </a:xfrm>
                    <a:prstGeom prst="rect">
                      <a:avLst/>
                    </a:prstGeom>
                  </pic:spPr>
                </pic:pic>
              </a:graphicData>
            </a:graphic>
          </wp:inline>
        </w:drawing>
      </w:r>
    </w:p>
    <w:p w14:paraId="16FA6F07" w14:textId="77777777" w:rsidR="00E9350C" w:rsidRDefault="00E9350C" w:rsidP="00612248">
      <w:pPr>
        <w:pStyle w:val="Heading2"/>
        <w:numPr>
          <w:ilvl w:val="0"/>
          <w:numId w:val="0"/>
        </w:numPr>
        <w:ind w:left="1440" w:firstLine="720"/>
      </w:pPr>
    </w:p>
    <w:p w14:paraId="70308283" w14:textId="40765728" w:rsidR="00612248" w:rsidRDefault="00612248" w:rsidP="00612248">
      <w:pPr>
        <w:pStyle w:val="Heading2"/>
        <w:numPr>
          <w:ilvl w:val="0"/>
          <w:numId w:val="0"/>
        </w:numPr>
        <w:ind w:left="1440" w:firstLine="720"/>
      </w:pPr>
      <w:r>
        <w:t>6. fact table partitioning strategy</w:t>
      </w:r>
    </w:p>
    <w:p w14:paraId="6547024F" w14:textId="2A21D253" w:rsidR="00612248" w:rsidRPr="0020117E" w:rsidRDefault="00612248" w:rsidP="0020117E">
      <w:r>
        <w:t xml:space="preserve">The </w:t>
      </w:r>
      <w:proofErr w:type="spellStart"/>
      <w:r>
        <w:t>FactSales</w:t>
      </w:r>
      <w:proofErr w:type="spellEnd"/>
      <w:r>
        <w:t xml:space="preserve"> table will be partitioned by </w:t>
      </w:r>
      <w:r>
        <w:rPr>
          <w:rStyle w:val="Strong"/>
        </w:rPr>
        <w:t>Year</w:t>
      </w:r>
      <w:r>
        <w:t xml:space="preserve"> and </w:t>
      </w:r>
      <w:r>
        <w:rPr>
          <w:rStyle w:val="Strong"/>
        </w:rPr>
        <w:t>Month</w:t>
      </w:r>
      <w:r>
        <w:t xml:space="preserve"> using the transaction date. Since the datasets contain two years of sales data (2024–2025), partitioning by time improves query performance, reduces scan time for analytical queries, simplifies maintenance, and allows efficient loading of new data. Historical partitions can also be archived independently without affecting recent sales data.</w:t>
      </w:r>
    </w:p>
    <w:sectPr w:rsidR="00612248" w:rsidRPr="0020117E" w:rsidSect="0076784B">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348287" w14:textId="77777777" w:rsidR="0027791C" w:rsidRDefault="0027791C" w:rsidP="00500742">
      <w:pPr>
        <w:spacing w:line="240" w:lineRule="auto"/>
      </w:pPr>
      <w:r>
        <w:separator/>
      </w:r>
    </w:p>
  </w:endnote>
  <w:endnote w:type="continuationSeparator" w:id="0">
    <w:p w14:paraId="774A38A3" w14:textId="77777777" w:rsidR="0027791C" w:rsidRDefault="0027791C"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82B3EA"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36B7DC43" w14:textId="77777777" w:rsidTr="002A572B">
      <w:tc>
        <w:tcPr>
          <w:tcW w:w="8472" w:type="dxa"/>
        </w:tcPr>
        <w:p w14:paraId="4D3CF60B" w14:textId="77777777" w:rsidR="00ED13A2" w:rsidRDefault="002E66E1" w:rsidP="002A572B">
          <w:pPr>
            <w:pStyle w:val="Footer"/>
          </w:pPr>
          <w:fldSimple w:instr=" DOCPROPERTY  Classification  \* MERGEFORMAT ">
            <w:r w:rsidR="005D1735">
              <w:t>CONFIDENTIAL</w:t>
            </w:r>
          </w:fldSimple>
          <w:r w:rsidR="005D1735">
            <w:tab/>
          </w:r>
        </w:p>
      </w:tc>
    </w:tr>
  </w:tbl>
  <w:p w14:paraId="4689CF21"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41DCE17A" wp14:editId="51C2DC29">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du="http://schemas.microsoft.com/office/word/2023/wordml/word16du">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4A0" w:firstRow="1" w:lastRow="0" w:firstColumn="1" w:lastColumn="0" w:noHBand="0" w:noVBand="1"/>
    </w:tblPr>
    <w:tblGrid>
      <w:gridCol w:w="1526"/>
      <w:gridCol w:w="7613"/>
    </w:tblGrid>
    <w:tr w:rsidR="0076784B" w14:paraId="398DFF16" w14:textId="77777777" w:rsidTr="002A572B">
      <w:tc>
        <w:tcPr>
          <w:tcW w:w="1526" w:type="dxa"/>
          <w:vAlign w:val="center"/>
          <w:hideMark/>
        </w:tcPr>
        <w:p w14:paraId="27332C86" w14:textId="77777777" w:rsidR="00ED13A2" w:rsidRDefault="005D1735" w:rsidP="0076784B">
          <w:pPr>
            <w:pStyle w:val="Footer"/>
            <w:rPr>
              <w:b/>
            </w:rPr>
          </w:pPr>
          <w:r>
            <w:rPr>
              <w:b/>
            </w:rPr>
            <w:t>Legal Notice:</w:t>
          </w:r>
        </w:p>
      </w:tc>
      <w:tc>
        <w:tcPr>
          <w:tcW w:w="7613" w:type="dxa"/>
          <w:vAlign w:val="center"/>
          <w:hideMark/>
        </w:tcPr>
        <w:p w14:paraId="713FD9A8"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1D341A73" w14:textId="77777777" w:rsidTr="002A572B">
      <w:tc>
        <w:tcPr>
          <w:tcW w:w="9139" w:type="dxa"/>
          <w:gridSpan w:val="2"/>
          <w:hideMark/>
        </w:tcPr>
        <w:p w14:paraId="177FCEFA" w14:textId="77777777" w:rsidR="00ED13A2" w:rsidRDefault="002E66E1" w:rsidP="0076784B">
          <w:pPr>
            <w:pStyle w:val="Footer"/>
          </w:pPr>
          <w:fldSimple w:instr=" DOCPROPERTY  Classification  \* MERGEFORMAT ">
            <w:r w:rsidR="005D1735">
              <w:t>CONFIDENTIAL</w:t>
            </w:r>
          </w:fldSimple>
        </w:p>
      </w:tc>
    </w:tr>
  </w:tbl>
  <w:p w14:paraId="72E76825"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3B84FEBD" wp14:editId="782D7D70">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du="http://schemas.microsoft.com/office/word/2023/wordml/word16du">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B08452" w14:textId="77777777" w:rsidR="0027791C" w:rsidRDefault="0027791C" w:rsidP="00500742">
      <w:pPr>
        <w:spacing w:line="240" w:lineRule="auto"/>
      </w:pPr>
      <w:r>
        <w:separator/>
      </w:r>
    </w:p>
  </w:footnote>
  <w:footnote w:type="continuationSeparator" w:id="0">
    <w:p w14:paraId="1EC590B7" w14:textId="77777777" w:rsidR="0027791C" w:rsidRDefault="0027791C"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498" w:type="dxa"/>
      <w:tblLook w:val="04A0" w:firstRow="1" w:lastRow="0" w:firstColumn="1" w:lastColumn="0" w:noHBand="0" w:noVBand="1"/>
    </w:tblPr>
    <w:tblGrid>
      <w:gridCol w:w="8121"/>
      <w:gridCol w:w="1377"/>
    </w:tblGrid>
    <w:tr w:rsidR="002A572B" w14:paraId="56E728C5" w14:textId="77777777" w:rsidTr="006366F2">
      <w:tc>
        <w:tcPr>
          <w:tcW w:w="8121" w:type="dxa"/>
          <w:vAlign w:val="center"/>
          <w:hideMark/>
        </w:tcPr>
        <w:p w14:paraId="6F8C1A46" w14:textId="77777777"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6CD8DEC5" w14:textId="77777777" w:rsidR="00ED13A2" w:rsidRDefault="00ED13A2" w:rsidP="002A572B">
          <w:pPr>
            <w:pStyle w:val="Header"/>
          </w:pPr>
        </w:p>
      </w:tc>
    </w:tr>
    <w:tr w:rsidR="002A572B" w14:paraId="5C9BE060" w14:textId="77777777" w:rsidTr="006366F2">
      <w:trPr>
        <w:trHeight w:val="340"/>
      </w:trPr>
      <w:tc>
        <w:tcPr>
          <w:tcW w:w="8121" w:type="dxa"/>
          <w:vAlign w:val="center"/>
          <w:hideMark/>
        </w:tcPr>
        <w:p w14:paraId="7D13FB7C" w14:textId="77777777" w:rsidR="00ED13A2" w:rsidRDefault="00426215" w:rsidP="002A19FA">
          <w:pPr>
            <w:pStyle w:val="Header"/>
            <w:tabs>
              <w:tab w:val="clear" w:pos="0"/>
            </w:tabs>
          </w:pPr>
          <w:r>
            <w:t>Business Template</w:t>
          </w:r>
        </w:p>
      </w:tc>
      <w:tc>
        <w:tcPr>
          <w:tcW w:w="1377" w:type="dxa"/>
          <w:vAlign w:val="center"/>
          <w:hideMark/>
        </w:tcPr>
        <w:p w14:paraId="02A3AFCC" w14:textId="77777777" w:rsidR="00ED13A2" w:rsidRDefault="005D1735" w:rsidP="002A572B">
          <w:pPr>
            <w:pStyle w:val="Header"/>
            <w:jc w:val="right"/>
          </w:pPr>
          <w:r>
            <w:rPr>
              <w:noProof/>
            </w:rPr>
            <w:drawing>
              <wp:inline distT="0" distB="0" distL="0" distR="0" wp14:anchorId="3CB27C44" wp14:editId="2656157F">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2FBB6B7"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4F8365FA" wp14:editId="7EEC148A">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sdtdh="http://schemas.microsoft.com/office/word/2020/wordml/sdtdatahash" xmlns:w16du="http://schemas.microsoft.com/office/word/2023/wordml/word16du">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57DD6F34"/>
    <w:multiLevelType w:val="multilevel"/>
    <w:tmpl w:val="1436B0F0"/>
    <w:numStyleLink w:val="NumberList"/>
  </w:abstractNum>
  <w:abstractNum w:abstractNumId="13"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7"/>
  </w:num>
  <w:num w:numId="5">
    <w:abstractNumId w:val="5"/>
  </w:num>
  <w:num w:numId="6">
    <w:abstractNumId w:val="3"/>
  </w:num>
  <w:num w:numId="7">
    <w:abstractNumId w:val="14"/>
  </w:num>
  <w:num w:numId="8">
    <w:abstractNumId w:val="9"/>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1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1"/>
  </w:num>
  <w:num w:numId="15">
    <w:abstractNumId w:val="10"/>
  </w:num>
  <w:num w:numId="16">
    <w:abstractNumId w:val="8"/>
  </w:num>
  <w:num w:numId="17">
    <w:abstractNumId w:val="8"/>
    <w:lvlOverride w:ilvl="0">
      <w:startOverride w:val="1"/>
    </w:lvlOverride>
  </w:num>
  <w:num w:numId="18">
    <w:abstractNumId w:val="6"/>
  </w:num>
  <w:num w:numId="19">
    <w:abstractNumId w:val="4"/>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125E85"/>
    <w:rsid w:val="00173F65"/>
    <w:rsid w:val="0020117E"/>
    <w:rsid w:val="0027791C"/>
    <w:rsid w:val="002E66E1"/>
    <w:rsid w:val="0035579B"/>
    <w:rsid w:val="003D4953"/>
    <w:rsid w:val="00426215"/>
    <w:rsid w:val="00426D1D"/>
    <w:rsid w:val="00444D3B"/>
    <w:rsid w:val="00480504"/>
    <w:rsid w:val="0048499B"/>
    <w:rsid w:val="00491D69"/>
    <w:rsid w:val="004A4E69"/>
    <w:rsid w:val="00500742"/>
    <w:rsid w:val="00504C62"/>
    <w:rsid w:val="005108D5"/>
    <w:rsid w:val="00580835"/>
    <w:rsid w:val="005829AC"/>
    <w:rsid w:val="005D1735"/>
    <w:rsid w:val="00612248"/>
    <w:rsid w:val="00666408"/>
    <w:rsid w:val="006C5206"/>
    <w:rsid w:val="007C4361"/>
    <w:rsid w:val="00876D86"/>
    <w:rsid w:val="008D0346"/>
    <w:rsid w:val="0094703C"/>
    <w:rsid w:val="009660C9"/>
    <w:rsid w:val="00974743"/>
    <w:rsid w:val="009E416C"/>
    <w:rsid w:val="009E4BF9"/>
    <w:rsid w:val="009E7277"/>
    <w:rsid w:val="00AA68CA"/>
    <w:rsid w:val="00B072EA"/>
    <w:rsid w:val="00B63965"/>
    <w:rsid w:val="00B83E56"/>
    <w:rsid w:val="00C311A3"/>
    <w:rsid w:val="00C33BBD"/>
    <w:rsid w:val="00C901A0"/>
    <w:rsid w:val="00CA3310"/>
    <w:rsid w:val="00CB4D65"/>
    <w:rsid w:val="00CB6FAF"/>
    <w:rsid w:val="00D20F53"/>
    <w:rsid w:val="00D329F3"/>
    <w:rsid w:val="00D61C9C"/>
    <w:rsid w:val="00DC07FB"/>
    <w:rsid w:val="00DD31D9"/>
    <w:rsid w:val="00DE1B7F"/>
    <w:rsid w:val="00E016A3"/>
    <w:rsid w:val="00E15F7E"/>
    <w:rsid w:val="00E31258"/>
    <w:rsid w:val="00E43D86"/>
    <w:rsid w:val="00E5203E"/>
    <w:rsid w:val="00E57545"/>
    <w:rsid w:val="00E74BB1"/>
    <w:rsid w:val="00E9350C"/>
    <w:rsid w:val="00ED13A2"/>
    <w:rsid w:val="00F02785"/>
    <w:rsid w:val="00F509AE"/>
    <w:rsid w:val="00F55A25"/>
    <w:rsid w:val="00F57C08"/>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4576A"/>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Calibri" w:eastAsia="Times New Roman" w:hAnsi="Calibri" w:cs="Times New Roman"/>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HTMLPreformatted">
    <w:name w:val="HTML Preformatted"/>
    <w:basedOn w:val="Normal"/>
    <w:link w:val="HTMLPreformattedChar"/>
    <w:uiPriority w:val="99"/>
    <w:semiHidden/>
    <w:unhideWhenUsed/>
    <w:rsid w:val="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61224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12248"/>
    <w:rPr>
      <w:rFonts w:ascii="Courier New" w:eastAsia="Times New Roman" w:hAnsi="Courier New" w:cs="Courier New"/>
      <w:sz w:val="20"/>
      <w:szCs w:val="20"/>
    </w:rPr>
  </w:style>
  <w:style w:type="paragraph" w:styleId="NormalWeb">
    <w:name w:val="Normal (Web)"/>
    <w:basedOn w:val="Normal"/>
    <w:uiPriority w:val="99"/>
    <w:semiHidden/>
    <w:unhideWhenUsed/>
    <w:rsid w:val="00612248"/>
    <w:pPr>
      <w:widowControl/>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6122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590195144">
      <w:bodyDiv w:val="1"/>
      <w:marLeft w:val="0"/>
      <w:marRight w:val="0"/>
      <w:marTop w:val="0"/>
      <w:marBottom w:val="0"/>
      <w:divBdr>
        <w:top w:val="none" w:sz="0" w:space="0" w:color="auto"/>
        <w:left w:val="none" w:sz="0" w:space="0" w:color="auto"/>
        <w:bottom w:val="none" w:sz="0" w:space="0" w:color="auto"/>
        <w:right w:val="none" w:sz="0" w:space="0" w:color="auto"/>
      </w:divBdr>
      <w:divsChild>
        <w:div w:id="555051318">
          <w:marLeft w:val="0"/>
          <w:marRight w:val="0"/>
          <w:marTop w:val="0"/>
          <w:marBottom w:val="0"/>
          <w:divBdr>
            <w:top w:val="none" w:sz="0" w:space="0" w:color="auto"/>
            <w:left w:val="none" w:sz="0" w:space="0" w:color="auto"/>
            <w:bottom w:val="none" w:sz="0" w:space="0" w:color="auto"/>
            <w:right w:val="none" w:sz="0" w:space="0" w:color="auto"/>
          </w:divBdr>
          <w:divsChild>
            <w:div w:id="1287663613">
              <w:marLeft w:val="0"/>
              <w:marRight w:val="0"/>
              <w:marTop w:val="0"/>
              <w:marBottom w:val="0"/>
              <w:divBdr>
                <w:top w:val="none" w:sz="0" w:space="0" w:color="auto"/>
                <w:left w:val="none" w:sz="0" w:space="0" w:color="auto"/>
                <w:bottom w:val="none" w:sz="0" w:space="0" w:color="auto"/>
                <w:right w:val="none" w:sz="0" w:space="0" w:color="auto"/>
              </w:divBdr>
              <w:divsChild>
                <w:div w:id="1056663765">
                  <w:marLeft w:val="0"/>
                  <w:marRight w:val="0"/>
                  <w:marTop w:val="0"/>
                  <w:marBottom w:val="0"/>
                  <w:divBdr>
                    <w:top w:val="none" w:sz="0" w:space="0" w:color="auto"/>
                    <w:left w:val="none" w:sz="0" w:space="0" w:color="auto"/>
                    <w:bottom w:val="none" w:sz="0" w:space="0" w:color="auto"/>
                    <w:right w:val="none" w:sz="0" w:space="0" w:color="auto"/>
                  </w:divBdr>
                  <w:divsChild>
                    <w:div w:id="793062221">
                      <w:marLeft w:val="0"/>
                      <w:marRight w:val="0"/>
                      <w:marTop w:val="0"/>
                      <w:marBottom w:val="0"/>
                      <w:divBdr>
                        <w:top w:val="none" w:sz="0" w:space="0" w:color="auto"/>
                        <w:left w:val="none" w:sz="0" w:space="0" w:color="auto"/>
                        <w:bottom w:val="none" w:sz="0" w:space="0" w:color="auto"/>
                        <w:right w:val="none" w:sz="0" w:space="0" w:color="auto"/>
                      </w:divBdr>
                      <w:divsChild>
                        <w:div w:id="612173552">
                          <w:marLeft w:val="0"/>
                          <w:marRight w:val="0"/>
                          <w:marTop w:val="0"/>
                          <w:marBottom w:val="0"/>
                          <w:divBdr>
                            <w:top w:val="none" w:sz="0" w:space="0" w:color="auto"/>
                            <w:left w:val="none" w:sz="0" w:space="0" w:color="auto"/>
                            <w:bottom w:val="none" w:sz="0" w:space="0" w:color="auto"/>
                            <w:right w:val="none" w:sz="0" w:space="0" w:color="auto"/>
                          </w:divBdr>
                          <w:divsChild>
                            <w:div w:id="1987708275">
                              <w:marLeft w:val="0"/>
                              <w:marRight w:val="0"/>
                              <w:marTop w:val="0"/>
                              <w:marBottom w:val="0"/>
                              <w:divBdr>
                                <w:top w:val="none" w:sz="0" w:space="0" w:color="auto"/>
                                <w:left w:val="none" w:sz="0" w:space="0" w:color="auto"/>
                                <w:bottom w:val="none" w:sz="0" w:space="0" w:color="auto"/>
                                <w:right w:val="none" w:sz="0" w:space="0" w:color="auto"/>
                              </w:divBdr>
                              <w:divsChild>
                                <w:div w:id="1963001676">
                                  <w:marLeft w:val="0"/>
                                  <w:marRight w:val="0"/>
                                  <w:marTop w:val="0"/>
                                  <w:marBottom w:val="0"/>
                                  <w:divBdr>
                                    <w:top w:val="none" w:sz="0" w:space="0" w:color="auto"/>
                                    <w:left w:val="none" w:sz="0" w:space="0" w:color="auto"/>
                                    <w:bottom w:val="none" w:sz="0" w:space="0" w:color="auto"/>
                                    <w:right w:val="none" w:sz="0" w:space="0" w:color="auto"/>
                                  </w:divBdr>
                                  <w:divsChild>
                                    <w:div w:id="820193789">
                                      <w:marLeft w:val="0"/>
                                      <w:marRight w:val="0"/>
                                      <w:marTop w:val="0"/>
                                      <w:marBottom w:val="0"/>
                                      <w:divBdr>
                                        <w:top w:val="none" w:sz="0" w:space="0" w:color="auto"/>
                                        <w:left w:val="none" w:sz="0" w:space="0" w:color="auto"/>
                                        <w:bottom w:val="none" w:sz="0" w:space="0" w:color="auto"/>
                                        <w:right w:val="none" w:sz="0" w:space="0" w:color="auto"/>
                                      </w:divBdr>
                                      <w:divsChild>
                                        <w:div w:id="1003705037">
                                          <w:marLeft w:val="0"/>
                                          <w:marRight w:val="0"/>
                                          <w:marTop w:val="0"/>
                                          <w:marBottom w:val="0"/>
                                          <w:divBdr>
                                            <w:top w:val="none" w:sz="0" w:space="0" w:color="auto"/>
                                            <w:left w:val="none" w:sz="0" w:space="0" w:color="auto"/>
                                            <w:bottom w:val="none" w:sz="0" w:space="0" w:color="auto"/>
                                            <w:right w:val="none" w:sz="0" w:space="0" w:color="auto"/>
                                          </w:divBdr>
                                          <w:divsChild>
                                            <w:div w:id="1279991795">
                                              <w:marLeft w:val="0"/>
                                              <w:marRight w:val="0"/>
                                              <w:marTop w:val="0"/>
                                              <w:marBottom w:val="0"/>
                                              <w:divBdr>
                                                <w:top w:val="none" w:sz="0" w:space="0" w:color="auto"/>
                                                <w:left w:val="none" w:sz="0" w:space="0" w:color="auto"/>
                                                <w:bottom w:val="none" w:sz="0" w:space="0" w:color="auto"/>
                                                <w:right w:val="none" w:sz="0" w:space="0" w:color="auto"/>
                                              </w:divBdr>
                                              <w:divsChild>
                                                <w:div w:id="1602224527">
                                                  <w:marLeft w:val="0"/>
                                                  <w:marRight w:val="0"/>
                                                  <w:marTop w:val="0"/>
                                                  <w:marBottom w:val="0"/>
                                                  <w:divBdr>
                                                    <w:top w:val="none" w:sz="0" w:space="0" w:color="auto"/>
                                                    <w:left w:val="none" w:sz="0" w:space="0" w:color="auto"/>
                                                    <w:bottom w:val="none" w:sz="0" w:space="0" w:color="auto"/>
                                                    <w:right w:val="none" w:sz="0" w:space="0" w:color="auto"/>
                                                  </w:divBdr>
                                                  <w:divsChild>
                                                    <w:div w:id="1593198633">
                                                      <w:marLeft w:val="0"/>
                                                      <w:marRight w:val="0"/>
                                                      <w:marTop w:val="0"/>
                                                      <w:marBottom w:val="0"/>
                                                      <w:divBdr>
                                                        <w:top w:val="none" w:sz="0" w:space="0" w:color="auto"/>
                                                        <w:left w:val="none" w:sz="0" w:space="0" w:color="auto"/>
                                                        <w:bottom w:val="none" w:sz="0" w:space="0" w:color="auto"/>
                                                        <w:right w:val="none" w:sz="0" w:space="0" w:color="auto"/>
                                                      </w:divBdr>
                                                      <w:divsChild>
                                                        <w:div w:id="20074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273014">
          <w:marLeft w:val="0"/>
          <w:marRight w:val="0"/>
          <w:marTop w:val="0"/>
          <w:marBottom w:val="0"/>
          <w:divBdr>
            <w:top w:val="none" w:sz="0" w:space="0" w:color="auto"/>
            <w:left w:val="none" w:sz="0" w:space="0" w:color="auto"/>
            <w:bottom w:val="none" w:sz="0" w:space="0" w:color="auto"/>
            <w:right w:val="none" w:sz="0" w:space="0" w:color="auto"/>
          </w:divBdr>
          <w:divsChild>
            <w:div w:id="1448811216">
              <w:marLeft w:val="0"/>
              <w:marRight w:val="0"/>
              <w:marTop w:val="0"/>
              <w:marBottom w:val="0"/>
              <w:divBdr>
                <w:top w:val="none" w:sz="0" w:space="0" w:color="auto"/>
                <w:left w:val="none" w:sz="0" w:space="0" w:color="auto"/>
                <w:bottom w:val="none" w:sz="0" w:space="0" w:color="auto"/>
                <w:right w:val="none" w:sz="0" w:space="0" w:color="auto"/>
              </w:divBdr>
              <w:divsChild>
                <w:div w:id="1645575242">
                  <w:marLeft w:val="0"/>
                  <w:marRight w:val="0"/>
                  <w:marTop w:val="0"/>
                  <w:marBottom w:val="0"/>
                  <w:divBdr>
                    <w:top w:val="none" w:sz="0" w:space="0" w:color="auto"/>
                    <w:left w:val="none" w:sz="0" w:space="0" w:color="auto"/>
                    <w:bottom w:val="none" w:sz="0" w:space="0" w:color="auto"/>
                    <w:right w:val="none" w:sz="0" w:space="0" w:color="auto"/>
                  </w:divBdr>
                  <w:divsChild>
                    <w:div w:id="40524218">
                      <w:marLeft w:val="0"/>
                      <w:marRight w:val="0"/>
                      <w:marTop w:val="0"/>
                      <w:marBottom w:val="0"/>
                      <w:divBdr>
                        <w:top w:val="none" w:sz="0" w:space="0" w:color="auto"/>
                        <w:left w:val="none" w:sz="0" w:space="0" w:color="auto"/>
                        <w:bottom w:val="none" w:sz="0" w:space="0" w:color="auto"/>
                        <w:right w:val="none" w:sz="0" w:space="0" w:color="auto"/>
                      </w:divBdr>
                      <w:divsChild>
                        <w:div w:id="1255165370">
                          <w:marLeft w:val="0"/>
                          <w:marRight w:val="0"/>
                          <w:marTop w:val="0"/>
                          <w:marBottom w:val="0"/>
                          <w:divBdr>
                            <w:top w:val="none" w:sz="0" w:space="0" w:color="auto"/>
                            <w:left w:val="none" w:sz="0" w:space="0" w:color="auto"/>
                            <w:bottom w:val="none" w:sz="0" w:space="0" w:color="auto"/>
                            <w:right w:val="none" w:sz="0" w:space="0" w:color="auto"/>
                          </w:divBdr>
                          <w:divsChild>
                            <w:div w:id="490757562">
                              <w:marLeft w:val="0"/>
                              <w:marRight w:val="0"/>
                              <w:marTop w:val="0"/>
                              <w:marBottom w:val="0"/>
                              <w:divBdr>
                                <w:top w:val="none" w:sz="0" w:space="0" w:color="auto"/>
                                <w:left w:val="none" w:sz="0" w:space="0" w:color="auto"/>
                                <w:bottom w:val="none" w:sz="0" w:space="0" w:color="auto"/>
                                <w:right w:val="none" w:sz="0" w:space="0" w:color="auto"/>
                              </w:divBdr>
                              <w:divsChild>
                                <w:div w:id="1707944356">
                                  <w:marLeft w:val="0"/>
                                  <w:marRight w:val="0"/>
                                  <w:marTop w:val="0"/>
                                  <w:marBottom w:val="0"/>
                                  <w:divBdr>
                                    <w:top w:val="none" w:sz="0" w:space="0" w:color="auto"/>
                                    <w:left w:val="none" w:sz="0" w:space="0" w:color="auto"/>
                                    <w:bottom w:val="none" w:sz="0" w:space="0" w:color="auto"/>
                                    <w:right w:val="none" w:sz="0" w:space="0" w:color="auto"/>
                                  </w:divBdr>
                                  <w:divsChild>
                                    <w:div w:id="1913004837">
                                      <w:marLeft w:val="0"/>
                                      <w:marRight w:val="0"/>
                                      <w:marTop w:val="0"/>
                                      <w:marBottom w:val="0"/>
                                      <w:divBdr>
                                        <w:top w:val="none" w:sz="0" w:space="0" w:color="auto"/>
                                        <w:left w:val="none" w:sz="0" w:space="0" w:color="auto"/>
                                        <w:bottom w:val="none" w:sz="0" w:space="0" w:color="auto"/>
                                        <w:right w:val="none" w:sz="0" w:space="0" w:color="auto"/>
                                      </w:divBdr>
                                      <w:divsChild>
                                        <w:div w:id="2100716314">
                                          <w:marLeft w:val="0"/>
                                          <w:marRight w:val="0"/>
                                          <w:marTop w:val="0"/>
                                          <w:marBottom w:val="0"/>
                                          <w:divBdr>
                                            <w:top w:val="none" w:sz="0" w:space="0" w:color="auto"/>
                                            <w:left w:val="none" w:sz="0" w:space="0" w:color="auto"/>
                                            <w:bottom w:val="none" w:sz="0" w:space="0" w:color="auto"/>
                                            <w:right w:val="none" w:sz="0" w:space="0" w:color="auto"/>
                                          </w:divBdr>
                                          <w:divsChild>
                                            <w:div w:id="1367951832">
                                              <w:marLeft w:val="0"/>
                                              <w:marRight w:val="0"/>
                                              <w:marTop w:val="0"/>
                                              <w:marBottom w:val="0"/>
                                              <w:divBdr>
                                                <w:top w:val="none" w:sz="0" w:space="0" w:color="auto"/>
                                                <w:left w:val="none" w:sz="0" w:space="0" w:color="auto"/>
                                                <w:bottom w:val="none" w:sz="0" w:space="0" w:color="auto"/>
                                                <w:right w:val="none" w:sz="0" w:space="0" w:color="auto"/>
                                              </w:divBdr>
                                              <w:divsChild>
                                                <w:div w:id="1373188989">
                                                  <w:marLeft w:val="0"/>
                                                  <w:marRight w:val="0"/>
                                                  <w:marTop w:val="0"/>
                                                  <w:marBottom w:val="0"/>
                                                  <w:divBdr>
                                                    <w:top w:val="none" w:sz="0" w:space="0" w:color="auto"/>
                                                    <w:left w:val="none" w:sz="0" w:space="0" w:color="auto"/>
                                                    <w:bottom w:val="none" w:sz="0" w:space="0" w:color="auto"/>
                                                    <w:right w:val="none" w:sz="0" w:space="0" w:color="auto"/>
                                                  </w:divBdr>
                                                  <w:divsChild>
                                                    <w:div w:id="588126011">
                                                      <w:marLeft w:val="0"/>
                                                      <w:marRight w:val="0"/>
                                                      <w:marTop w:val="0"/>
                                                      <w:marBottom w:val="0"/>
                                                      <w:divBdr>
                                                        <w:top w:val="none" w:sz="0" w:space="0" w:color="auto"/>
                                                        <w:left w:val="none" w:sz="0" w:space="0" w:color="auto"/>
                                                        <w:bottom w:val="none" w:sz="0" w:space="0" w:color="auto"/>
                                                        <w:right w:val="none" w:sz="0" w:space="0" w:color="auto"/>
                                                      </w:divBdr>
                                                      <w:divsChild>
                                                        <w:div w:id="14419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vako tamazashvili</cp:lastModifiedBy>
  <cp:revision>5</cp:revision>
  <dcterms:created xsi:type="dcterms:W3CDTF">2026-06-22T18:06:00Z</dcterms:created>
  <dcterms:modified xsi:type="dcterms:W3CDTF">2026-06-22T18:27:00Z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