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3A" w:rsidRDefault="008E2D76">
      <w:pPr>
        <w:rPr>
          <w:rFonts w:ascii="Bookman Old Style" w:hAnsi="Bookman Old Style"/>
          <w:b/>
          <w:sz w:val="52"/>
          <w:szCs w:val="52"/>
          <w:lang w:val="uk-UA"/>
        </w:rPr>
      </w:pPr>
      <w:bookmarkStart w:id="0" w:name="_GoBack"/>
      <w:bookmarkEnd w:id="0"/>
      <w:r w:rsidRPr="008E2D76">
        <w:rPr>
          <w:rFonts w:ascii="Bookman Old Style" w:hAnsi="Bookman Old Style"/>
          <w:b/>
          <w:sz w:val="52"/>
          <w:szCs w:val="52"/>
          <w:lang w:val="uk-UA"/>
        </w:rPr>
        <w:t>Висновки</w:t>
      </w:r>
    </w:p>
    <w:p w:rsidR="008E2D76" w:rsidRPr="008E2D76" w:rsidRDefault="008E2D76" w:rsidP="008E2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Гіпотези</w:t>
      </w:r>
      <w:proofErr w:type="spellEnd"/>
    </w:p>
    <w:p w:rsidR="008E2D76" w:rsidRPr="008E2D76" w:rsidRDefault="008E2D76" w:rsidP="008E2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Нульова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гіпотеза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0)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Зміна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дизайну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підписки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зокрема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знижку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50%, не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впливає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конверсію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Альтернативна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гіпотеза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1)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Зміна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дизайну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підписки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зокрема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знижку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50%, позитивно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впливає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конверсію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Учасники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тесту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та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їх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роль</w:t>
      </w:r>
      <w:proofErr w:type="spellEnd"/>
    </w:p>
    <w:p w:rsidR="008E2D76" w:rsidRPr="008E2D76" w:rsidRDefault="008E2D76" w:rsidP="008E2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Користувачі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Безпосередні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учасники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E2D7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8E2D7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-тесту. Вони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поділяються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дві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групи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8E2D76" w:rsidRPr="008E2D76" w:rsidRDefault="008E2D76" w:rsidP="008E2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А (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контрольна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Бачить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звичайний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підписки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 (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тестова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Бачить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підписки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інформацією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знижку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50%.</w:t>
      </w:r>
    </w:p>
    <w:p w:rsidR="008E2D76" w:rsidRPr="008E2D76" w:rsidRDefault="008E2D76" w:rsidP="008E2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Маркетологи/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Продуктові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менеджери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Відповідальні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розробку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гіпотез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підготовку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дизайну,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тесту та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аналіз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Розробники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Забезпечують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технічну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реалізацію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E2D7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8E2D7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-тесту,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зокрема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коректне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відображення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підписки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відповідних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груп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Аналітики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Збирають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аналізують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отримані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 тесту, для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перевірки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статистичної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значущості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Цільова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та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додаткові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метрики</w:t>
      </w:r>
      <w:proofErr w:type="spellEnd"/>
    </w:p>
    <w:p w:rsidR="008E2D76" w:rsidRPr="008E2D76" w:rsidRDefault="008E2D76" w:rsidP="008E2D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Цільова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метрика</w:t>
      </w:r>
      <w:proofErr w:type="spellEnd"/>
      <w:r w:rsidR="00D93C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2D76" w:rsidRPr="008E2D76" w:rsidRDefault="008E2D76" w:rsidP="008E2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Конверсія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(conversion rate)</w:t>
      </w:r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Відсоток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оформили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підписку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загальної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кількості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побачили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екран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</w:rPr>
        <w:t>підписки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D76" w:rsidRPr="008E2D76" w:rsidRDefault="008E2D76" w:rsidP="008E2D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Додаткові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метрики</w:t>
      </w:r>
      <w:proofErr w:type="spellEnd"/>
      <w:r w:rsidR="00D93C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2D76" w:rsidRPr="008E2D76" w:rsidRDefault="008E2D76" w:rsidP="008E2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Середній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час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перебування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на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екрані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підписки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Час,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проводять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підписки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перш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ніж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прийняти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рішення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Відсоток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відмов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Відсоток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покинули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підписки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не оформивши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підписку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ARPU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Середній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дохід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отриманий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одного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період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часу.</w:t>
      </w:r>
    </w:p>
    <w:p w:rsidR="008E2D76" w:rsidRPr="008E2D76" w:rsidRDefault="008E2D76" w:rsidP="008E2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4.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Розрахунок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розміру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вибірки</w:t>
      </w:r>
      <w:proofErr w:type="spellEnd"/>
    </w:p>
    <w:p w:rsidR="008E2D76" w:rsidRPr="008E2D76" w:rsidRDefault="008E2D76" w:rsidP="008E2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розрахунку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необхідного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розміру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вибірки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наступні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D93C85" w:rsidRDefault="008E2D76" w:rsidP="00D93C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Базова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конверсія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(baseline conversion rate)</w:t>
      </w:r>
      <w:r w:rsidRPr="008E2D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3C85" w:rsidRPr="00D93C85" w:rsidRDefault="00D93C85" w:rsidP="00D93C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Група А = </w:t>
      </w:r>
      <w:r>
        <w:t>6.1%</w:t>
      </w:r>
    </w:p>
    <w:p w:rsidR="00D93C85" w:rsidRPr="008E2D76" w:rsidRDefault="00D93C85" w:rsidP="00D93C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D93C85">
        <w:rPr>
          <w:rFonts w:ascii="Bookman Old Style" w:hAnsi="Bookman Old Style"/>
          <w:lang w:val="uk-UA"/>
        </w:rPr>
        <w:t xml:space="preserve">Група В = </w:t>
      </w:r>
      <w:r>
        <w:t>8.9%</w:t>
      </w:r>
      <w:r w:rsidR="008E2D76" w:rsidRPr="008E2D76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</w:p>
    <w:p w:rsidR="00D93C85" w:rsidRPr="00D93C85" w:rsidRDefault="008E2D76" w:rsidP="000452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C85">
        <w:rPr>
          <w:rFonts w:ascii="Times New Roman" w:eastAsia="Times New Roman" w:hAnsi="Times New Roman" w:cs="Times New Roman"/>
          <w:b/>
          <w:bCs/>
          <w:sz w:val="24"/>
          <w:szCs w:val="24"/>
        </w:rPr>
        <w:t>Очікувана</w:t>
      </w:r>
      <w:proofErr w:type="spellEnd"/>
      <w:r w:rsidRPr="00D93C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3C85">
        <w:rPr>
          <w:rFonts w:ascii="Times New Roman" w:eastAsia="Times New Roman" w:hAnsi="Times New Roman" w:cs="Times New Roman"/>
          <w:b/>
          <w:bCs/>
          <w:sz w:val="24"/>
          <w:szCs w:val="24"/>
        </w:rPr>
        <w:t>конверсія</w:t>
      </w:r>
      <w:proofErr w:type="spellEnd"/>
      <w:r w:rsidRPr="00D93C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(expected conversion rate</w:t>
      </w:r>
      <w:proofErr w:type="gramStart"/>
      <w:r w:rsidRPr="00D93C8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D93C85" w:rsidRPr="00D93C8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Візьмемо</w:t>
      </w:r>
      <w:proofErr w:type="spellEnd"/>
      <w:proofErr w:type="gramEnd"/>
      <w:r w:rsidRPr="008E2D76">
        <w:rPr>
          <w:rFonts w:ascii="Times New Roman" w:eastAsia="Times New Roman" w:hAnsi="Times New Roman" w:cs="Times New Roman"/>
          <w:sz w:val="24"/>
          <w:szCs w:val="24"/>
        </w:rPr>
        <w:t xml:space="preserve"> 22% </w:t>
      </w:r>
    </w:p>
    <w:p w:rsidR="008E2D76" w:rsidRPr="008E2D76" w:rsidRDefault="008E2D76" w:rsidP="000452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93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Рівень</w:t>
      </w:r>
      <w:proofErr w:type="spellEnd"/>
      <w:r w:rsidRPr="00D93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D93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значущості</w:t>
      </w:r>
      <w:proofErr w:type="spellEnd"/>
      <w:r w:rsidRPr="00D93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D93C85">
        <w:rPr>
          <w:rFonts w:ascii="Times New Roman" w:eastAsia="Times New Roman" w:hAnsi="Times New Roman" w:cs="Times New Roman"/>
          <w:b/>
          <w:bCs/>
          <w:sz w:val="24"/>
          <w:szCs w:val="24"/>
        </w:rPr>
        <w:t>alpha</w:t>
      </w:r>
      <w:r w:rsidRPr="00D93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D93C85">
        <w:rPr>
          <w:rFonts w:ascii="Times New Roman" w:eastAsia="Times New Roman" w:hAnsi="Times New Roman" w:cs="Times New Roman"/>
          <w:sz w:val="24"/>
          <w:szCs w:val="24"/>
          <w:lang w:val="ru-RU"/>
        </w:rPr>
        <w:t>0.05 (5%).</w:t>
      </w:r>
    </w:p>
    <w:p w:rsidR="008E2D76" w:rsidRDefault="008E2D76" w:rsidP="00ED44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Потужність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тесту (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: 0.8 (80%)</w:t>
      </w:r>
    </w:p>
    <w:p w:rsidR="008E2D76" w:rsidRPr="008E2D76" w:rsidRDefault="008E2D76" w:rsidP="008E2D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наведених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вище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орієнтовний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розмір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вибірки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кожної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групи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становитиме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близько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5000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 xml:space="preserve">5.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Тривалість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тесту</w:t>
      </w:r>
    </w:p>
    <w:p w:rsidR="008E2D76" w:rsidRPr="008E2D76" w:rsidRDefault="008E2D76" w:rsidP="008E2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Тривалість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тесту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залежить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кількості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щодня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доходять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підписки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Оскільки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щодня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застосунок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встановлюють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близько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2000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до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підпискою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доходять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34% з них, то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щодня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близько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680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бачать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досягнення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необхідного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розміру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вибірки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5000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кожної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групи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приблизно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7-8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днів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тестування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Рекомендується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проводити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протягом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7-14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днів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врахувати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можливі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коливання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трафіку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поведінки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Умови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успіху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провалу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тесту</w:t>
      </w:r>
      <w:proofErr w:type="spellEnd"/>
    </w:p>
    <w:p w:rsidR="008E2D76" w:rsidRPr="008E2D76" w:rsidRDefault="008E2D76" w:rsidP="008E2D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Успіх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Тест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вважається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успішним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8E2D76" w:rsidRPr="008E2D76" w:rsidRDefault="008E2D76" w:rsidP="008E2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Конверсія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групі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proofErr w:type="gram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статистично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значущо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вища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ніж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групі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А.</w:t>
      </w:r>
    </w:p>
    <w:p w:rsidR="008E2D76" w:rsidRPr="008E2D76" w:rsidRDefault="008E2D76" w:rsidP="008E2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Збільшення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конверсії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відповідає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перевищує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очікуваний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рівень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, 5%).</w:t>
      </w:r>
    </w:p>
    <w:p w:rsidR="008E2D76" w:rsidRPr="008E2D76" w:rsidRDefault="008E2D76" w:rsidP="008E2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Додаткові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метрики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демонструють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позитивну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динаміку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збільшення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часу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перебування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зменшення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відмов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8E2D76" w:rsidRPr="008E2D76" w:rsidRDefault="008E2D76" w:rsidP="008E2D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Провал</w:t>
      </w:r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Тест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вважається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неуспішним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8E2D76" w:rsidRPr="008E2D76" w:rsidRDefault="008E2D76" w:rsidP="008E2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Немає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статистично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значущої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різниці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конверсії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між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групами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proofErr w:type="gram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В.</w:t>
      </w:r>
    </w:p>
    <w:p w:rsidR="008E2D76" w:rsidRPr="008E2D76" w:rsidRDefault="008E2D76" w:rsidP="008E2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Збільшення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конверсії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нижчим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очікуваний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рівень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Додаткові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метрики не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демонструють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позитивної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динаміки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демонструють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негативну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динаміку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7"/>
          <w:szCs w:val="27"/>
        </w:rPr>
        <w:t>Рекомендації</w:t>
      </w:r>
      <w:proofErr w:type="spellEnd"/>
    </w:p>
    <w:p w:rsidR="008E2D76" w:rsidRPr="008E2D76" w:rsidRDefault="008E2D76" w:rsidP="008E2D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Ретельна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підготовка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Перед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проведенням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тесту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необхідно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детально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спланувати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аспекти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зокрема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цілі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метрики,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розмір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вибірки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тривалість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Контроль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якості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Важливо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забезпечити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коректне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відображення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екрану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підписки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відповідних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груп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точне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збір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аналіз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 w:rsidP="008E2D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Статистична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значущість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тесту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повинні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бути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статистично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значущими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було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упевненістю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стверджувати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наявність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ефекту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дизайну.</w:t>
      </w:r>
    </w:p>
    <w:p w:rsidR="008E2D76" w:rsidRPr="008E2D76" w:rsidRDefault="008E2D76" w:rsidP="008E2D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Подальші</w:t>
      </w:r>
      <w:proofErr w:type="spellEnd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дослідження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Навіть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разі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успішного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тесту,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рекомендується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проводити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подальші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дослідження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пошуку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шляхів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подальшого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поліпшення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конверсії</w:t>
      </w:r>
      <w:proofErr w:type="spellEnd"/>
      <w:r w:rsidRPr="008E2D7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E2D76" w:rsidRPr="008E2D76" w:rsidRDefault="008E2D76">
      <w:pPr>
        <w:rPr>
          <w:rFonts w:ascii="Bookman Old Style" w:hAnsi="Bookman Old Style"/>
          <w:b/>
          <w:sz w:val="20"/>
          <w:szCs w:val="20"/>
          <w:lang w:val="uk-UA"/>
        </w:rPr>
      </w:pPr>
    </w:p>
    <w:sectPr w:rsidR="008E2D76" w:rsidRPr="008E2D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92E"/>
    <w:multiLevelType w:val="multilevel"/>
    <w:tmpl w:val="7B10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54F8A"/>
    <w:multiLevelType w:val="multilevel"/>
    <w:tmpl w:val="375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560DB"/>
    <w:multiLevelType w:val="multilevel"/>
    <w:tmpl w:val="A71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43533"/>
    <w:multiLevelType w:val="multilevel"/>
    <w:tmpl w:val="5F8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60BF6"/>
    <w:multiLevelType w:val="multilevel"/>
    <w:tmpl w:val="11C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D7CA5"/>
    <w:multiLevelType w:val="multilevel"/>
    <w:tmpl w:val="378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76"/>
    <w:rsid w:val="0009663A"/>
    <w:rsid w:val="008E2D76"/>
    <w:rsid w:val="00B0238F"/>
    <w:rsid w:val="00D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CD3AC-C73E-4E54-9737-B61C5117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2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2D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8E2D76"/>
    <w:rPr>
      <w:b/>
      <w:bCs/>
    </w:rPr>
  </w:style>
  <w:style w:type="paragraph" w:styleId="a4">
    <w:name w:val="Normal (Web)"/>
    <w:basedOn w:val="a"/>
    <w:uiPriority w:val="99"/>
    <w:semiHidden/>
    <w:unhideWhenUsed/>
    <w:rsid w:val="008E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2025-02-06T20:15:00Z</dcterms:created>
  <dcterms:modified xsi:type="dcterms:W3CDTF">2025-02-06T20:15:00Z</dcterms:modified>
</cp:coreProperties>
</file>