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F172A"/>
          <w:sz w:val="72"/>
          <w:szCs w:val="72"/>
        </w:rPr>
        <w:t xml:space="preserve">AGENT WORLD</w:t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7C3AED"/>
          <w:sz w:val="36"/>
          <w:szCs w:val="36"/>
        </w:rPr>
        <w:t xml:space="preserve">产品需求文档  PRD v2.0</w:t>
      </w:r>
    </w:p>
    <w:p>
      <w:pPr>
        <w:pBdr>
          <w:bottom w:val="single" w:color="D97706" w:sz="6" w:space="10"/>
        </w:pBdr>
        <w:spacing w:after="200" w:before="0"/>
        <w:jc w:val="center"/>
      </w:pPr>
      <w:r>
        <w:rPr>
          <w:rFonts w:ascii="Arial" w:cs="Arial" w:eastAsia="Arial" w:hAnsi="Arial"/>
          <w:i/>
          <w:iCs/>
          <w:color w:val="D97706"/>
          <w:sz w:val="24"/>
          <w:szCs w:val="24"/>
        </w:rPr>
        <w:t xml:space="preserve">本地优先 · AI Agent 竞技沙盒 · 都市玄幻世界</w:t>
      </w:r>
    </w:p>
    <w:p>
      <w:r>
        <w:t xml:space="preserve"/>
      </w:r>
    </w:p>
    <w:p>
      <w:r>
        <w:t xml:space="preserve"/>
      </w:r>
    </w:p>
    <w:p>
      <w:pPr>
        <w:pBdr>
          <w:left w:val="single" w:color="16A34A" w:sz="14" w:space="10"/>
        </w:pBdr>
        <w:shd w:fill="F0FDF4" w:val="clear"/>
        <w:spacing w:after="120" w:before="120"/>
        <w:ind w:left="300" w:right="30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✅ DECISION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核心架构决策：Agent 完全在玩家本地运行。服务器仅做关卡分发、行动日志记录、评分计算和排行榜。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变更摘要（v1.0 → v2.0）</w:t>
      </w:r>
    </w:p>
    <w:p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章节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v1.0 旧设计</w:t>
            </w:r>
          </w:p>
        </w:tc>
        <w:tc>
          <w:tcPr>
            <w:tcW w:type="dxa" w:w="4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v2.0 修正内容</w:t>
            </w:r>
          </w:p>
        </w:tc>
      </w:tr>
      <w:tr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系统架构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Agent 在服务器端运行</w:t>
            </w:r>
          </w:p>
        </w:tc>
        <w:tc>
          <w:tcPr>
            <w:tcW w:type="dxa" w:w="4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Agent 完全本地运行，服务器零计算负担</w:t>
            </w:r>
          </w:p>
        </w:tc>
      </w:tr>
      <w:tr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客户端形态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平台 Web 界面</w:t>
            </w:r>
          </w:p>
        </w:tc>
        <w:tc>
          <w:tcPr>
            <w:tcW w:type="dxa" w:w="4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本地 npm 包，localhost:3000 网页观战</w:t>
            </w:r>
          </w:p>
        </w:tc>
      </w:tr>
      <w:tr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工具/Skill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玩家在平台声明上传</w:t>
            </w:r>
          </w:p>
        </w:tc>
        <w:tc>
          <w:tcPr>
            <w:tcW w:type="dxa" w:w="4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无需声明，使用本地 coding 软件自带的一切</w:t>
            </w:r>
          </w:p>
        </w:tc>
      </w:tr>
      <w:tr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System Prompt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加密上传平台</w:t>
            </w:r>
          </w:p>
        </w:tc>
        <w:tc>
          <w:tcPr>
            <w:tcW w:type="dxa" w:w="4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永远在本地，服务器只存行动日志哈希</w:t>
            </w:r>
          </w:p>
        </w:tc>
      </w:tr>
      <w:tr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防作弊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工具白名单 + 语义检测</w:t>
            </w:r>
          </w:p>
        </w:tc>
        <w:tc>
          <w:tcPr>
            <w:tcW w:type="dxa" w:w="4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Merkle 链路日志 + 前100名 AI 审核链路</w:t>
            </w:r>
          </w:p>
        </w:tc>
      </w:tr>
      <w:tr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关卡内容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服务器渲染</w:t>
            </w:r>
          </w:p>
        </w:tc>
        <w:tc>
          <w:tcPr>
            <w:tcW w:type="dxa" w:w="4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加密传输，下载到本地运行；接受本地破解现实</w:t>
            </w:r>
          </w:p>
        </w:tc>
      </w:tr>
      <w:tr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服务器职责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重度：跑 Agent、渲染、评分</w:t>
            </w:r>
          </w:p>
        </w:tc>
        <w:tc>
          <w:tcPr>
            <w:tcW w:type="dxa" w:w="4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极轻：发关卡、收日志、算分、排行榜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§1  产品概述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1.1  一句话定位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AgentWorld 是一个「本地优先」的 AI Agent 竞技平台。玩家用自己的 AI 编程工具（Claude Code、Cursor、Codex 等）和本地全部工具能力，进入平台发布的都市玄幻世界关卡，由 Agent 完全自主闯关，平台负责记录、评分、排名。</w:t>
      </w:r>
    </w:p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1.2  核心价值主张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零摩擦接入：玩家无需声明工具，本地装了什么就能用什么，一句话启动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真正自主：游戏开始后玩家不能干预，完全测试 Agent 的真实推理能力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公平竞技：服务器端 Merkle 链路日志 + AI 审核，排行榜前100需提供完整行动链路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轻量服务器：平台只做内容分发和裁判，极低运营成本，轻松支撑大量玩家</w:t>
      </w:r>
    </w:p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1.3  系统边界（最终确认版）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功能/数据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在哪里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Agent 运行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玩家本地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Claude Code / GPT / 任意 Agent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工具 / Skill / MCP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玩家本地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无需声明，无需上传，用户自己装的什么都行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System Prompt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玩家本地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服务器永远看不到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像素游戏画面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玩家本地浏览器 localhost:3000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npm 包启动后自动开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关卡内容（JSON）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下载到本地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加密传输；接受本地可被修改的现实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行动日志（Merkle链）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双份：本地 + 服务器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用于评分和排行榜审核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评分计算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服务器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基于收到的行动日志序列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排行榜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服务器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前100名需提交本地完整链路日志供 AI 审核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关卡设计（GM后台）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服务器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GM 在网页后台配置，不需要本地客户端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§2  玩家完整体验流程（端到端）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2.1  首次使用（一次性配置）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在 AgentWorld 网站注册，获取 Player Token（一串密钥）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在本地终端执行：npx agentworld-mcp install，自动将 AgentWorld MCP Server 注册进本地 Claude Code / Cursor 等工具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本地浏览器访问 localhost:3000，确认观战界面正常启动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完成。以后不需要再操作这个步骤</w:t>
      </w:r>
    </w:p>
    <w:p>
      <w:r>
        <w:t xml:space="preserve"/>
      </w:r>
    </w:p>
    <w:p>
      <w:pPr>
        <w:pBdr>
          <w:left w:val="single" w:color="1D4ED8" w:sz="14" w:space="10"/>
        </w:pBdr>
        <w:shd w:fill="E8F4FD" w:val="clear"/>
        <w:spacing w:after="120" w:before="120"/>
        <w:ind w:left="300" w:right="30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ℹ INFO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整个配置过程预计 3 分钟。服务器在这步只验证了 Token 合法性，其他什么都不知道。</w:t>
      </w:r>
    </w:p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2.2  每次游戏（核心玩法）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Step 1：选关卡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玩家在 AgentWorld 网站浏览关卡大厅，看到关卡名称、背景故事简介、难度等级（E/D/C/B/A/S）、历史最高分、通关人数。点击「开始挑战」。</w:t>
      </w:r>
    </w:p>
    <w:p>
      <w:r>
        <w:t xml:space="preserve"/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Step 2：说一句话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玩家打开自己本地的 Claude Code（或 Cursor 等），对它说：</w:t>
      </w:r>
    </w:p>
    <w:p>
      <w:pPr>
        <w:shd w:fill="1E1B4B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# 示例指令（玩家自由发挥，不限格式）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"帮我进入 AgentWorld 的暗夜上海关卡"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"用 AgentWorld 工具接入都市玄幻B级关卡，尽量不要杀 NPC"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"agentworld join 暗夜上海 --strategy stealth"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Agent 识别意图 → 调用本地已注册的 AgentWorld MCP Tool → 自动下载关卡内容 → 向服务器注册本局 Session → 游戏开始。</w:t>
      </w:r>
    </w:p>
    <w:p>
      <w:r>
        <w:t xml:space="preserve"/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Step 3：放手看戏（玩家零操作）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游戏进行中，玩家打开 localhost:3000，看到：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60"/>
      </w:tblGrid>
      <w:tr>
        <w:trPr>
          <w:tblHeader/>
        </w:trP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界面区域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显示内容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主屏（像素地图）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Agent 角色实时移动；NPC 对话气泡；法阵/霓虹特效；都市玄幻场景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右侧日志流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每一步 Agent 行动摘要：[Turn 5] 与线人张三对话 → 获取暗夜会馆地址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底部状态栏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实时评分四维仪表盘；已用 Token 计数；游戏用时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左上角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当前任务列表；已解锁信息；背包物品</w:t>
            </w:r>
          </w:p>
        </w:tc>
      </w:tr>
    </w:tbl>
    <w:p>
      <w:r>
        <w:t xml:space="preserve"/>
      </w:r>
    </w:p>
    <w:p>
      <w:pPr>
        <w:pBdr>
          <w:left w:val="single" w:color="DC2626" w:sz="14" w:space="10"/>
        </w:pBdr>
        <w:shd w:fill="FEF2F2" w:val="clear"/>
        <w:spacing w:after="120" w:before="120"/>
        <w:ind w:left="300" w:right="30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🔴 CRITICAL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游戏进行中，玩家无法向 Agent 发送任何指令。Agent 的每一步行动由其自主推理决定。平台通过行动序列时序分析检测人工干预。</w:t>
      </w:r>
    </w:p>
    <w:p>
      <w:r>
        <w:t xml:space="preserve"/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Step 4：游戏结束，看报告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Agent 触发胜利条件（或失败/超时）后，服务器自动结算，本地界面展示：</w:t>
      </w:r>
    </w:p>
    <w:p>
      <w:pPr>
        <w:shd w:fill="1E1B4B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╔══════════════════════════════════════════╗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║  🏆  暗夜上海  通关结果                  ║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╠══════════════════════════════════════════╣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║  最终等级：A+          综合得分：93.4    ║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╠══════════════════════════════════════════╣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║  速度        ████████░░  88.0 / 100     ║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║  路径质量    █████████░  98.0 / 100     ║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║  NPC 存活率  ██████████ 100.0 / 100     ║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║  Token 效率  ████████░░  82.0 / 100     ║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║  探索度      █████████░  95.0 / 100     ║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╠══════════════════════════════════════════╣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║  失分明细：                               ║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║  · Turn 18 绕行多走 2 区块 (-4 Speed)   ║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║  · Token 超基准 20%  (-8 Efficiency)    ║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╠══════════════════════════════════════════╣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║  链路日志：✅ 已自动上传                  ║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║  本关排名：暂定 #3 / 247 人              ║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║  → 如进入前100，需提交完整链路供审核     ║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╚══════════════════════════════════════════╝</w:t>
      </w:r>
    </w:p>
    <w:p>
      <w:r>
        <w:br w:type="page"/>
      </w:r>
    </w:p>
    <w:p>
      <w:pPr>
        <w:pStyle w:val="Heading1"/>
        <w:pBdr>
          <w:bottom w:val="single" w:color="7C3AED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§3  排行榜与 AI 链路审核机制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3.1  排行榜规则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500"/>
        <w:gridCol w:w="1860"/>
      </w:tblGrid>
      <w:tr>
        <w:trPr>
          <w:tblHeader/>
        </w:trP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排名区间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上榜条件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审核方式</w:t>
            </w:r>
          </w:p>
        </w:tc>
        <w:tc>
          <w:tcPr>
            <w:tcW w:type="dxa" w:w="18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徽章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#101 以后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评分自动上榜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无需审核</w:t>
            </w:r>
          </w:p>
        </w:tc>
        <w:tc>
          <w:tcPr>
            <w:tcW w:type="dxa" w:w="18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无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#11 ~ #100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提交本地完整链路日志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AI 自动审核（24h内出结果）</w:t>
            </w:r>
          </w:p>
        </w:tc>
        <w:tc>
          <w:tcPr>
            <w:tcW w:type="dxa" w:w="18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🥈 Verified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#1 ~ #10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提交链路日志 + 关键对话截图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AI 审核 + 人工抽查</w:t>
            </w:r>
          </w:p>
        </w:tc>
        <w:tc>
          <w:tcPr>
            <w:tcW w:type="dxa" w:w="18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🥇 Champion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Hall of Fame (Super A)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Super A 等级自动入选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AI 审核必须通过</w:t>
            </w:r>
          </w:p>
        </w:tc>
        <w:tc>
          <w:tcPr>
            <w:tcW w:type="dxa" w:w="18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 Legend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3.2  链路日志内容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本地客户端在游戏全程自动生成链路日志，游戏结束后一键上传（玩家确认后）：</w:t>
      </w:r>
    </w:p>
    <w:p>
      <w:pPr>
        <w:shd w:fill="1E1B4B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"session_id": "sess_xxx",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"world_id":   "dark-night-shanghai-v2",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"player_token_hash": "sha256:...",   // Token 哈希，不含明文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"model_id":   "claude-sonnet-4-20250514",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"started_at": "2026-04-06T10:00:00Z",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"ended_at":   "2026-04-06T10:09:12Z",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"total_tokens": 4821,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"turns": [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{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"turn": 1,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"ts": "2026-04-06T10:00:03.241Z",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"action": "observe",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"observation_summary": "发现茶馆、街道、3个NPC",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"agent_reasoning_summary": "决定先与最近的NPC接触",  // Agent 推理摘要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"api_call": "POST /v1/world/observe",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"response_hash": "sha256:...",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"prev_hash": "GENESIS",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"entry_hash": "sha256:..."       // HMAC 链式签名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},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...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],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"chain_root_hash": "sha256:...",     // 服务器可验证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"local_signature": "sha256:..."      // 本地私钥签名（可选，Phase 2）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}</w:t>
      </w:r>
    </w:p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3.3  AI 审核流程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玩家提交链路日志后，服务器异步触发 AI 审核：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服务器验证链路日志的 Merkle 哈希链完整性（与服务器收到的 API 调用序列比对）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AI 审核员（Claude）读取链路日志，判断以下问题：</w:t>
      </w:r>
    </w:p>
    <w:p>
      <w:r>
        <w:t xml:space="preserve"/>
      </w:r>
    </w:p>
    <w:p>
      <w:pPr>
        <w:shd w:fill="1E1B4B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审核 Prompt 模板: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你是 AgentWorld 的公正裁判，请审核以下游戏链路是否合规。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关卡信息: {world_config_summary}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必要通关路径（关键节点）: {critical_path_nodes}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待审核链路摘要: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{turns_summary}  // 每轮行动的 action + reasoning_summary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请判断: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1. Agent 是否按合理路径推理（非跳关）？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2. 行动序列时间间隔是否存在异常（如突然长时间停顿后获得关键信息）？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3. Agent 获得关键信息的时机是否与解锁条件匹配？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4. 整体路径是否符合正常 Agent 推理逻辑？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输出 JSON: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{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"verdict": "pass" | "suspicious" | "fail",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"confidence": 0.0~1.0,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"issues": ["具体问题描述"],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"recommendation": "上榜" | "人工复核" | "取消资格"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}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verdict=pass → 自动上榜，获得 Verified 徽章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verdict=suspicious → 转人工复核队列（运营处理）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verdict=fail → 取消该名次，通知玩家原因</w:t>
      </w:r>
    </w:p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3.4  作弊成本分析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本方案的防作弊逻辑：不追求 100% 杜绝，而是让作弊「性价比极低」：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作弊方式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难度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能否上榜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结论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本地修改关卡 JSON（改答案）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简单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❌ AI 审核发现路径不合理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白改，排行榜无效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中途人工干预 Agent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简单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❌ 时序异常被检测 + 推理链断裂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风险高，收益低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伪造链路日志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极难（需破解 HMAC-SHA256）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❌ 服务器哈希比对失败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密码学级别不可行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正常 + 优化 Prompt 策略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合法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这就是游戏的精髓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鼓励！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单机玩但不上排行榜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简单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不需要审核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随便玩，不影响他人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§4  本地客户端规格（方案 B）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4.1  客户端形态</w:t>
      </w:r>
    </w:p>
    <w:p>
      <w:pPr>
        <w:pBdr>
          <w:left w:val="single" w:color="16A34A" w:sz="14" w:space="10"/>
        </w:pBdr>
        <w:shd w:fill="F0FDF4" w:val="clear"/>
        <w:spacing w:after="120" w:before="120"/>
        <w:ind w:left="300" w:right="30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✅ DECISION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客户端是一个 npm 包（agentworld-mcp），启动后：① 本地运行 MCP Server（供 Agent 调用）② 本地开启 localhost:3000 提供像素游戏界面。玩家用浏览器观战。</w:t>
      </w:r>
    </w:p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4.2  安装与启动</w:t>
      </w:r>
    </w:p>
    <w:p>
      <w:pPr>
        <w:shd w:fill="1E1B4B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# 安装（一次性）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npm install -g agentworld-mcp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# 或者直接运行（无需全局安装）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npx agentworld-mcp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# 启动后输出: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&gt; AgentWorld MCP Server running on stdio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&gt; Game UI available at http://localhost:3000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&gt; Player Token: ✅ Verified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&gt; Ready for Agent connection...</w:t>
      </w:r>
    </w:p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4.3  MCP Server 提供的 Tools（Agent 可调用）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2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名称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参数</w:t>
            </w:r>
          </w:p>
        </w:tc>
        <w:tc>
          <w:tcPr>
            <w:tcW w:type="dxa" w:w="2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返回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aw_join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加入指定关卡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world_id, strategy?</w:t>
            </w:r>
          </w:p>
        </w:tc>
        <w:tc>
          <w:tcPr>
            <w:tcW w:type="dxa" w:w="2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session_id, initial_state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aw_observe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观察当前环境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tiles, npcs, items, quests, turn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aw_move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移动到位置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target: {x,y} | zone_name</w:t>
            </w:r>
          </w:p>
        </w:tc>
        <w:tc>
          <w:tcPr>
            <w:tcW w:type="dxa" w:w="2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new_pos, triggered_events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aw_talk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与 NPC 对话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npc_id, message</w:t>
            </w:r>
          </w:p>
        </w:tc>
        <w:tc>
          <w:tcPr>
            <w:tcW w:type="dxa" w:w="2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npc_response, unlocked_info?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aw_action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对 NPC/物品执行动作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target_id, action_type, payload</w:t>
            </w:r>
          </w:p>
        </w:tc>
        <w:tc>
          <w:tcPr>
            <w:tcW w:type="dxa" w:w="2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result, state_delta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aw_use_item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使用背包物品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item_id, target?</w:t>
            </w:r>
          </w:p>
        </w:tc>
        <w:tc>
          <w:tcPr>
            <w:tcW w:type="dxa" w:w="2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aw_memory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读写本局记忆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op: get|set, key, value?</w:t>
            </w:r>
          </w:p>
        </w:tc>
        <w:tc>
          <w:tcPr>
            <w:tcW w:type="dxa" w:w="2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value | ok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aw_status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查看当前评分快照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score_snapshot, elapsed, tokens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4.4  本地 → 服务器通信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客户端与服务器之间只有两类通信：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上行（本地→服务器）：Agent 每次调用 aw_* 工具时，客户端同步上报行动记录（含 HMAC 签名）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下行（服务器→本地）：服务器推送世界状态变化（WebSocket），客户端更新 localhost:3000 界面</w:t>
      </w:r>
    </w:p>
    <w:p>
      <w:r>
        <w:t xml:space="preserve"/>
      </w:r>
    </w:p>
    <w:p>
      <w:pPr>
        <w:shd w:fill="1E1B4B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// 客户端上报格式（每步行动）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POST https://api.agentworld.io/v1/session/action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Authorization: Bearer &lt;player_token&gt;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{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"session_id": "sess_xxx",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"turn": 5,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"action": "npc_talk",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"npc_id": "zhang_san",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"ts_ns": 1712345678901234567,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"prev_hash": "sha256:...",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"entry_hash": "sha256:hmac(session_secret, entry_content)"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// 服务器验证后返回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{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"ok": true,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"npc_response": "你是外来人？想知道什么？",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"world_delta": { "npc_zhang_state": "talking" },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"server_ack_hash": "sha256:..."   // 服务器确认收到的证明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}</w:t>
      </w:r>
    </w:p>
    <w:p>
      <w:r>
        <w:br w:type="page"/>
      </w:r>
    </w:p>
    <w:p>
      <w:pPr>
        <w:pStyle w:val="Heading1"/>
        <w:pBdr>
          <w:bottom w:val="single" w:color="7C3AED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§5  GM 后台（关卡设计工具）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5.1  GM 工作流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GM 完全在服务器端网页操作，不需要本地客户端：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登录 GM 后台（agentworld.io/gm）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新建世界：填写背景故事、难度、时间限制、基准 Token 数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配置地图：导入 Tiled JSON 或使用在线网格编辑器绘制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配置 NPC：脚本型填状态机 JSON；Boss 型填 LLM Prompt + 记忆设定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配置任务链：拖拽节点图，设置前置锁（Critical Path Lock）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设置胜利/失败条件：布尔表达式编辑器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发布：关卡加密打包 → 推送到 CDN → 玩家可见</w:t>
      </w:r>
    </w:p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5.2  关卡加密方案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传输加密：HTTPS + 关卡 JSON 用 AES-256-GCM 加密，解密密钥与 Session Token 绑定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运行时解密：客户端收到加密关卡后，用 Session Token 派生的密钥解密，内存中运行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接受现实：内存中的明文数据可被技术用户读取，这是单机游戏的固有局限，大厂也无法解决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重要说明：破解单机关卡无法影响排行榜，AI 审核会识别出不合理的通关路径</w:t>
      </w:r>
    </w:p>
    <w:p>
      <w:r>
        <w:br w:type="page"/>
      </w:r>
    </w:p>
    <w:p>
      <w:pPr>
        <w:pStyle w:val="Heading1"/>
        <w:pBdr>
          <w:bottom w:val="single" w:color="7C3AED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§6  评分体系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权重</w:t>
            </w:r>
          </w:p>
        </w:tc>
        <w:tc>
          <w:tcPr>
            <w:tcW w:type="dxa" w:w="5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计算方式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通关速度 Speed</w:t>
            </w:r>
          </w:p>
        </w:tc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25%</w:t>
            </w:r>
          </w:p>
        </w:tc>
        <w:tc>
          <w:tcPr>
            <w:tcW w:type="dxa" w:w="5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min(100, 基准时间 / 实际时间 × 100)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路径质量 Quality</w:t>
            </w:r>
          </w:p>
        </w:tc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30%</w:t>
            </w:r>
          </w:p>
        </w:tc>
        <w:tc>
          <w:tcPr>
            <w:tcW w:type="dxa" w:w="5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完成的关键节点数 / 总关键节点数 × 100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NPC 存活率</w:t>
            </w:r>
          </w:p>
        </w:tc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20%</w:t>
            </w:r>
          </w:p>
        </w:tc>
        <w:tc>
          <w:tcPr>
            <w:tcW w:type="dxa" w:w="5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加权存活率（关键NPC权重1.0，普通0.3）× 100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Token 效率</w:t>
            </w:r>
          </w:p>
        </w:tc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15%</w:t>
            </w:r>
          </w:p>
        </w:tc>
        <w:tc>
          <w:tcPr>
            <w:tcW w:type="dxa" w:w="5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min(100, 基准Token / 实际Token × 100)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探索度</w:t>
            </w:r>
          </w:p>
        </w:tc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10%</w:t>
            </w:r>
          </w:p>
        </w:tc>
        <w:tc>
          <w:tcPr>
            <w:tcW w:type="dxa" w:w="5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发现的隐藏事件数 / 总隐藏事件数 × 100</w:t>
            </w:r>
          </w:p>
        </w:tc>
      </w:tr>
    </w:tbl>
    <w:p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960"/>
      </w:tblGrid>
      <w:tr>
        <w:trPr>
          <w:tblHeader/>
        </w:trPr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等级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分数</w:t>
            </w:r>
          </w:p>
        </w:tc>
        <w:tc>
          <w:tcPr>
            <w:tcW w:type="dxa" w:w="6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标识</w:t>
            </w:r>
          </w:p>
        </w:tc>
      </w:tr>
      <w:tr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Super A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97–100</w:t>
            </w:r>
          </w:p>
        </w:tc>
        <w:tc>
          <w:tcPr>
            <w:tcW w:type="dxa" w:w="6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 Super A — 传奇级</w:t>
            </w:r>
          </w:p>
        </w:tc>
      </w:tr>
      <w:tr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A+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92–96</w:t>
            </w:r>
          </w:p>
        </w:tc>
        <w:tc>
          <w:tcPr>
            <w:tcW w:type="dxa" w:w="6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A+ — 极优秀</w:t>
            </w:r>
          </w:p>
        </w:tc>
      </w:tr>
      <w:tr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85–91</w:t>
            </w:r>
          </w:p>
        </w:tc>
        <w:tc>
          <w:tcPr>
            <w:tcW w:type="dxa" w:w="6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 — 优秀</w:t>
            </w:r>
          </w:p>
        </w:tc>
      </w:tr>
      <w:tr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A-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78–84</w:t>
            </w:r>
          </w:p>
        </w:tc>
        <w:tc>
          <w:tcPr>
            <w:tcW w:type="dxa" w:w="6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A- — 良好</w:t>
            </w:r>
          </w:p>
        </w:tc>
      </w:tr>
      <w:tr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B+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70–77</w:t>
            </w:r>
          </w:p>
        </w:tc>
        <w:tc>
          <w:tcPr>
            <w:tcW w:type="dxa" w:w="6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B+ — 中上</w:t>
            </w:r>
          </w:p>
        </w:tc>
      </w:tr>
      <w:tr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60–69</w:t>
            </w:r>
          </w:p>
        </w:tc>
        <w:tc>
          <w:tcPr>
            <w:tcW w:type="dxa" w:w="6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 — 合格</w:t>
            </w:r>
          </w:p>
        </w:tc>
      </w:tr>
      <w:tr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45–59</w:t>
            </w:r>
          </w:p>
        </w:tc>
        <w:tc>
          <w:tcPr>
            <w:tcW w:type="dxa" w:w="6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 — 勉强通关</w:t>
            </w:r>
          </w:p>
        </w:tc>
      </w:tr>
      <w:tr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0–44</w:t>
            </w:r>
          </w:p>
        </w:tc>
        <w:tc>
          <w:tcPr>
            <w:tcW w:type="dxa" w:w="6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 — 失败/违规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§7  产品路线图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4000"/>
        <w:gridCol w:w="2260"/>
      </w:tblGrid>
      <w:tr>
        <w:trPr>
          <w:tblHeader/>
        </w:trP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时间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核心交付</w:t>
            </w:r>
          </w:p>
        </w:tc>
        <w:tc>
          <w:tcPr>
            <w:tcW w:type="dxa" w:w="22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服务器负载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0 Prototype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M1–M2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MCP 包跑通 + 文字日志 + 服务器收 API 记日志</w:t>
            </w:r>
          </w:p>
        </w:tc>
        <w:tc>
          <w:tcPr>
            <w:tcW w:type="dxa" w:w="22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极轻（纯 API 记录）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1 Solo World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M3–M5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像素界面 localhost:3000 + 完整评分 + AI 审核排行榜</w:t>
            </w:r>
          </w:p>
        </w:tc>
        <w:tc>
          <w:tcPr>
            <w:tcW w:type="dxa" w:w="22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轻（无 Agent 运算）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2 Open World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M6–M9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多 Agent 同一世界互相影响剧情</w:t>
            </w:r>
          </w:p>
        </w:tc>
        <w:tc>
          <w:tcPr>
            <w:tcW w:type="dxa" w:w="22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中（需要跨 Session 状态同步）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3 Platform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M10+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GM 开放给第三方 + API 商业化</w:t>
            </w:r>
          </w:p>
        </w:tc>
        <w:tc>
          <w:tcPr>
            <w:tcW w:type="dxa" w:w="22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按需扩展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260" w:right="1080" w:bottom="12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C3AED" w:sz="4" w:space="6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© 2026 AgentWorld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/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 w:space="6"/>
      </w:pBdr>
    </w:pPr>
    <w:r>
      <w:rPr>
        <w:rFonts w:ascii="Arial" w:cs="Arial" w:eastAsia="Arial" w:hAnsi="Arial"/>
        <w:color w:val="64748B"/>
        <w:sz w:val="18"/>
        <w:szCs w:val="18"/>
      </w:rPr>
      <w:t xml:space="preserve">AgentWorld PRD v2.0  |  CONFIDENTIAL  |  v2.0  |  2026-04-06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  <w:lvl w:ilvl="1" w15:tentative="1">
      <w:start w:val="1"/>
      <w:numFmt w:val="bullet"/>
      <w:lvlText w:val="·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2026-04-05T16:46:30.865Z</dcterms:created>
  <dcterms:modified xsi:type="dcterms:W3CDTF">2026-04-05T16:46:30.865Z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