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3CFDD" w14:textId="77777777" w:rsidR="00B845B0" w:rsidRPr="00677DB6" w:rsidRDefault="00B845B0" w:rsidP="00B845B0">
      <w:pPr>
        <w:spacing w:after="0" w:line="240" w:lineRule="auto"/>
        <w:jc w:val="right"/>
        <w:rPr>
          <w:rStyle w:val="Strong"/>
          <w:rFonts w:cstheme="minorHAnsi"/>
          <w:b w:val="0"/>
          <w:bCs w:val="0"/>
          <w:color w:val="444444"/>
          <w:shd w:val="clear" w:color="auto" w:fill="FFFFFF"/>
        </w:rPr>
      </w:pPr>
      <w:r w:rsidRPr="00677DB6">
        <w:rPr>
          <w:rStyle w:val="Strong"/>
          <w:rFonts w:cstheme="minorHAnsi"/>
          <w:b w:val="0"/>
          <w:bCs w:val="0"/>
          <w:color w:val="444444"/>
          <w:shd w:val="clear" w:color="auto" w:fill="FFFFFF"/>
        </w:rPr>
        <w:t xml:space="preserve">IT FDN 130 A Wi 22: Foundations </w:t>
      </w:r>
      <w:proofErr w:type="gramStart"/>
      <w:r w:rsidRPr="00677DB6">
        <w:rPr>
          <w:rStyle w:val="Strong"/>
          <w:rFonts w:cstheme="minorHAnsi"/>
          <w:b w:val="0"/>
          <w:bCs w:val="0"/>
          <w:color w:val="444444"/>
          <w:shd w:val="clear" w:color="auto" w:fill="FFFFFF"/>
        </w:rPr>
        <w:t>Of</w:t>
      </w:r>
      <w:proofErr w:type="gramEnd"/>
      <w:r w:rsidRPr="00677DB6">
        <w:rPr>
          <w:rStyle w:val="Strong"/>
          <w:rFonts w:cstheme="minorHAnsi"/>
          <w:b w:val="0"/>
          <w:bCs w:val="0"/>
          <w:color w:val="444444"/>
          <w:shd w:val="clear" w:color="auto" w:fill="FFFFFF"/>
        </w:rPr>
        <w:t xml:space="preserve"> Databases &amp; SQL Programming</w:t>
      </w:r>
    </w:p>
    <w:p w14:paraId="653B2F96" w14:textId="431DD381" w:rsidR="004C02EE" w:rsidRPr="00677DB6" w:rsidRDefault="00B845B0" w:rsidP="00B845B0">
      <w:pPr>
        <w:spacing w:after="0" w:line="240" w:lineRule="auto"/>
        <w:jc w:val="right"/>
        <w:rPr>
          <w:rFonts w:cstheme="minorHAnsi"/>
        </w:rPr>
      </w:pPr>
      <w:r w:rsidRPr="00677DB6">
        <w:rPr>
          <w:rFonts w:cstheme="minorHAnsi"/>
        </w:rPr>
        <w:t>Valerie Pettit</w:t>
      </w:r>
    </w:p>
    <w:p w14:paraId="6A47C66A" w14:textId="51E38C6B" w:rsidR="00B845B0" w:rsidRPr="00677DB6" w:rsidRDefault="00826A6C" w:rsidP="00B845B0">
      <w:pPr>
        <w:spacing w:after="0" w:line="240" w:lineRule="auto"/>
        <w:jc w:val="right"/>
        <w:rPr>
          <w:rFonts w:cstheme="minorHAnsi"/>
        </w:rPr>
      </w:pPr>
      <w:r>
        <w:rPr>
          <w:rFonts w:cstheme="minorHAnsi"/>
        </w:rPr>
        <w:t>3</w:t>
      </w:r>
      <w:r w:rsidR="002B5430">
        <w:rPr>
          <w:rFonts w:cstheme="minorHAnsi"/>
        </w:rPr>
        <w:t>/</w:t>
      </w:r>
      <w:r>
        <w:rPr>
          <w:rFonts w:cstheme="minorHAnsi"/>
        </w:rPr>
        <w:t>8</w:t>
      </w:r>
      <w:r w:rsidR="00B845B0" w:rsidRPr="00677DB6">
        <w:rPr>
          <w:rFonts w:cstheme="minorHAnsi"/>
        </w:rPr>
        <w:t>/2022</w:t>
      </w:r>
    </w:p>
    <w:p w14:paraId="14990BBB" w14:textId="4E63BE67" w:rsidR="00B845B0" w:rsidRPr="00677DB6" w:rsidRDefault="00B845B0" w:rsidP="00B845B0">
      <w:pPr>
        <w:spacing w:after="0" w:line="240" w:lineRule="auto"/>
        <w:jc w:val="right"/>
        <w:rPr>
          <w:rFonts w:cstheme="minorHAnsi"/>
        </w:rPr>
      </w:pPr>
    </w:p>
    <w:p w14:paraId="074B484D" w14:textId="59223BCD" w:rsidR="00CC0551" w:rsidRPr="00CC0551" w:rsidRDefault="00B845B0" w:rsidP="00CC0551">
      <w:pPr>
        <w:spacing w:after="0" w:line="240" w:lineRule="auto"/>
        <w:jc w:val="center"/>
        <w:rPr>
          <w:rStyle w:val="Strong"/>
          <w:rFonts w:cstheme="minorHAnsi"/>
          <w:b w:val="0"/>
          <w:bCs w:val="0"/>
          <w:color w:val="444444"/>
          <w:shd w:val="clear" w:color="auto" w:fill="FFFFFF"/>
        </w:rPr>
      </w:pPr>
      <w:r w:rsidRPr="00CC0551">
        <w:rPr>
          <w:rFonts w:cstheme="minorHAnsi"/>
          <w:b/>
          <w:bCs/>
          <w:sz w:val="28"/>
          <w:szCs w:val="28"/>
        </w:rPr>
        <w:t xml:space="preserve">Assignment </w:t>
      </w:r>
      <w:r w:rsidR="00677DB6" w:rsidRPr="00CC0551">
        <w:rPr>
          <w:rFonts w:cstheme="minorHAnsi"/>
          <w:b/>
          <w:bCs/>
          <w:sz w:val="28"/>
          <w:szCs w:val="28"/>
        </w:rPr>
        <w:t>0</w:t>
      </w:r>
      <w:r w:rsidR="00CC0551" w:rsidRPr="00CC0551">
        <w:rPr>
          <w:rFonts w:cstheme="minorHAnsi"/>
          <w:b/>
          <w:bCs/>
          <w:sz w:val="28"/>
          <w:szCs w:val="28"/>
        </w:rPr>
        <w:t>6</w:t>
      </w:r>
      <w:r w:rsidR="00677DB6" w:rsidRPr="00CC0551">
        <w:rPr>
          <w:rFonts w:cstheme="minorHAnsi"/>
          <w:b/>
          <w:bCs/>
          <w:sz w:val="28"/>
          <w:szCs w:val="28"/>
        </w:rPr>
        <w:t xml:space="preserve"> – </w:t>
      </w:r>
      <w:r w:rsidR="00CC0551" w:rsidRPr="00CC0551">
        <w:rPr>
          <w:rFonts w:cstheme="minorHAnsi"/>
          <w:b/>
          <w:bCs/>
          <w:sz w:val="28"/>
          <w:szCs w:val="28"/>
        </w:rPr>
        <w:t>Views</w:t>
      </w:r>
      <w:r w:rsidR="00271746" w:rsidRPr="00CC0551">
        <w:rPr>
          <w:rFonts w:cstheme="minorHAnsi"/>
          <w:b/>
          <w:bCs/>
          <w:sz w:val="28"/>
          <w:szCs w:val="28"/>
        </w:rPr>
        <w:t xml:space="preserve">: </w:t>
      </w:r>
      <w:r w:rsidR="00CC0551">
        <w:rPr>
          <w:rStyle w:val="Strong"/>
          <w:rFonts w:cstheme="minorHAnsi"/>
          <w:b w:val="0"/>
          <w:bCs w:val="0"/>
          <w:color w:val="444444"/>
          <w:shd w:val="clear" w:color="auto" w:fill="FFFFFF"/>
        </w:rPr>
        <w:t>Using</w:t>
      </w:r>
      <w:r w:rsidR="00CC0551" w:rsidRPr="00CC0551">
        <w:rPr>
          <w:rStyle w:val="Strong"/>
          <w:rFonts w:cstheme="minorHAnsi"/>
          <w:b w:val="0"/>
          <w:bCs w:val="0"/>
          <w:color w:val="444444"/>
          <w:shd w:val="clear" w:color="auto" w:fill="FFFFFF"/>
        </w:rPr>
        <w:t xml:space="preserve"> a SQL View</w:t>
      </w:r>
      <w:r w:rsidR="00CC0551">
        <w:rPr>
          <w:rStyle w:val="Strong"/>
          <w:rFonts w:cstheme="minorHAnsi"/>
          <w:b w:val="0"/>
          <w:bCs w:val="0"/>
          <w:color w:val="444444"/>
          <w:shd w:val="clear" w:color="auto" w:fill="FFFFFF"/>
        </w:rPr>
        <w:t>; and t</w:t>
      </w:r>
      <w:r w:rsidR="00CC0551" w:rsidRPr="00CC0551">
        <w:rPr>
          <w:rStyle w:val="Strong"/>
          <w:rFonts w:cstheme="minorHAnsi"/>
          <w:b w:val="0"/>
          <w:bCs w:val="0"/>
          <w:color w:val="444444"/>
          <w:shd w:val="clear" w:color="auto" w:fill="FFFFFF"/>
        </w:rPr>
        <w:t>he differences and similarities between a View, Function, and Stored Procedure.</w:t>
      </w:r>
    </w:p>
    <w:p w14:paraId="638C5B78" w14:textId="6E2167D8" w:rsidR="00B845B0" w:rsidRPr="005B0FA8" w:rsidRDefault="00BE0976" w:rsidP="00BE0976">
      <w:pPr>
        <w:spacing w:after="0" w:line="240" w:lineRule="auto"/>
        <w:jc w:val="center"/>
        <w:rPr>
          <w:rFonts w:cstheme="minorHAnsi"/>
          <w:sz w:val="24"/>
          <w:szCs w:val="24"/>
        </w:rPr>
      </w:pPr>
      <w:r w:rsidRPr="00BE0976">
        <w:rPr>
          <w:rFonts w:cstheme="minorHAnsi"/>
          <w:sz w:val="24"/>
          <w:szCs w:val="24"/>
        </w:rPr>
        <w:t>.</w:t>
      </w:r>
    </w:p>
    <w:p w14:paraId="334E43B6" w14:textId="5C887E26" w:rsidR="00677DB6" w:rsidRPr="00677DB6" w:rsidRDefault="00677DB6" w:rsidP="00B845B0">
      <w:pPr>
        <w:spacing w:after="0" w:line="240" w:lineRule="auto"/>
        <w:jc w:val="center"/>
        <w:rPr>
          <w:rFonts w:cstheme="minorHAnsi"/>
        </w:rPr>
      </w:pPr>
    </w:p>
    <w:p w14:paraId="7B5C5A42" w14:textId="0ADCC1A5" w:rsidR="00677DB6" w:rsidRPr="002C3B14" w:rsidRDefault="00677DB6" w:rsidP="00677DB6">
      <w:pPr>
        <w:spacing w:after="0" w:line="240" w:lineRule="auto"/>
        <w:rPr>
          <w:rFonts w:cstheme="minorHAnsi"/>
          <w:b/>
          <w:bCs/>
          <w:sz w:val="24"/>
          <w:szCs w:val="24"/>
        </w:rPr>
      </w:pPr>
      <w:r w:rsidRPr="002C3B14">
        <w:rPr>
          <w:rFonts w:cstheme="minorHAnsi"/>
          <w:b/>
          <w:bCs/>
          <w:sz w:val="24"/>
          <w:szCs w:val="24"/>
        </w:rPr>
        <w:t>Introduction</w:t>
      </w:r>
    </w:p>
    <w:p w14:paraId="79CD2D9C" w14:textId="51FD9FC5" w:rsidR="00B845B0" w:rsidRDefault="00B845B0" w:rsidP="00B845B0">
      <w:pPr>
        <w:spacing w:after="0" w:line="240" w:lineRule="auto"/>
        <w:rPr>
          <w:rStyle w:val="Strong"/>
          <w:rFonts w:cstheme="minorHAnsi"/>
          <w:b w:val="0"/>
          <w:bCs w:val="0"/>
          <w:color w:val="444444"/>
          <w:shd w:val="clear" w:color="auto" w:fill="FFFFFF"/>
        </w:rPr>
      </w:pPr>
    </w:p>
    <w:p w14:paraId="09E737B0" w14:textId="55B22328" w:rsidR="00677DB6" w:rsidRDefault="00826A6C" w:rsidP="00B845B0">
      <w:pPr>
        <w:spacing w:after="0" w:line="240" w:lineRule="auto"/>
        <w:rPr>
          <w:rStyle w:val="Strong"/>
          <w:rFonts w:cstheme="minorHAnsi"/>
          <w:b w:val="0"/>
          <w:bCs w:val="0"/>
          <w:color w:val="444444"/>
          <w:shd w:val="clear" w:color="auto" w:fill="FFFFFF"/>
        </w:rPr>
      </w:pPr>
      <w:r>
        <w:rPr>
          <w:rStyle w:val="Strong"/>
          <w:rFonts w:cstheme="minorHAnsi"/>
          <w:b w:val="0"/>
          <w:bCs w:val="0"/>
          <w:color w:val="444444"/>
          <w:shd w:val="clear" w:color="auto" w:fill="FFFFFF"/>
        </w:rPr>
        <w:t xml:space="preserve">Analyst can save time </w:t>
      </w:r>
      <w:r w:rsidR="00D50F4D">
        <w:rPr>
          <w:rStyle w:val="Strong"/>
          <w:rFonts w:cstheme="minorHAnsi"/>
          <w:b w:val="0"/>
          <w:bCs w:val="0"/>
          <w:color w:val="444444"/>
          <w:shd w:val="clear" w:color="auto" w:fill="FFFFFF"/>
        </w:rPr>
        <w:t>re-</w:t>
      </w:r>
      <w:r>
        <w:rPr>
          <w:rStyle w:val="Strong"/>
          <w:rFonts w:cstheme="minorHAnsi"/>
          <w:b w:val="0"/>
          <w:bCs w:val="0"/>
          <w:color w:val="444444"/>
          <w:shd w:val="clear" w:color="auto" w:fill="FFFFFF"/>
        </w:rPr>
        <w:t xml:space="preserve">writing </w:t>
      </w:r>
      <w:r w:rsidR="00D50F4D">
        <w:rPr>
          <w:rStyle w:val="Strong"/>
          <w:rFonts w:cstheme="minorHAnsi"/>
          <w:b w:val="0"/>
          <w:bCs w:val="0"/>
          <w:color w:val="444444"/>
          <w:shd w:val="clear" w:color="auto" w:fill="FFFFFF"/>
        </w:rPr>
        <w:t xml:space="preserve">a </w:t>
      </w:r>
      <w:r>
        <w:rPr>
          <w:rStyle w:val="Strong"/>
          <w:rFonts w:cstheme="minorHAnsi"/>
          <w:b w:val="0"/>
          <w:bCs w:val="0"/>
          <w:color w:val="444444"/>
          <w:shd w:val="clear" w:color="auto" w:fill="FFFFFF"/>
        </w:rPr>
        <w:t>script</w:t>
      </w:r>
      <w:r w:rsidR="00D50F4D">
        <w:rPr>
          <w:rStyle w:val="Strong"/>
          <w:rFonts w:cstheme="minorHAnsi"/>
          <w:b w:val="0"/>
          <w:bCs w:val="0"/>
          <w:color w:val="444444"/>
          <w:shd w:val="clear" w:color="auto" w:fill="FFFFFF"/>
        </w:rPr>
        <w:t xml:space="preserve"> by using SQL features: views, functions</w:t>
      </w:r>
      <w:r w:rsidR="00DC734B">
        <w:rPr>
          <w:rStyle w:val="Strong"/>
          <w:rFonts w:cstheme="minorHAnsi"/>
          <w:b w:val="0"/>
          <w:bCs w:val="0"/>
          <w:color w:val="444444"/>
          <w:shd w:val="clear" w:color="auto" w:fill="FFFFFF"/>
        </w:rPr>
        <w:t>,</w:t>
      </w:r>
      <w:r w:rsidR="00D50F4D">
        <w:rPr>
          <w:rStyle w:val="Strong"/>
          <w:rFonts w:cstheme="minorHAnsi"/>
          <w:b w:val="0"/>
          <w:bCs w:val="0"/>
          <w:color w:val="444444"/>
          <w:shd w:val="clear" w:color="auto" w:fill="FFFFFF"/>
        </w:rPr>
        <w:t xml:space="preserve"> and </w:t>
      </w:r>
      <w:r w:rsidR="00670EEF">
        <w:rPr>
          <w:rStyle w:val="Strong"/>
          <w:rFonts w:cstheme="minorHAnsi"/>
          <w:b w:val="0"/>
          <w:bCs w:val="0"/>
          <w:color w:val="444444"/>
          <w:shd w:val="clear" w:color="auto" w:fill="FFFFFF"/>
        </w:rPr>
        <w:t xml:space="preserve">stored procedures. A SQL script can be stored as a file in a common </w:t>
      </w:r>
      <w:r w:rsidR="00DC734B">
        <w:rPr>
          <w:rStyle w:val="Strong"/>
          <w:rFonts w:cstheme="minorHAnsi"/>
          <w:b w:val="0"/>
          <w:bCs w:val="0"/>
          <w:color w:val="444444"/>
          <w:shd w:val="clear" w:color="auto" w:fill="FFFFFF"/>
        </w:rPr>
        <w:t>area but</w:t>
      </w:r>
      <w:r w:rsidR="00670EEF">
        <w:rPr>
          <w:rStyle w:val="Strong"/>
          <w:rFonts w:cstheme="minorHAnsi"/>
          <w:b w:val="0"/>
          <w:bCs w:val="0"/>
          <w:color w:val="444444"/>
          <w:shd w:val="clear" w:color="auto" w:fill="FFFFFF"/>
        </w:rPr>
        <w:t xml:space="preserve"> separating work products can create confusion</w:t>
      </w:r>
      <w:r w:rsidR="00DC734B">
        <w:rPr>
          <w:rStyle w:val="Strong"/>
          <w:rFonts w:cstheme="minorHAnsi"/>
          <w:b w:val="0"/>
          <w:bCs w:val="0"/>
          <w:color w:val="444444"/>
          <w:shd w:val="clear" w:color="auto" w:fill="FFFFFF"/>
        </w:rPr>
        <w:t xml:space="preserve">. </w:t>
      </w:r>
      <w:r w:rsidR="00670EEF">
        <w:rPr>
          <w:rStyle w:val="Strong"/>
          <w:rFonts w:cstheme="minorHAnsi"/>
          <w:b w:val="0"/>
          <w:bCs w:val="0"/>
          <w:color w:val="444444"/>
          <w:shd w:val="clear" w:color="auto" w:fill="FFFFFF"/>
        </w:rPr>
        <w:t xml:space="preserve"> </w:t>
      </w:r>
      <w:r w:rsidR="00DC734B">
        <w:rPr>
          <w:rStyle w:val="Strong"/>
          <w:rFonts w:cstheme="minorHAnsi"/>
          <w:b w:val="0"/>
          <w:bCs w:val="0"/>
          <w:color w:val="444444"/>
          <w:shd w:val="clear" w:color="auto" w:fill="FFFFFF"/>
        </w:rPr>
        <w:t>S</w:t>
      </w:r>
      <w:r w:rsidR="00670EEF">
        <w:rPr>
          <w:rStyle w:val="Strong"/>
          <w:rFonts w:cstheme="minorHAnsi"/>
          <w:b w:val="0"/>
          <w:bCs w:val="0"/>
          <w:color w:val="444444"/>
          <w:shd w:val="clear" w:color="auto" w:fill="FFFFFF"/>
        </w:rPr>
        <w:t>cript file</w:t>
      </w:r>
      <w:r w:rsidR="00DC734B">
        <w:rPr>
          <w:rStyle w:val="Strong"/>
          <w:rFonts w:cstheme="minorHAnsi"/>
          <w:b w:val="0"/>
          <w:bCs w:val="0"/>
          <w:color w:val="444444"/>
          <w:shd w:val="clear" w:color="auto" w:fill="FFFFFF"/>
        </w:rPr>
        <w:t xml:space="preserve">s can be lost among </w:t>
      </w:r>
      <w:r w:rsidR="00670EEF">
        <w:rPr>
          <w:rStyle w:val="Strong"/>
          <w:rFonts w:cstheme="minorHAnsi"/>
          <w:b w:val="0"/>
          <w:bCs w:val="0"/>
          <w:color w:val="444444"/>
          <w:shd w:val="clear" w:color="auto" w:fill="FFFFFF"/>
        </w:rPr>
        <w:t xml:space="preserve">numerous </w:t>
      </w:r>
      <w:r w:rsidR="00DC734B">
        <w:rPr>
          <w:rStyle w:val="Strong"/>
          <w:rFonts w:cstheme="minorHAnsi"/>
          <w:b w:val="0"/>
          <w:bCs w:val="0"/>
          <w:color w:val="444444"/>
          <w:shd w:val="clear" w:color="auto" w:fill="FFFFFF"/>
        </w:rPr>
        <w:t xml:space="preserve">shared drive </w:t>
      </w:r>
      <w:proofErr w:type="gramStart"/>
      <w:r w:rsidR="00DC734B">
        <w:rPr>
          <w:rStyle w:val="Strong"/>
          <w:rFonts w:cstheme="minorHAnsi"/>
          <w:b w:val="0"/>
          <w:bCs w:val="0"/>
          <w:color w:val="444444"/>
          <w:shd w:val="clear" w:color="auto" w:fill="FFFFFF"/>
        </w:rPr>
        <w:t>folders</w:t>
      </w:r>
      <w:proofErr w:type="gramEnd"/>
      <w:r w:rsidR="00DC734B">
        <w:rPr>
          <w:rStyle w:val="Strong"/>
          <w:rFonts w:cstheme="minorHAnsi"/>
          <w:b w:val="0"/>
          <w:bCs w:val="0"/>
          <w:color w:val="444444"/>
          <w:shd w:val="clear" w:color="auto" w:fill="FFFFFF"/>
        </w:rPr>
        <w:t xml:space="preserve"> or the most recent version is confus</w:t>
      </w:r>
      <w:r w:rsidR="00C50B28">
        <w:rPr>
          <w:rStyle w:val="Strong"/>
          <w:rFonts w:cstheme="minorHAnsi"/>
          <w:b w:val="0"/>
          <w:bCs w:val="0"/>
          <w:color w:val="444444"/>
          <w:shd w:val="clear" w:color="auto" w:fill="FFFFFF"/>
        </w:rPr>
        <w:t>ed</w:t>
      </w:r>
      <w:r w:rsidR="00DC734B">
        <w:rPr>
          <w:rStyle w:val="Strong"/>
          <w:rFonts w:cstheme="minorHAnsi"/>
          <w:b w:val="0"/>
          <w:bCs w:val="0"/>
          <w:color w:val="444444"/>
          <w:shd w:val="clear" w:color="auto" w:fill="FFFFFF"/>
        </w:rPr>
        <w:t xml:space="preserve"> due to the organization</w:t>
      </w:r>
      <w:r w:rsidR="00C50B28">
        <w:rPr>
          <w:rStyle w:val="Strong"/>
          <w:rFonts w:cstheme="minorHAnsi"/>
          <w:b w:val="0"/>
          <w:bCs w:val="0"/>
          <w:color w:val="444444"/>
          <w:shd w:val="clear" w:color="auto" w:fill="FFFFFF"/>
        </w:rPr>
        <w:t>al</w:t>
      </w:r>
      <w:r w:rsidR="00DC734B">
        <w:rPr>
          <w:rStyle w:val="Strong"/>
          <w:rFonts w:cstheme="minorHAnsi"/>
          <w:b w:val="0"/>
          <w:bCs w:val="0"/>
          <w:color w:val="444444"/>
          <w:shd w:val="clear" w:color="auto" w:fill="FFFFFF"/>
        </w:rPr>
        <w:t xml:space="preserve"> system</w:t>
      </w:r>
      <w:r w:rsidR="00670EEF">
        <w:rPr>
          <w:rStyle w:val="Strong"/>
          <w:rFonts w:cstheme="minorHAnsi"/>
          <w:b w:val="0"/>
          <w:bCs w:val="0"/>
          <w:color w:val="444444"/>
          <w:shd w:val="clear" w:color="auto" w:fill="FFFFFF"/>
        </w:rPr>
        <w:t xml:space="preserve">.  The simplest way to avoid confusion is to store </w:t>
      </w:r>
      <w:r w:rsidR="00DC734B">
        <w:rPr>
          <w:rStyle w:val="Strong"/>
          <w:rFonts w:cstheme="minorHAnsi"/>
          <w:b w:val="0"/>
          <w:bCs w:val="0"/>
          <w:color w:val="444444"/>
          <w:shd w:val="clear" w:color="auto" w:fill="FFFFFF"/>
        </w:rPr>
        <w:t xml:space="preserve">the script logic in the built-in SQL features of the database.  </w:t>
      </w:r>
    </w:p>
    <w:p w14:paraId="5DB2AD59" w14:textId="77777777" w:rsidR="00670EEF" w:rsidRDefault="00670EEF" w:rsidP="00703798">
      <w:pPr>
        <w:spacing w:after="0" w:line="240" w:lineRule="auto"/>
        <w:rPr>
          <w:rStyle w:val="IntenseEmphasis"/>
          <w:rFonts w:eastAsiaTheme="minorEastAsia"/>
        </w:rPr>
      </w:pPr>
    </w:p>
    <w:p w14:paraId="4C035AF8" w14:textId="719AE0E5" w:rsidR="00703798" w:rsidRPr="002C3B14" w:rsidRDefault="00A26BFC" w:rsidP="00703798">
      <w:pPr>
        <w:spacing w:after="0" w:line="240" w:lineRule="auto"/>
        <w:rPr>
          <w:rFonts w:cstheme="minorHAnsi"/>
          <w:b/>
          <w:bCs/>
          <w:sz w:val="24"/>
          <w:szCs w:val="24"/>
        </w:rPr>
      </w:pPr>
      <w:r>
        <w:rPr>
          <w:rFonts w:cstheme="minorHAnsi"/>
          <w:b/>
          <w:bCs/>
          <w:sz w:val="24"/>
          <w:szCs w:val="24"/>
        </w:rPr>
        <w:t xml:space="preserve">Using a SQL </w:t>
      </w:r>
      <w:r w:rsidR="00CC0551">
        <w:rPr>
          <w:rFonts w:cstheme="minorHAnsi"/>
          <w:b/>
          <w:bCs/>
          <w:sz w:val="24"/>
          <w:szCs w:val="24"/>
        </w:rPr>
        <w:t>View</w:t>
      </w:r>
    </w:p>
    <w:p w14:paraId="458C4215" w14:textId="77777777" w:rsidR="00C50B28" w:rsidRDefault="00C50B28" w:rsidP="00703798">
      <w:pPr>
        <w:spacing w:after="0" w:line="240" w:lineRule="auto"/>
        <w:rPr>
          <w:rStyle w:val="Strong"/>
          <w:rFonts w:cstheme="minorHAnsi"/>
          <w:b w:val="0"/>
          <w:bCs w:val="0"/>
          <w:color w:val="444444"/>
          <w:shd w:val="clear" w:color="auto" w:fill="FFFFFF"/>
        </w:rPr>
      </w:pPr>
    </w:p>
    <w:p w14:paraId="37C5C19F" w14:textId="7B972FFE" w:rsidR="00703798" w:rsidRPr="00C50B28" w:rsidRDefault="00DC734B" w:rsidP="00703798">
      <w:pPr>
        <w:spacing w:after="0" w:line="240" w:lineRule="auto"/>
        <w:rPr>
          <w:rStyle w:val="Strong"/>
          <w:rFonts w:cstheme="minorHAnsi"/>
          <w:b w:val="0"/>
          <w:bCs w:val="0"/>
          <w:color w:val="444444"/>
          <w:shd w:val="clear" w:color="auto" w:fill="FFFFFF"/>
        </w:rPr>
      </w:pPr>
      <w:r>
        <w:rPr>
          <w:rStyle w:val="Strong"/>
          <w:rFonts w:cstheme="minorHAnsi"/>
          <w:b w:val="0"/>
          <w:bCs w:val="0"/>
          <w:color w:val="444444"/>
          <w:shd w:val="clear" w:color="auto" w:fill="FFFFFF"/>
        </w:rPr>
        <w:t xml:space="preserve">A </w:t>
      </w:r>
      <w:r w:rsidR="00C50B28">
        <w:rPr>
          <w:rStyle w:val="Strong"/>
          <w:rFonts w:cstheme="minorHAnsi"/>
          <w:b w:val="0"/>
          <w:bCs w:val="0"/>
          <w:color w:val="444444"/>
          <w:shd w:val="clear" w:color="auto" w:fill="FFFFFF"/>
        </w:rPr>
        <w:t>SQL</w:t>
      </w:r>
      <w:r>
        <w:rPr>
          <w:rStyle w:val="Strong"/>
          <w:rFonts w:cstheme="minorHAnsi"/>
          <w:b w:val="0"/>
          <w:bCs w:val="0"/>
          <w:color w:val="444444"/>
          <w:shd w:val="clear" w:color="auto" w:fill="FFFFFF"/>
        </w:rPr>
        <w:t xml:space="preserve"> view is </w:t>
      </w:r>
      <w:proofErr w:type="gramStart"/>
      <w:r>
        <w:rPr>
          <w:rStyle w:val="Strong"/>
          <w:rFonts w:cstheme="minorHAnsi"/>
          <w:b w:val="0"/>
          <w:bCs w:val="0"/>
          <w:color w:val="444444"/>
          <w:shd w:val="clear" w:color="auto" w:fill="FFFFFF"/>
        </w:rPr>
        <w:t>similar to</w:t>
      </w:r>
      <w:proofErr w:type="gramEnd"/>
      <w:r>
        <w:rPr>
          <w:rStyle w:val="Strong"/>
          <w:rFonts w:cstheme="minorHAnsi"/>
          <w:b w:val="0"/>
          <w:bCs w:val="0"/>
          <w:color w:val="444444"/>
          <w:shd w:val="clear" w:color="auto" w:fill="FFFFFF"/>
        </w:rPr>
        <w:t xml:space="preserve"> a select query.  The query itself does not store the results of the query.  If an analyst uses the view, the </w:t>
      </w:r>
      <w:r w:rsidR="00C50B28">
        <w:rPr>
          <w:rStyle w:val="Strong"/>
          <w:rFonts w:cstheme="minorHAnsi"/>
          <w:b w:val="0"/>
          <w:bCs w:val="0"/>
          <w:color w:val="444444"/>
          <w:shd w:val="clear" w:color="auto" w:fill="FFFFFF"/>
        </w:rPr>
        <w:t>SQL</w:t>
      </w:r>
      <w:r>
        <w:rPr>
          <w:rStyle w:val="Strong"/>
          <w:rFonts w:cstheme="minorHAnsi"/>
          <w:b w:val="0"/>
          <w:bCs w:val="0"/>
          <w:color w:val="444444"/>
          <w:shd w:val="clear" w:color="auto" w:fill="FFFFFF"/>
        </w:rPr>
        <w:t xml:space="preserve"> script is re-run with whatever data is currently holds.  This can be helpful for scripts that are run frequently with the data source consistently changing it</w:t>
      </w:r>
      <w:r w:rsidR="00926A14">
        <w:rPr>
          <w:rStyle w:val="Strong"/>
          <w:rFonts w:cstheme="minorHAnsi"/>
          <w:b w:val="0"/>
          <w:bCs w:val="0"/>
          <w:color w:val="444444"/>
          <w:shd w:val="clear" w:color="auto" w:fill="FFFFFF"/>
        </w:rPr>
        <w:t>s results</w:t>
      </w:r>
      <w:r w:rsidR="00926A14" w:rsidRPr="00C50B28">
        <w:rPr>
          <w:rStyle w:val="Strong"/>
          <w:rFonts w:cstheme="minorHAnsi"/>
          <w:b w:val="0"/>
          <w:bCs w:val="0"/>
          <w:color w:val="444444"/>
          <w:shd w:val="clear" w:color="auto" w:fill="FFFFFF"/>
        </w:rPr>
        <w:t xml:space="preserve">.  </w:t>
      </w:r>
      <w:r w:rsidR="00C50B28" w:rsidRPr="00C50B28">
        <w:rPr>
          <w:rStyle w:val="Strong"/>
          <w:rFonts w:cstheme="minorHAnsi"/>
          <w:b w:val="0"/>
          <w:bCs w:val="0"/>
          <w:color w:val="444444"/>
        </w:rPr>
        <w:t> </w:t>
      </w:r>
      <w:r w:rsidR="00AC38F9">
        <w:rPr>
          <w:rStyle w:val="Strong"/>
          <w:rFonts w:cstheme="minorHAnsi"/>
          <w:b w:val="0"/>
          <w:bCs w:val="0"/>
          <w:color w:val="444444"/>
        </w:rPr>
        <w:t xml:space="preserve">There are Reporting Views that are intended to display results for extract and Base Views that are intended to limit access to the data.  </w:t>
      </w:r>
      <w:r w:rsidR="00C50B28">
        <w:rPr>
          <w:rStyle w:val="Strong"/>
          <w:rFonts w:cstheme="minorHAnsi"/>
          <w:b w:val="0"/>
          <w:bCs w:val="0"/>
          <w:color w:val="444444"/>
        </w:rPr>
        <w:t>“</w:t>
      </w:r>
      <w:r w:rsidR="00C50B28" w:rsidRPr="00C50B28">
        <w:rPr>
          <w:rStyle w:val="Strong"/>
          <w:rFonts w:cstheme="minorHAnsi"/>
          <w:b w:val="0"/>
          <w:bCs w:val="0"/>
          <w:color w:val="444444"/>
        </w:rPr>
        <w:t>Views are used as a guard to provide only specific columns/rows to users.</w:t>
      </w:r>
      <w:r w:rsidR="00C50B28">
        <w:rPr>
          <w:rStyle w:val="Strong"/>
          <w:rFonts w:cstheme="minorHAnsi"/>
          <w:b w:val="0"/>
          <w:bCs w:val="0"/>
          <w:color w:val="444444"/>
        </w:rPr>
        <w:t>”</w:t>
      </w:r>
      <w:r w:rsidR="00C50B28">
        <w:rPr>
          <w:rStyle w:val="FootnoteReference"/>
          <w:rFonts w:cstheme="minorHAnsi"/>
          <w:color w:val="444444"/>
        </w:rPr>
        <w:footnoteReference w:id="1"/>
      </w:r>
      <w:r w:rsidR="00C50B28">
        <w:rPr>
          <w:rStyle w:val="Strong"/>
          <w:rFonts w:cstheme="minorHAnsi"/>
          <w:b w:val="0"/>
          <w:bCs w:val="0"/>
          <w:color w:val="444444"/>
        </w:rPr>
        <w:t xml:space="preserve">  The SQL developer can deny and grant access accordingly when they create the views.  </w:t>
      </w:r>
    </w:p>
    <w:p w14:paraId="7D1C28F7" w14:textId="77777777" w:rsidR="00703798" w:rsidRPr="00C50B28" w:rsidRDefault="00703798" w:rsidP="00703798">
      <w:pPr>
        <w:spacing w:after="0" w:line="240" w:lineRule="auto"/>
        <w:rPr>
          <w:rStyle w:val="Strong"/>
          <w:rFonts w:cstheme="minorHAnsi"/>
          <w:b w:val="0"/>
          <w:bCs w:val="0"/>
          <w:color w:val="444444"/>
          <w:shd w:val="clear" w:color="auto" w:fill="FFFFFF"/>
        </w:rPr>
      </w:pPr>
    </w:p>
    <w:p w14:paraId="501DF27A" w14:textId="113677B4" w:rsidR="00703798" w:rsidRPr="002C3B14" w:rsidRDefault="00670EEF" w:rsidP="00703798">
      <w:pPr>
        <w:spacing w:after="0" w:line="240" w:lineRule="auto"/>
        <w:rPr>
          <w:rFonts w:cstheme="minorHAnsi"/>
          <w:b/>
          <w:bCs/>
          <w:sz w:val="24"/>
          <w:szCs w:val="24"/>
        </w:rPr>
      </w:pPr>
      <w:r>
        <w:rPr>
          <w:rFonts w:cstheme="minorHAnsi"/>
          <w:b/>
          <w:bCs/>
          <w:sz w:val="24"/>
          <w:szCs w:val="24"/>
        </w:rPr>
        <w:t>View, Function, and Stored Procedure</w:t>
      </w:r>
    </w:p>
    <w:p w14:paraId="15F492F5" w14:textId="5A2D7B2C" w:rsidR="00F26B24" w:rsidRDefault="00F26B24" w:rsidP="005B0FA8">
      <w:pPr>
        <w:spacing w:after="0" w:line="240" w:lineRule="auto"/>
        <w:rPr>
          <w:rFonts w:cstheme="minorHAnsi"/>
          <w:b/>
          <w:bCs/>
          <w:sz w:val="24"/>
          <w:szCs w:val="24"/>
        </w:rPr>
      </w:pPr>
    </w:p>
    <w:p w14:paraId="1DDB3488" w14:textId="0774B267" w:rsidR="00C50B28" w:rsidRPr="00006943" w:rsidRDefault="0015310F" w:rsidP="005B0FA8">
      <w:pPr>
        <w:spacing w:after="0" w:line="240" w:lineRule="auto"/>
        <w:rPr>
          <w:rStyle w:val="Strong"/>
          <w:b w:val="0"/>
          <w:bCs w:val="0"/>
          <w:color w:val="444444"/>
          <w:shd w:val="clear" w:color="auto" w:fill="FFFFFF"/>
        </w:rPr>
      </w:pPr>
      <w:r>
        <w:rPr>
          <w:rStyle w:val="Strong"/>
          <w:rFonts w:cstheme="minorHAnsi"/>
          <w:b w:val="0"/>
          <w:bCs w:val="0"/>
          <w:color w:val="444444"/>
          <w:shd w:val="clear" w:color="auto" w:fill="FFFFFF"/>
        </w:rPr>
        <w:t xml:space="preserve">View, functions, and stored procedures operate similarly.  One must under the differences that make them distinct and similarities that allow for them to be interchangeable.  </w:t>
      </w:r>
      <w:r w:rsidR="00AC38F9">
        <w:rPr>
          <w:rStyle w:val="Strong"/>
          <w:rFonts w:cstheme="minorHAnsi"/>
          <w:b w:val="0"/>
          <w:bCs w:val="0"/>
          <w:color w:val="444444"/>
          <w:shd w:val="clear" w:color="auto" w:fill="FFFFFF"/>
        </w:rPr>
        <w:t xml:space="preserve">Permissions and Schema-Binding can be applied to views, unlike the function and stored procedures.  Permissions limit access of the views.  Schema-binding prevents parent tables from being dropped for orphan tables.  </w:t>
      </w:r>
      <w:r w:rsidR="007D0C7A">
        <w:rPr>
          <w:rStyle w:val="Strong"/>
          <w:rFonts w:cstheme="minorHAnsi"/>
          <w:b w:val="0"/>
          <w:bCs w:val="0"/>
          <w:color w:val="444444"/>
          <w:shd w:val="clear" w:color="auto" w:fill="FFFFFF"/>
        </w:rPr>
        <w:t xml:space="preserve">Both Views and Functions can filter data with different features.  Functions have parameters, while Views have the Where Clause.  </w:t>
      </w:r>
      <w:r w:rsidR="0021028A">
        <w:rPr>
          <w:rStyle w:val="Strong"/>
          <w:rFonts w:cstheme="minorHAnsi"/>
          <w:b w:val="0"/>
          <w:bCs w:val="0"/>
          <w:color w:val="444444"/>
          <w:shd w:val="clear" w:color="auto" w:fill="FFFFFF"/>
        </w:rPr>
        <w:t xml:space="preserve">Functions can either generate a table or single field result.  Stored procedures </w:t>
      </w:r>
      <w:r w:rsidR="00006943">
        <w:rPr>
          <w:rStyle w:val="Strong"/>
          <w:rFonts w:cstheme="minorHAnsi"/>
          <w:b w:val="0"/>
          <w:bCs w:val="0"/>
          <w:color w:val="444444"/>
          <w:shd w:val="clear" w:color="auto" w:fill="FFFFFF"/>
        </w:rPr>
        <w:t>can produce similar results as the views and functions, but the intention of a stored procedure is to execute a procedure</w:t>
      </w:r>
      <w:r w:rsidR="00006943" w:rsidRPr="00006943">
        <w:rPr>
          <w:rStyle w:val="Strong"/>
          <w:rFonts w:cstheme="minorHAnsi"/>
          <w:b w:val="0"/>
          <w:bCs w:val="0"/>
          <w:color w:val="444444"/>
          <w:shd w:val="clear" w:color="auto" w:fill="FFFFFF"/>
        </w:rPr>
        <w:t xml:space="preserve">.  </w:t>
      </w:r>
      <w:r w:rsidR="00006943" w:rsidRPr="00006943">
        <w:rPr>
          <w:rStyle w:val="Strong"/>
          <w:rFonts w:cstheme="minorHAnsi"/>
          <w:b w:val="0"/>
          <w:bCs w:val="0"/>
          <w:color w:val="444444"/>
        </w:rPr>
        <w:t xml:space="preserve">A stored procedure uses parameters to do a function... whether it is updating and inserting </w:t>
      </w:r>
      <w:r w:rsidR="00006943" w:rsidRPr="00006943">
        <w:rPr>
          <w:rStyle w:val="Strong"/>
          <w:rFonts w:cstheme="minorHAnsi"/>
          <w:b w:val="0"/>
          <w:bCs w:val="0"/>
          <w:color w:val="444444"/>
        </w:rPr>
        <w:t>data or</w:t>
      </w:r>
      <w:r w:rsidR="00006943" w:rsidRPr="00006943">
        <w:rPr>
          <w:rStyle w:val="Strong"/>
          <w:rFonts w:cstheme="minorHAnsi"/>
          <w:b w:val="0"/>
          <w:bCs w:val="0"/>
          <w:color w:val="444444"/>
        </w:rPr>
        <w:t xml:space="preserve"> returning single values or data sets.</w:t>
      </w:r>
      <w:r w:rsidR="00006943">
        <w:rPr>
          <w:rStyle w:val="FootnoteReference"/>
          <w:rFonts w:cstheme="minorHAnsi"/>
          <w:color w:val="444444"/>
        </w:rPr>
        <w:footnoteReference w:id="2"/>
      </w:r>
    </w:p>
    <w:p w14:paraId="74E0E2C9" w14:textId="77777777" w:rsidR="00C50B28" w:rsidRDefault="00C50B28" w:rsidP="005B0FA8">
      <w:pPr>
        <w:spacing w:after="0" w:line="240" w:lineRule="auto"/>
        <w:rPr>
          <w:rFonts w:cstheme="minorHAnsi"/>
          <w:b/>
          <w:bCs/>
          <w:sz w:val="24"/>
          <w:szCs w:val="24"/>
        </w:rPr>
      </w:pPr>
    </w:p>
    <w:p w14:paraId="6716E8BC" w14:textId="6E4631E2" w:rsidR="00306E1C" w:rsidRDefault="00306E1C" w:rsidP="005B0FA8">
      <w:pPr>
        <w:spacing w:after="0" w:line="240" w:lineRule="auto"/>
        <w:rPr>
          <w:rFonts w:cstheme="minorHAnsi"/>
          <w:b/>
          <w:bCs/>
          <w:sz w:val="24"/>
          <w:szCs w:val="24"/>
        </w:rPr>
      </w:pPr>
      <w:r>
        <w:rPr>
          <w:rFonts w:cstheme="minorHAnsi"/>
          <w:b/>
          <w:bCs/>
          <w:sz w:val="24"/>
          <w:szCs w:val="24"/>
        </w:rPr>
        <w:t>Conclusion</w:t>
      </w:r>
    </w:p>
    <w:p w14:paraId="25875EDC" w14:textId="634D0C89" w:rsidR="00314EE8" w:rsidRDefault="00006943" w:rsidP="00B845B0">
      <w:pPr>
        <w:spacing w:after="0" w:line="240" w:lineRule="auto"/>
        <w:rPr>
          <w:rStyle w:val="Strong"/>
          <w:rFonts w:cstheme="minorHAnsi"/>
          <w:b w:val="0"/>
          <w:bCs w:val="0"/>
          <w:color w:val="444444"/>
          <w:shd w:val="clear" w:color="auto" w:fill="FFFFFF"/>
        </w:rPr>
      </w:pPr>
      <w:r>
        <w:rPr>
          <w:rStyle w:val="Strong"/>
          <w:rFonts w:cstheme="minorHAnsi"/>
          <w:b w:val="0"/>
          <w:bCs w:val="0"/>
          <w:color w:val="444444"/>
          <w:shd w:val="clear" w:color="auto" w:fill="FFFFFF"/>
        </w:rPr>
        <w:t xml:space="preserve">As a developer decides between creating a view, function or store procedure, the developer should be aware of the advantages and limitations of each feature for the business need of their work product. In some scenarios, it does not make a difference which feature is used.    </w:t>
      </w:r>
    </w:p>
    <w:sectPr w:rsidR="00314E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1E425" w14:textId="77777777" w:rsidR="00934921" w:rsidRDefault="00934921" w:rsidP="00BA178F">
      <w:pPr>
        <w:spacing w:after="0" w:line="240" w:lineRule="auto"/>
      </w:pPr>
      <w:r>
        <w:separator/>
      </w:r>
    </w:p>
  </w:endnote>
  <w:endnote w:type="continuationSeparator" w:id="0">
    <w:p w14:paraId="6CE886A0" w14:textId="77777777" w:rsidR="00934921" w:rsidRDefault="00934921" w:rsidP="00BA1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3ADB0" w14:textId="77777777" w:rsidR="00934921" w:rsidRDefault="00934921" w:rsidP="00BA178F">
      <w:pPr>
        <w:spacing w:after="0" w:line="240" w:lineRule="auto"/>
      </w:pPr>
      <w:r>
        <w:separator/>
      </w:r>
    </w:p>
  </w:footnote>
  <w:footnote w:type="continuationSeparator" w:id="0">
    <w:p w14:paraId="3164A211" w14:textId="77777777" w:rsidR="00934921" w:rsidRDefault="00934921" w:rsidP="00BA178F">
      <w:pPr>
        <w:spacing w:after="0" w:line="240" w:lineRule="auto"/>
      </w:pPr>
      <w:r>
        <w:continuationSeparator/>
      </w:r>
    </w:p>
  </w:footnote>
  <w:footnote w:id="1">
    <w:p w14:paraId="2C4158AD" w14:textId="0F1A40A9" w:rsidR="00C50B28" w:rsidRDefault="00C50B28">
      <w:pPr>
        <w:pStyle w:val="FootnoteText"/>
      </w:pPr>
      <w:r>
        <w:rPr>
          <w:rStyle w:val="FootnoteReference"/>
        </w:rPr>
        <w:footnoteRef/>
      </w:r>
      <w:r>
        <w:t xml:space="preserve"> </w:t>
      </w:r>
      <w:r w:rsidRPr="00C50B28">
        <w:t>https://www.sqlservercentral.com/blogs/evaluating-performance-of-view-and-stored-procedure</w:t>
      </w:r>
    </w:p>
  </w:footnote>
  <w:footnote w:id="2">
    <w:p w14:paraId="28F2CA32" w14:textId="3C488D5D" w:rsidR="00006943" w:rsidRDefault="00006943">
      <w:pPr>
        <w:pStyle w:val="FootnoteText"/>
      </w:pPr>
      <w:r>
        <w:rPr>
          <w:rStyle w:val="FootnoteReference"/>
        </w:rPr>
        <w:footnoteRef/>
      </w:r>
      <w:r>
        <w:t xml:space="preserve"> </w:t>
      </w:r>
      <w:r w:rsidRPr="00006943">
        <w:t>https://stackoverflow.com/questions/5194995/what-is-the-difference-between-a-stored-procedure-and-a-view#:~:text=View%20is%20simple%20showcasing%20data,store%20procedure%20executes%20sql%20statements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46CBB"/>
    <w:multiLevelType w:val="hybridMultilevel"/>
    <w:tmpl w:val="10B2D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5B0"/>
    <w:rsid w:val="00006943"/>
    <w:rsid w:val="00027002"/>
    <w:rsid w:val="000274A2"/>
    <w:rsid w:val="00083D39"/>
    <w:rsid w:val="0008673C"/>
    <w:rsid w:val="000C722B"/>
    <w:rsid w:val="000D683F"/>
    <w:rsid w:val="000F227F"/>
    <w:rsid w:val="000F6A01"/>
    <w:rsid w:val="00114F5A"/>
    <w:rsid w:val="00133045"/>
    <w:rsid w:val="001513AB"/>
    <w:rsid w:val="0015310F"/>
    <w:rsid w:val="001531B0"/>
    <w:rsid w:val="00164D8C"/>
    <w:rsid w:val="001701DC"/>
    <w:rsid w:val="0017198A"/>
    <w:rsid w:val="00175C51"/>
    <w:rsid w:val="001872B5"/>
    <w:rsid w:val="00195AD4"/>
    <w:rsid w:val="001A18E4"/>
    <w:rsid w:val="001A36B7"/>
    <w:rsid w:val="001B2D18"/>
    <w:rsid w:val="001D3584"/>
    <w:rsid w:val="001F2C81"/>
    <w:rsid w:val="0021028A"/>
    <w:rsid w:val="002372A2"/>
    <w:rsid w:val="00271746"/>
    <w:rsid w:val="00276609"/>
    <w:rsid w:val="002A6F65"/>
    <w:rsid w:val="002B5430"/>
    <w:rsid w:val="002C3B14"/>
    <w:rsid w:val="002C5667"/>
    <w:rsid w:val="002D6EE0"/>
    <w:rsid w:val="002D72B4"/>
    <w:rsid w:val="003005AD"/>
    <w:rsid w:val="00306E1C"/>
    <w:rsid w:val="00314EE8"/>
    <w:rsid w:val="003248B8"/>
    <w:rsid w:val="003460C0"/>
    <w:rsid w:val="003657AC"/>
    <w:rsid w:val="00383B21"/>
    <w:rsid w:val="003849DB"/>
    <w:rsid w:val="003A0B6D"/>
    <w:rsid w:val="003B50E6"/>
    <w:rsid w:val="003D1BD9"/>
    <w:rsid w:val="003D691D"/>
    <w:rsid w:val="003E139F"/>
    <w:rsid w:val="003F4FE2"/>
    <w:rsid w:val="004535A4"/>
    <w:rsid w:val="0045664A"/>
    <w:rsid w:val="0046381D"/>
    <w:rsid w:val="00465755"/>
    <w:rsid w:val="00476A71"/>
    <w:rsid w:val="00483A5F"/>
    <w:rsid w:val="004A29AA"/>
    <w:rsid w:val="004A2D1C"/>
    <w:rsid w:val="004C3B49"/>
    <w:rsid w:val="004D5731"/>
    <w:rsid w:val="0050255A"/>
    <w:rsid w:val="005044AE"/>
    <w:rsid w:val="0051208F"/>
    <w:rsid w:val="005206CD"/>
    <w:rsid w:val="005212A3"/>
    <w:rsid w:val="00551F22"/>
    <w:rsid w:val="005558E9"/>
    <w:rsid w:val="00557F9E"/>
    <w:rsid w:val="005602F0"/>
    <w:rsid w:val="00570BC0"/>
    <w:rsid w:val="005745AE"/>
    <w:rsid w:val="00586EB1"/>
    <w:rsid w:val="0059181D"/>
    <w:rsid w:val="00593DCF"/>
    <w:rsid w:val="005B0FA8"/>
    <w:rsid w:val="005B16B3"/>
    <w:rsid w:val="005B4D08"/>
    <w:rsid w:val="005B6053"/>
    <w:rsid w:val="005F4D7B"/>
    <w:rsid w:val="00604176"/>
    <w:rsid w:val="00612DE0"/>
    <w:rsid w:val="00622C7B"/>
    <w:rsid w:val="0064022A"/>
    <w:rsid w:val="00652C12"/>
    <w:rsid w:val="00670EEF"/>
    <w:rsid w:val="006713C7"/>
    <w:rsid w:val="00675D3D"/>
    <w:rsid w:val="00677DB6"/>
    <w:rsid w:val="00680685"/>
    <w:rsid w:val="00680CF8"/>
    <w:rsid w:val="0068637D"/>
    <w:rsid w:val="006943D9"/>
    <w:rsid w:val="006A27A3"/>
    <w:rsid w:val="006D3353"/>
    <w:rsid w:val="006E1A66"/>
    <w:rsid w:val="006E4C3F"/>
    <w:rsid w:val="006E77C7"/>
    <w:rsid w:val="006F409D"/>
    <w:rsid w:val="006F7D13"/>
    <w:rsid w:val="00701240"/>
    <w:rsid w:val="00703798"/>
    <w:rsid w:val="00703C02"/>
    <w:rsid w:val="00712573"/>
    <w:rsid w:val="007154A0"/>
    <w:rsid w:val="00721CBC"/>
    <w:rsid w:val="0072477A"/>
    <w:rsid w:val="00764951"/>
    <w:rsid w:val="00767DB2"/>
    <w:rsid w:val="007A43DF"/>
    <w:rsid w:val="007A6020"/>
    <w:rsid w:val="007A6E66"/>
    <w:rsid w:val="007B1F27"/>
    <w:rsid w:val="007B7316"/>
    <w:rsid w:val="007C577E"/>
    <w:rsid w:val="007D0C7A"/>
    <w:rsid w:val="007D41ED"/>
    <w:rsid w:val="007E2F39"/>
    <w:rsid w:val="007E46F0"/>
    <w:rsid w:val="007E7ADE"/>
    <w:rsid w:val="008006EB"/>
    <w:rsid w:val="0080705E"/>
    <w:rsid w:val="00811137"/>
    <w:rsid w:val="00812E39"/>
    <w:rsid w:val="00823DBF"/>
    <w:rsid w:val="00826A6C"/>
    <w:rsid w:val="00827760"/>
    <w:rsid w:val="00830615"/>
    <w:rsid w:val="008368DC"/>
    <w:rsid w:val="00847421"/>
    <w:rsid w:val="00851180"/>
    <w:rsid w:val="008627F7"/>
    <w:rsid w:val="00886295"/>
    <w:rsid w:val="00890965"/>
    <w:rsid w:val="008B46FB"/>
    <w:rsid w:val="008D6145"/>
    <w:rsid w:val="008D7DAF"/>
    <w:rsid w:val="008D7FEC"/>
    <w:rsid w:val="008E0471"/>
    <w:rsid w:val="008F1CF0"/>
    <w:rsid w:val="008F6BF6"/>
    <w:rsid w:val="009059EA"/>
    <w:rsid w:val="00926A14"/>
    <w:rsid w:val="00930D37"/>
    <w:rsid w:val="00934921"/>
    <w:rsid w:val="009839DA"/>
    <w:rsid w:val="00987DC4"/>
    <w:rsid w:val="009E249B"/>
    <w:rsid w:val="009E67D6"/>
    <w:rsid w:val="009F574F"/>
    <w:rsid w:val="00A14FF4"/>
    <w:rsid w:val="00A26BFC"/>
    <w:rsid w:val="00A35DFE"/>
    <w:rsid w:val="00A501DF"/>
    <w:rsid w:val="00A5303B"/>
    <w:rsid w:val="00A822CF"/>
    <w:rsid w:val="00AA19E5"/>
    <w:rsid w:val="00AA3361"/>
    <w:rsid w:val="00AB7A5E"/>
    <w:rsid w:val="00AC38F9"/>
    <w:rsid w:val="00AE4C64"/>
    <w:rsid w:val="00AE4C6B"/>
    <w:rsid w:val="00AE53DB"/>
    <w:rsid w:val="00B0065B"/>
    <w:rsid w:val="00B113FE"/>
    <w:rsid w:val="00B11DE1"/>
    <w:rsid w:val="00B145CE"/>
    <w:rsid w:val="00B36997"/>
    <w:rsid w:val="00B504CA"/>
    <w:rsid w:val="00B82FBD"/>
    <w:rsid w:val="00B845B0"/>
    <w:rsid w:val="00B93D3B"/>
    <w:rsid w:val="00BA178F"/>
    <w:rsid w:val="00BD47ED"/>
    <w:rsid w:val="00BE05CF"/>
    <w:rsid w:val="00BE0976"/>
    <w:rsid w:val="00BE3BB9"/>
    <w:rsid w:val="00BE4D34"/>
    <w:rsid w:val="00BE68F2"/>
    <w:rsid w:val="00BF41FC"/>
    <w:rsid w:val="00C148C0"/>
    <w:rsid w:val="00C25C56"/>
    <w:rsid w:val="00C40F28"/>
    <w:rsid w:val="00C4795C"/>
    <w:rsid w:val="00C50B28"/>
    <w:rsid w:val="00C60047"/>
    <w:rsid w:val="00C64472"/>
    <w:rsid w:val="00C70286"/>
    <w:rsid w:val="00C72CF5"/>
    <w:rsid w:val="00C878C6"/>
    <w:rsid w:val="00C96E77"/>
    <w:rsid w:val="00CC0551"/>
    <w:rsid w:val="00CC22C5"/>
    <w:rsid w:val="00CD5720"/>
    <w:rsid w:val="00CE1F7A"/>
    <w:rsid w:val="00CF7E89"/>
    <w:rsid w:val="00D107BC"/>
    <w:rsid w:val="00D10DCE"/>
    <w:rsid w:val="00D118B3"/>
    <w:rsid w:val="00D318A4"/>
    <w:rsid w:val="00D35AED"/>
    <w:rsid w:val="00D42688"/>
    <w:rsid w:val="00D442F1"/>
    <w:rsid w:val="00D50F4D"/>
    <w:rsid w:val="00D52747"/>
    <w:rsid w:val="00D56BA2"/>
    <w:rsid w:val="00D724B6"/>
    <w:rsid w:val="00D7739B"/>
    <w:rsid w:val="00D86872"/>
    <w:rsid w:val="00D90DDC"/>
    <w:rsid w:val="00DA12AA"/>
    <w:rsid w:val="00DC438A"/>
    <w:rsid w:val="00DC734B"/>
    <w:rsid w:val="00DC7AB2"/>
    <w:rsid w:val="00DF2564"/>
    <w:rsid w:val="00E05502"/>
    <w:rsid w:val="00E149ED"/>
    <w:rsid w:val="00E270F5"/>
    <w:rsid w:val="00E5344D"/>
    <w:rsid w:val="00E54C2C"/>
    <w:rsid w:val="00E70DF8"/>
    <w:rsid w:val="00EA00E7"/>
    <w:rsid w:val="00EA5BB3"/>
    <w:rsid w:val="00EA642E"/>
    <w:rsid w:val="00EC163C"/>
    <w:rsid w:val="00EC6682"/>
    <w:rsid w:val="00F02F96"/>
    <w:rsid w:val="00F10241"/>
    <w:rsid w:val="00F26B24"/>
    <w:rsid w:val="00F4709C"/>
    <w:rsid w:val="00F70F0E"/>
    <w:rsid w:val="00F90DBA"/>
    <w:rsid w:val="00FA262E"/>
    <w:rsid w:val="00FA527D"/>
    <w:rsid w:val="00FB0D75"/>
    <w:rsid w:val="00FC1D30"/>
    <w:rsid w:val="00FD5AE2"/>
    <w:rsid w:val="00FD7B6B"/>
    <w:rsid w:val="00FF2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A287"/>
  <w15:chartTrackingRefBased/>
  <w15:docId w15:val="{ED5507D7-E3B4-4ACF-AA46-08F0A0E20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45B0"/>
    <w:rPr>
      <w:b/>
      <w:bCs/>
    </w:rPr>
  </w:style>
  <w:style w:type="paragraph" w:styleId="EndnoteText">
    <w:name w:val="endnote text"/>
    <w:basedOn w:val="Normal"/>
    <w:link w:val="EndnoteTextChar"/>
    <w:uiPriority w:val="99"/>
    <w:semiHidden/>
    <w:unhideWhenUsed/>
    <w:rsid w:val="00BA17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178F"/>
    <w:rPr>
      <w:sz w:val="20"/>
      <w:szCs w:val="20"/>
    </w:rPr>
  </w:style>
  <w:style w:type="character" w:styleId="EndnoteReference">
    <w:name w:val="endnote reference"/>
    <w:basedOn w:val="DefaultParagraphFont"/>
    <w:uiPriority w:val="99"/>
    <w:semiHidden/>
    <w:unhideWhenUsed/>
    <w:rsid w:val="00BA178F"/>
    <w:rPr>
      <w:vertAlign w:val="superscript"/>
    </w:rPr>
  </w:style>
  <w:style w:type="paragraph" w:styleId="FootnoteText">
    <w:name w:val="footnote text"/>
    <w:basedOn w:val="Normal"/>
    <w:link w:val="FootnoteTextChar"/>
    <w:uiPriority w:val="99"/>
    <w:semiHidden/>
    <w:unhideWhenUsed/>
    <w:rsid w:val="005558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58E9"/>
    <w:rPr>
      <w:sz w:val="20"/>
      <w:szCs w:val="20"/>
    </w:rPr>
  </w:style>
  <w:style w:type="character" w:styleId="FootnoteReference">
    <w:name w:val="footnote reference"/>
    <w:basedOn w:val="DefaultParagraphFont"/>
    <w:uiPriority w:val="99"/>
    <w:semiHidden/>
    <w:unhideWhenUsed/>
    <w:rsid w:val="005558E9"/>
    <w:rPr>
      <w:vertAlign w:val="superscript"/>
    </w:rPr>
  </w:style>
  <w:style w:type="character" w:styleId="Hyperlink">
    <w:name w:val="Hyperlink"/>
    <w:basedOn w:val="DefaultParagraphFont"/>
    <w:uiPriority w:val="99"/>
    <w:unhideWhenUsed/>
    <w:rsid w:val="005558E9"/>
    <w:rPr>
      <w:color w:val="0000FF"/>
      <w:u w:val="single"/>
    </w:rPr>
  </w:style>
  <w:style w:type="character" w:styleId="IntenseEmphasis">
    <w:name w:val="Intense Emphasis"/>
    <w:basedOn w:val="DefaultParagraphFont"/>
    <w:uiPriority w:val="21"/>
    <w:qFormat/>
    <w:rsid w:val="00E5344D"/>
    <w:rPr>
      <w:b/>
      <w:bCs/>
      <w:i/>
      <w:iCs/>
      <w:color w:val="auto"/>
    </w:rPr>
  </w:style>
  <w:style w:type="paragraph" w:styleId="ListParagraph">
    <w:name w:val="List Paragraph"/>
    <w:basedOn w:val="Normal"/>
    <w:uiPriority w:val="34"/>
    <w:qFormat/>
    <w:rsid w:val="00E5344D"/>
    <w:pPr>
      <w:spacing w:line="252" w:lineRule="auto"/>
      <w:ind w:left="720"/>
      <w:contextualSpacing/>
      <w:jc w:val="both"/>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52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03AFD-4827-40FB-9595-8AE2D5DC9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Pettit</dc:creator>
  <cp:keywords/>
  <dc:description/>
  <cp:lastModifiedBy>Valerie Pettit</cp:lastModifiedBy>
  <cp:revision>4</cp:revision>
  <dcterms:created xsi:type="dcterms:W3CDTF">2022-02-23T07:27:00Z</dcterms:created>
  <dcterms:modified xsi:type="dcterms:W3CDTF">2022-03-09T04:54:00Z</dcterms:modified>
</cp:coreProperties>
</file>