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3E2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</w:rPr>
      </w:pPr>
      <w:r w:rsidRPr="00A95519">
        <w:rPr>
          <w:rFonts w:ascii="Times New Roman" w:hAnsi="Times New Roman" w:cs="Times New Roman"/>
          <w:i/>
          <w:iCs/>
          <w:color w:val="0070C0"/>
          <w:sz w:val="28"/>
        </w:rPr>
        <w:t xml:space="preserve">Название: </w:t>
      </w:r>
      <w:r w:rsidR="001441BE" w:rsidRPr="001441BE">
        <w:rPr>
          <w:rFonts w:ascii="Times New Roman" w:hAnsi="Times New Roman" w:cs="Times New Roman"/>
          <w:i/>
          <w:iCs/>
          <w:sz w:val="28"/>
        </w:rPr>
        <w:t>«Методика отбора переменных, обеспечивающих надежные прогнозы»</w:t>
      </w:r>
    </w:p>
    <w:p w:rsidR="005F53E2" w:rsidRPr="008F2F98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Главное управление/</w:t>
      </w:r>
      <w:r w:rsidRPr="00971264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Территориальное отделение:</w:t>
      </w:r>
      <w:r w:rsidR="008A7637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8A7637" w:rsidRPr="008A7637">
        <w:rPr>
          <w:rFonts w:ascii="Times New Roman" w:hAnsi="Times New Roman" w:cs="Times New Roman"/>
          <w:i/>
          <w:iCs/>
          <w:sz w:val="28"/>
        </w:rPr>
        <w:t>Отделение Волгоград</w:t>
      </w:r>
    </w:p>
    <w:p w:rsidR="005F53E2" w:rsidRPr="004B0781" w:rsidRDefault="008F2F98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Источник кода/</w:t>
      </w:r>
      <w:r w:rsidRPr="008F2F98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Автор (в случае авторской разработки)/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Контактное лицо</w:t>
      </w:r>
      <w:r>
        <w:rPr>
          <w:rFonts w:ascii="Times New Roman" w:hAnsi="Times New Roman" w:cs="Times New Roman"/>
          <w:i/>
          <w:iCs/>
          <w:color w:val="0070C0"/>
          <w:sz w:val="28"/>
        </w:rPr>
        <w:t>/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:</w:t>
      </w:r>
      <w:r w:rsidR="008A7637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proofErr w:type="spellStart"/>
      <w:r w:rsidR="00D10FE1">
        <w:rPr>
          <w:rFonts w:ascii="Times New Roman" w:hAnsi="Times New Roman" w:cs="Times New Roman"/>
          <w:i/>
          <w:iCs/>
          <w:sz w:val="28"/>
        </w:rPr>
        <w:t>Монастврев</w:t>
      </w:r>
      <w:proofErr w:type="spellEnd"/>
      <w:r w:rsidR="00D10FE1">
        <w:rPr>
          <w:rFonts w:ascii="Times New Roman" w:hAnsi="Times New Roman" w:cs="Times New Roman"/>
          <w:i/>
          <w:iCs/>
          <w:sz w:val="28"/>
        </w:rPr>
        <w:t xml:space="preserve"> М.Д.</w:t>
      </w:r>
      <w:r w:rsidR="00F00B03">
        <w:rPr>
          <w:rFonts w:ascii="Times New Roman" w:hAnsi="Times New Roman" w:cs="Times New Roman"/>
          <w:i/>
          <w:iCs/>
          <w:sz w:val="28"/>
        </w:rPr>
        <w:t xml:space="preserve">, </w:t>
      </w:r>
      <w:r w:rsidR="00D10FE1">
        <w:rPr>
          <w:rFonts w:ascii="Times New Roman" w:hAnsi="Times New Roman" w:cs="Times New Roman"/>
          <w:i/>
          <w:iCs/>
          <w:sz w:val="28"/>
        </w:rPr>
        <w:t>составлено</w:t>
      </w:r>
      <w:r w:rsidR="00F00B03">
        <w:rPr>
          <w:rFonts w:ascii="Times New Roman" w:hAnsi="Times New Roman" w:cs="Times New Roman"/>
          <w:i/>
          <w:iCs/>
          <w:sz w:val="28"/>
        </w:rPr>
        <w:t xml:space="preserve"> на основе «</w:t>
      </w:r>
      <w:proofErr w:type="spellStart"/>
      <w:r w:rsidR="00F00B03" w:rsidRPr="00F00B03">
        <w:rPr>
          <w:rFonts w:ascii="Times New Roman" w:hAnsi="Times New Roman" w:cs="Times New Roman"/>
          <w:i/>
          <w:iCs/>
          <w:sz w:val="28"/>
        </w:rPr>
        <w:t>Andic</w:t>
      </w:r>
      <w:proofErr w:type="spellEnd"/>
      <w:r w:rsidR="00F00B03" w:rsidRPr="00F00B03">
        <w:rPr>
          <w:rFonts w:ascii="Times New Roman" w:hAnsi="Times New Roman" w:cs="Times New Roman"/>
          <w:i/>
          <w:iCs/>
          <w:sz w:val="28"/>
        </w:rPr>
        <w:t xml:space="preserve">, S. </w:t>
      </w:r>
      <w:proofErr w:type="spellStart"/>
      <w:r w:rsidR="00F00B03" w:rsidRPr="00F00B03">
        <w:rPr>
          <w:rFonts w:ascii="Times New Roman" w:hAnsi="Times New Roman" w:cs="Times New Roman"/>
          <w:i/>
          <w:iCs/>
          <w:sz w:val="28"/>
        </w:rPr>
        <w:t>and</w:t>
      </w:r>
      <w:proofErr w:type="spellEnd"/>
      <w:r w:rsidR="00F00B03" w:rsidRPr="00F00B03">
        <w:rPr>
          <w:rFonts w:ascii="Times New Roman" w:hAnsi="Times New Roman" w:cs="Times New Roman"/>
          <w:i/>
          <w:iCs/>
          <w:sz w:val="28"/>
        </w:rPr>
        <w:t xml:space="preserve"> F. </w:t>
      </w:r>
      <w:proofErr w:type="spellStart"/>
      <w:r w:rsidR="00F00B03" w:rsidRPr="00F00B03">
        <w:rPr>
          <w:rFonts w:ascii="Times New Roman" w:hAnsi="Times New Roman" w:cs="Times New Roman"/>
          <w:i/>
          <w:iCs/>
          <w:sz w:val="28"/>
        </w:rPr>
        <w:t>Ogunc</w:t>
      </w:r>
      <w:proofErr w:type="spellEnd"/>
      <w:r w:rsidR="00F00B03" w:rsidRPr="00F00B03">
        <w:rPr>
          <w:rFonts w:ascii="Times New Roman" w:hAnsi="Times New Roman" w:cs="Times New Roman"/>
          <w:i/>
          <w:iCs/>
          <w:sz w:val="28"/>
        </w:rPr>
        <w:t xml:space="preserve">. </w:t>
      </w:r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2015. Variable selection for inflation: a pseudo out-of-sample approach. Central Bank of Turkey Working Paper No</w:t>
      </w:r>
      <w:proofErr w:type="gramStart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:15</w:t>
      </w:r>
      <w:proofErr w:type="gramEnd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/06.</w:t>
      </w:r>
      <w:r w:rsidR="00F00B03" w:rsidRPr="004B0781">
        <w:rPr>
          <w:rFonts w:ascii="Times New Roman" w:hAnsi="Times New Roman" w:cs="Times New Roman"/>
          <w:i/>
          <w:iCs/>
          <w:sz w:val="28"/>
          <w:lang w:val="en-US"/>
        </w:rPr>
        <w:t>»</w:t>
      </w:r>
    </w:p>
    <w:p w:rsidR="005F53E2" w:rsidRPr="004644D9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Язык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программирования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>/</w:t>
      </w:r>
      <w:r>
        <w:rPr>
          <w:rFonts w:ascii="Times New Roman" w:hAnsi="Times New Roman" w:cs="Times New Roman"/>
          <w:i/>
          <w:iCs/>
          <w:color w:val="0070C0"/>
          <w:sz w:val="28"/>
        </w:rPr>
        <w:t>Программное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обеспечение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>:</w:t>
      </w:r>
      <w:r w:rsidR="004644D9"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proofErr w:type="spellStart"/>
      <w:r w:rsidR="004644D9" w:rsidRPr="004644D9">
        <w:rPr>
          <w:rFonts w:ascii="Times New Roman" w:hAnsi="Times New Roman" w:cs="Times New Roman"/>
          <w:i/>
          <w:iCs/>
          <w:sz w:val="28"/>
          <w:lang w:val="en-US"/>
        </w:rPr>
        <w:t>Eviews</w:t>
      </w:r>
      <w:proofErr w:type="spellEnd"/>
    </w:p>
    <w:p w:rsidR="005F53E2" w:rsidRPr="00F00B03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>Названия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файлов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color w:val="0070C0"/>
          <w:sz w:val="28"/>
        </w:rPr>
        <w:t>с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исходным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кодом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и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8"/>
        </w:rPr>
        <w:t>данными</w:t>
      </w:r>
      <w:r w:rsidRPr="00F00B03">
        <w:rPr>
          <w:rFonts w:ascii="Times New Roman" w:hAnsi="Times New Roman" w:cs="Times New Roman"/>
          <w:i/>
          <w:iCs/>
          <w:color w:val="0070C0"/>
          <w:sz w:val="28"/>
          <w:lang w:val="en-US"/>
        </w:rPr>
        <w:t>):</w:t>
      </w:r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 xml:space="preserve"> «</w:t>
      </w:r>
      <w:proofErr w:type="spellStart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variable_models_code.prg</w:t>
      </w:r>
      <w:proofErr w:type="spellEnd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», «</w:t>
      </w:r>
      <w:proofErr w:type="spellStart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example.prg</w:t>
      </w:r>
      <w:proofErr w:type="spellEnd"/>
      <w:r w:rsidR="00F00B03" w:rsidRPr="00F00B03">
        <w:rPr>
          <w:rFonts w:ascii="Times New Roman" w:hAnsi="Times New Roman" w:cs="Times New Roman"/>
          <w:i/>
          <w:iCs/>
          <w:sz w:val="28"/>
          <w:lang w:val="en-US"/>
        </w:rPr>
        <w:t>», «example_data.xlsx»</w:t>
      </w:r>
    </w:p>
    <w:p w:rsidR="005F53E2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Задача, решаемая при помощи кода: </w:t>
      </w:r>
      <w:r w:rsidR="00860A8B">
        <w:rPr>
          <w:rFonts w:ascii="Times New Roman" w:hAnsi="Times New Roman" w:cs="Times New Roman"/>
          <w:i/>
          <w:iCs/>
          <w:sz w:val="28"/>
        </w:rPr>
        <w:t>автоматический отбор</w:t>
      </w:r>
      <w:r w:rsidRPr="00272104">
        <w:rPr>
          <w:rFonts w:ascii="Times New Roman" w:hAnsi="Times New Roman" w:cs="Times New Roman"/>
          <w:i/>
          <w:iCs/>
          <w:sz w:val="28"/>
        </w:rPr>
        <w:t xml:space="preserve"> лучшей </w:t>
      </w:r>
      <w:r w:rsidR="00272104" w:rsidRPr="00272104">
        <w:rPr>
          <w:rFonts w:ascii="Times New Roman" w:hAnsi="Times New Roman" w:cs="Times New Roman"/>
          <w:i/>
          <w:iCs/>
          <w:sz w:val="28"/>
        </w:rPr>
        <w:t>переменной</w:t>
      </w:r>
      <w:r w:rsidR="00860A8B" w:rsidRPr="00860A8B">
        <w:rPr>
          <w:rFonts w:ascii="Times New Roman" w:hAnsi="Times New Roman" w:cs="Times New Roman"/>
          <w:i/>
          <w:iCs/>
          <w:sz w:val="28"/>
        </w:rPr>
        <w:t xml:space="preserve"> </w:t>
      </w:r>
      <w:r w:rsidR="00860A8B">
        <w:rPr>
          <w:rFonts w:ascii="Times New Roman" w:hAnsi="Times New Roman" w:cs="Times New Roman"/>
          <w:i/>
          <w:iCs/>
          <w:sz w:val="28"/>
        </w:rPr>
        <w:t>для моделирования</w:t>
      </w:r>
      <w:r w:rsidRPr="00272104">
        <w:rPr>
          <w:rFonts w:ascii="Times New Roman" w:hAnsi="Times New Roman" w:cs="Times New Roman"/>
          <w:i/>
          <w:iCs/>
          <w:sz w:val="28"/>
        </w:rPr>
        <w:t xml:space="preserve"> (</w:t>
      </w:r>
      <w:r w:rsidR="00860A8B">
        <w:rPr>
          <w:rFonts w:ascii="Times New Roman" w:hAnsi="Times New Roman" w:cs="Times New Roman"/>
          <w:i/>
          <w:iCs/>
          <w:sz w:val="28"/>
        </w:rPr>
        <w:t>по сравнению с эталоном</w:t>
      </w:r>
      <w:r w:rsidRPr="00272104">
        <w:rPr>
          <w:rFonts w:ascii="Times New Roman" w:hAnsi="Times New Roman" w:cs="Times New Roman"/>
          <w:i/>
          <w:iCs/>
          <w:sz w:val="28"/>
        </w:rPr>
        <w:t xml:space="preserve">) на основе показателя точности прогноза </w:t>
      </w:r>
      <w:r w:rsidRPr="00272104">
        <w:rPr>
          <w:rFonts w:ascii="Times New Roman" w:hAnsi="Times New Roman" w:cs="Times New Roman"/>
          <w:i/>
          <w:iCs/>
          <w:sz w:val="28"/>
          <w:lang w:val="en-US"/>
        </w:rPr>
        <w:t>RMSE</w:t>
      </w:r>
      <w:r w:rsidRPr="00272104">
        <w:rPr>
          <w:rFonts w:ascii="Times New Roman" w:hAnsi="Times New Roman" w:cs="Times New Roman"/>
          <w:i/>
          <w:iCs/>
          <w:sz w:val="28"/>
        </w:rPr>
        <w:t>.</w:t>
      </w:r>
    </w:p>
    <w:p w:rsidR="005F53E2" w:rsidRDefault="00E27C24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</w:pPr>
      <w:r>
        <w:rPr>
          <w:rFonts w:ascii="Times New Roman" w:hAnsi="Times New Roman" w:cs="Times New Roman"/>
          <w:i/>
          <w:iCs/>
          <w:color w:val="0070C0"/>
          <w:sz w:val="28"/>
        </w:rPr>
        <w:t xml:space="preserve">Возможность </w:t>
      </w:r>
      <w:r w:rsidR="005F53E2">
        <w:rPr>
          <w:rFonts w:ascii="Times New Roman" w:hAnsi="Times New Roman" w:cs="Times New Roman"/>
          <w:i/>
          <w:iCs/>
          <w:color w:val="0070C0"/>
          <w:sz w:val="28"/>
        </w:rPr>
        <w:t>модификации кода:</w:t>
      </w:r>
      <w:r w:rsidR="00272104">
        <w:rPr>
          <w:rFonts w:ascii="Times New Roman" w:hAnsi="Times New Roman" w:cs="Times New Roman"/>
          <w:i/>
          <w:iCs/>
          <w:color w:val="0070C0"/>
          <w:sz w:val="28"/>
        </w:rPr>
        <w:t xml:space="preserve"> </w:t>
      </w:r>
      <w:r w:rsidR="005F53E2" w:rsidRPr="00272104">
        <w:rPr>
          <w:rFonts w:ascii="Times New Roman" w:hAnsi="Times New Roman" w:cs="Times New Roman"/>
          <w:i/>
          <w:iCs/>
          <w:sz w:val="28"/>
        </w:rPr>
        <w:t>добавление для сравнения уравнений с различными спецификациями или изменение существующих спецификаций</w:t>
      </w:r>
      <w:r w:rsidR="005F53E2"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  <w:t>.</w:t>
      </w:r>
    </w:p>
    <w:p w:rsidR="005F53E2" w:rsidRPr="00CC7F46" w:rsidRDefault="005F53E2" w:rsidP="005F53E2">
      <w:pPr>
        <w:pBdr>
          <w:top w:val="single" w:sz="4" w:space="10" w:color="5B9BD5" w:themeColor="accent1"/>
          <w:bottom w:val="single" w:sz="4" w:space="10" w:color="5B9BD5" w:themeColor="accent1"/>
        </w:pBdr>
        <w:spacing w:after="0" w:line="276" w:lineRule="auto"/>
        <w:ind w:right="-1"/>
        <w:rPr>
          <w:rFonts w:ascii="Times New Roman" w:hAnsi="Times New Roman" w:cs="Times New Roman"/>
          <w:i/>
          <w:iCs/>
          <w:color w:val="0070C0"/>
          <w:sz w:val="28"/>
        </w:rPr>
      </w:pPr>
      <w:r w:rsidRPr="00CC7F46">
        <w:rPr>
          <w:rFonts w:ascii="Times New Roman" w:hAnsi="Times New Roman" w:cs="Times New Roman"/>
          <w:i/>
          <w:iCs/>
          <w:color w:val="0070C0"/>
          <w:sz w:val="28"/>
        </w:rPr>
        <w:t>Дополнительные комментарии:</w:t>
      </w:r>
      <w:r w:rsidR="00272104"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  <w:t xml:space="preserve"> -</w:t>
      </w:r>
      <w:r w:rsidRPr="00CC7F46">
        <w:rPr>
          <w:rFonts w:ascii="Times New Roman" w:hAnsi="Times New Roman" w:cs="Times New Roman"/>
          <w:i/>
          <w:iCs/>
          <w:color w:val="767171" w:themeColor="background2" w:themeShade="80"/>
          <w:sz w:val="28"/>
        </w:rPr>
        <w:t xml:space="preserve"> </w:t>
      </w:r>
    </w:p>
    <w:p w:rsidR="005F53E2" w:rsidRDefault="005F53E2" w:rsidP="005F53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C4B9D" w:rsidRPr="001441BE" w:rsidRDefault="007C4B9D" w:rsidP="001441BE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7C4B9D">
        <w:rPr>
          <w:rFonts w:ascii="Times New Roman" w:eastAsia="Times New Roman" w:hAnsi="Times New Roman" w:cs="Times New Roman"/>
          <w:b/>
          <w:sz w:val="28"/>
          <w:szCs w:val="24"/>
        </w:rPr>
        <w:t>Код: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Arial" w:eastAsia="Times New Roman" w:hAnsi="Arial" w:cs="Arial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Arial" w:eastAsia="Times New Roman" w:hAnsi="Arial" w:cs="Arial"/>
          <w:sz w:val="24"/>
          <w:szCs w:val="24"/>
        </w:rPr>
        <w:t>1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) Система оценки'''''''''''''''''''''''''''''''''''''''''''''''''''''''''''''''''''''''''''''''''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'''общий вид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моделиl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: y=c+b1*L(y)+b2*L(x)+e.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'''лаги переменных y и x определяются в соответствии с критерием Шварца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close @objects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delete  bench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mod*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  f_*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hor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s_* sf* v_*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m_*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result*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sele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sil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outper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 best* graph* recur* g_* x*</w:t>
      </w:r>
    </w:p>
    <w:p w:rsidR="007C4B9D" w:rsidRPr="007C4B9D" w:rsidRDefault="007C4B9D" w:rsidP="007C4B9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Структура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прогнозирования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определить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максимальное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лагов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maxlagy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максимальное количество лагов для x;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maxlagx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минимальное количество лагов для x;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minlagx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максимальное количество наблюдений в первой рекурсивной оценке;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=31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''определить горизонт прогнозирования;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horizon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'''определение размера шага рекурсивного оценивания;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lastRenderedPageBreak/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stepsize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процент, на который переменная превосходит эталонный показатель хотя бы на;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outperformby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=10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'''определить количество наилучших переменных для построения графика;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scalar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  <w:t>=3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3) Исходные условия''''''''''''''''''''''''''''''''''''''''''''''''''''''''''''''''''''''''''''''''''''''''''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'''A) групповые ряды для определения количества переменных.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stomna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, x)</w:t>
      </w:r>
    </w:p>
    <w:p w:rsidR="007C4B9D" w:rsidRPr="00D10FE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scalar </w:t>
      </w:r>
      <w:proofErr w:type="spellStart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=@columns(x)</w:t>
      </w:r>
    </w:p>
    <w:p w:rsidR="007C4B9D" w:rsidRPr="00D10FE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'''B) определение последней даты каждого ряда X для рекурсивных оценок.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'''B.1) определить диапазон выборки, начиная с первого наблюдения до некоторой произвольной даты, чтобы определить недостающие значения в начале выборки.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ilast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first+lastobs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&gt;!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initial=!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maxlagy+v_maxnbr_na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initial=!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maxlagx+v_maxnbr_na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'''''B.2) для каждого ряда X, в соответствии с количеством наблюдений, определить последнюю дату, когда можно проводить оценку.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na_ser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(y)&gt;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{%b}+!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{%b}=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''''''''''''''''''''''''''''''''''''''''''''''''''''''''''''''''''''''''''''''''''4)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Эталонная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= 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first+initial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equation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benchmark_!j_!i.ls(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copy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benchmark_!j_!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benchmark_!j</w:t>
      </w:r>
      <w:proofErr w:type="spellEnd"/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 99999999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'''''''''''''''''''''''''''''''''''''''''''''''''''''''''''''''''''''''''''''''''''''''''''''''5)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Оценка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модели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'''''''''''''''''''''''''''''''''''''''''''''''''''''''''''''''''''''''''''''''''''''''''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 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first+initial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@first+!j-1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k=!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equation mod_{%b}_!j_!i_!k.ls(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{%b}(-!k to 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_!k.@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!k</w:t>
      </w:r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_!k.@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4B0781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>=999999999</w:t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4B078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mod_{%b}_!j_!i_!bestlagx.ls(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cov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hac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y c y(-!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{%b}(-!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-!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copy 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maxlagy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copy  mod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mod_{%b}_!j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schwarz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=99999999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bestlagy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Прогноз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'''A) benchmark forecasts.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 @first+!j-1+horizon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benchmark_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j.forecast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f_benchmark_!j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=@convert(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v_f_benchmark_!j,s_f_benchmark_!j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'''B) model forecasts.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@first+!j @first+!j-1+horizon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mod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j.forecast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_{%b}_!j=@convert(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j,s_f_mod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Расчет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RMSE'''''''''''''''''''''''''''''''''''''''''''''''''''''''''''''''''''''''''''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'''''A)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smpl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@all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(@mean((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s_f_benchmark_!j-y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)^2))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!j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!row)=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rmse_benchmark_!j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''''''B)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моделей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m_obsser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j=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 step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stepsize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(@mean((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_{%b}_!j-y)^2))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m_zero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!j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%b}(!row)=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_{%b}_!j(1)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''''''C) вычисление суммы RMSE.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(1)-horizon-numobs+1,1)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m_rmse_obsminbench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(1)-horizon-numobs+1,1)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v_obsser_min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(1)-horizon-numobs+1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v_rmsesum_obsmin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v_rmsesum_obsminbench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m_rmse_obsminbench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'''A) results1;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сумме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среднеквадратичных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отклонений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рекурсивных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оценок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относительно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суммы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среднеквадратичных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отклонений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эталонных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оценок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m_rrmsesum_inter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a=1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table(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numser+1,6) results{!a}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results1(1,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1)=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>"номер переменной"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results1(1,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2)=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>"сумма среднеквадратичных отклонений относительно эталона"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m_rrmsesum_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!h,2)=v_rmsesum_obsmin_{%b}(1)/v_rmsesum_obsminbench(1)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rks_rrmsesum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=@ranks(@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(m_rrmsesum_inter,2),"a","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capplyranks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m_rrmsesum_inter,rks_rrmsesum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results1(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!h+1,!column)=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h,!column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'''B) results2, step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1 ;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 определение того, сколько раз каждая переменная выигрывает у эталона, выигрывает не менее чем на ... процентов, сколько раз она дает лучший и худший прогнозы.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'''B.1)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matrix(numser,6) m_marcellino_t4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!h,1)={%b}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m_bench_inter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}_{%b}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m_bench_inter1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m_rmse_benchmark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m_bench_inter2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%b}(!row)=m_rmse_benchmark(!row)*(1-(outperformby)/100)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matrix m_outperform{!out}_{%b}=@elt(m_rmse_{%b},m_bench_inter{!out}_{%b})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v_outperform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{!out}_{%b}=@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m_outperform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{!out}_{%b})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m_marcellino_t4(!h,2)=@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csum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egt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_{%b},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m_zero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_{%b}))(1)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!h,3)=v_outperform1_{%b}(1)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!h,4)=v_outperform2_{%b}(1)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lastRenderedPageBreak/>
        <w:t>''''B.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2)определение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того, сколько раз каждая переменная дает наилучший и наихудший прогноз.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(y)-horizon-numobs+1,numser)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{%b}-horizon-numobs+1,1) 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 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m_bench_inter1_{%b}(!row)&lt;&gt;0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_{%b}(!row)/m_bench_inter1_{%b}(!row)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matplace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m_na_inter,m_rrmse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_{%b},1,!h)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=@transpose(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vector(@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vector(@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m_na_inter_trans,!row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_!row(1)&lt;&gt;0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!row)=v_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intercimax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_!row(1)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!row)=0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</w:rPr>
        <w:t>3)соответствие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количества лучших и худших прогнозов переменным.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mtos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s_varnbr_minrrmse,s_varnbr_minrrmse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series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s_varnbr_maxrrmse,s_varnbr_maxrrmse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matrix(@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(y)-horizon-numobs+1,2)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v_varnbr_minrrmse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v_varnbr_maxrrmse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row=1 to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(y)-horizon-numobs+1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m_marcellino_t4(!h,1)=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(!row,1)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!h,5)=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m_inter_min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(!row,2)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m_marcellino_t4(!h,1)=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(!row,1) then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m_marcellino_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t4(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!h,6)=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m_inter_max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(!row,2)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'''B.4) перенос результатов матрицы в results2;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1,1)="variable number"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1,2)="number of recursive estimations"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1,3)="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outperforms benchmark"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1,4)=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outperforms benchmark by at least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outperformby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"%"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1,5)=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produces best forecasts"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1,6)=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times the variable produces worst forecasts"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 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column=1 to 6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results2(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!h+1,!column)=m_marcellino_t4(!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h,!column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Общие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итоги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a=1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results!a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наилучших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переменных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1BB7">
        <w:rPr>
          <w:rFonts w:ascii="Times New Roman" w:eastAsia="Times New Roman" w:hAnsi="Times New Roman" w:cs="Times New Roman"/>
          <w:sz w:val="24"/>
          <w:szCs w:val="24"/>
        </w:rPr>
        <w:t>''''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лучшие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переменные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сводятся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таблицу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results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D10FE1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r w:rsidRPr="00761BB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Во втором столбце таблицы переменные выбираются в соответствии с их коэффициентами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превзошевшими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 эталон в results2.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delete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rks_m_su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*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m_sub_marcellino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marcellino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!row,1)=m_marcellino_t4(!row,1)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m_sub_marcellino(!row,2)=m_marcellino_t4(!row,3)/m_marcellino_t4(!row,2)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matrix(numser,2)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rks_m_sub_mar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=@ranks(@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columnextract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(m_sub_marcellino,2),"d","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capplyranks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m_sub_marcellino,rks_m_sub_mar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table(nbrbest+1,3)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1,1)="variable number of top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 acc. to results1"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1,2)="variable number of top " 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) + " acc. to results2"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1,3)="outperform over estimation ratio acc. to results2"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row=2 to nbrbest+1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!row,1)=results1(!row,1)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!row,2)=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(!row-1,1)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!row,3)=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(!row-1,2)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next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show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results_of_best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11) </w:t>
      </w:r>
      <w:r w:rsidRPr="007C4B9D">
        <w:rPr>
          <w:rFonts w:ascii="Times New Roman" w:eastAsia="Times New Roman" w:hAnsi="Times New Roman" w:cs="Times New Roman"/>
          <w:sz w:val="24"/>
          <w:szCs w:val="24"/>
        </w:rPr>
        <w:t>Графики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''''''''''''''''''''''''''''''''''''''''''''''''''''''''''''''''''''''''''''''''''''''''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 xml:space="preserve">''A) удаление нулей, если они есть, из матриц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*.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numser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%b = 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!h, "i02")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_{%b}=m_marcellino_t4(!h,2)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matrix(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_{%b},1)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!row1=1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!row2=1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while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row1&lt;=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recur_nbr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 and !row2&lt;=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obsser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{%b}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%b}(!row1)=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_{%b}(!row2)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!row1=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!row1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+1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!row2=</w:t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!row2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+stepsize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wend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>''B) построение графика лучшей переменной "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</w:rPr>
        <w:t>" по "результатам1" и "результатам2".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a=1 to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best_var_results1_!a=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m_rrmsesum_sorted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(!a,1)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scalar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best_var_results2_!a=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m_sub_mar_sorted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(!a,1)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for !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b=1 to 2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{!b}_!a&lt;10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best= "0"+ 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_{best}* y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if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&lt;=5 then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best=@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best_var_results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{!b}_!a)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results_rrmse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group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f_mod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_{best}* y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freeze(</w:t>
      </w:r>
      <w:proofErr w:type="spellStart"/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_{best})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best_res!b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_{best}.line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if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nbrbest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&lt;=5 then</w:t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g_rrmse_bestres!b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g_forecast_bestres!b</w:t>
      </w:r>
      <w:proofErr w:type="spellEnd"/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>_{best}</w:t>
      </w:r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</w:p>
    <w:p w:rsidR="007C4B9D" w:rsidRPr="007C4B9D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C4B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1441BE" w:rsidRPr="001441BE" w:rsidRDefault="007C4B9D" w:rsidP="007C4B9D">
      <w:pPr>
        <w:spacing w:after="0" w:line="276" w:lineRule="auto"/>
        <w:ind w:left="426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B9D">
        <w:rPr>
          <w:rFonts w:ascii="Times New Roman" w:eastAsia="Times New Roman" w:hAnsi="Times New Roman" w:cs="Times New Roman"/>
          <w:sz w:val="24"/>
          <w:szCs w:val="24"/>
        </w:rPr>
        <w:t>next</w:t>
      </w:r>
      <w:proofErr w:type="spellEnd"/>
    </w:p>
    <w:p w:rsidR="00021BBA" w:rsidRPr="007C4B9D" w:rsidRDefault="00761BB7">
      <w:pPr>
        <w:rPr>
          <w:rFonts w:ascii="Times New Roman" w:hAnsi="Times New Roman" w:cs="Times New Roman"/>
          <w:sz w:val="24"/>
          <w:szCs w:val="24"/>
        </w:rPr>
      </w:pPr>
    </w:p>
    <w:sectPr w:rsidR="00021BBA" w:rsidRPr="007C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17D02"/>
    <w:multiLevelType w:val="multilevel"/>
    <w:tmpl w:val="6F98AA60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" w15:restartNumberingAfterBreak="0">
    <w:nsid w:val="711B7626"/>
    <w:multiLevelType w:val="hybridMultilevel"/>
    <w:tmpl w:val="9E98ACD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E2"/>
    <w:rsid w:val="00045121"/>
    <w:rsid w:val="000927D3"/>
    <w:rsid w:val="001441BE"/>
    <w:rsid w:val="00272104"/>
    <w:rsid w:val="003C599B"/>
    <w:rsid w:val="00461E77"/>
    <w:rsid w:val="004644D9"/>
    <w:rsid w:val="004B0781"/>
    <w:rsid w:val="005F53E2"/>
    <w:rsid w:val="00733E52"/>
    <w:rsid w:val="00761BB7"/>
    <w:rsid w:val="007C4B9D"/>
    <w:rsid w:val="00860A8B"/>
    <w:rsid w:val="008A7637"/>
    <w:rsid w:val="008F2F98"/>
    <w:rsid w:val="00B9605F"/>
    <w:rsid w:val="00D10FE1"/>
    <w:rsid w:val="00E27C24"/>
    <w:rsid w:val="00E366CF"/>
    <w:rsid w:val="00F0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0FE153-7E4B-45FD-B160-AB3747B3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3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59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60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960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C366C-C0F1-40A3-ACC9-1B736A7F1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Барабанова Лилия Васильевна</dc:creator>
  <cp:keywords/>
  <dc:description/>
  <cp:lastModifiedBy>Барабанова Лилия Васильевна</cp:lastModifiedBy>
  <cp:revision>3</cp:revision>
  <dcterms:created xsi:type="dcterms:W3CDTF">2024-06-26T15:18:00Z</dcterms:created>
  <dcterms:modified xsi:type="dcterms:W3CDTF">2024-06-26T15:23:00Z</dcterms:modified>
</cp:coreProperties>
</file>