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92C" w:rsidRPr="0022592C" w:rsidRDefault="0022592C" w:rsidP="0022592C">
      <w:pPr>
        <w:pStyle w:val="NormalWeb"/>
        <w:spacing w:before="480" w:beforeAutospacing="0" w:after="120" w:afterAutospacing="0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Phase 5: Project Development &amp; Execution Document</w:t>
      </w:r>
    </w:p>
    <w:p w:rsidR="0022592C" w:rsidRPr="0022592C" w:rsidRDefault="0022592C" w:rsidP="0022592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Project Title:</w:t>
      </w:r>
      <w:r w:rsidRPr="0022592C">
        <w:rPr>
          <w:sz w:val="22"/>
          <w:szCs w:val="22"/>
        </w:rPr>
        <w:t xml:space="preserve"> </w:t>
      </w:r>
      <w:r>
        <w:rPr>
          <w:sz w:val="22"/>
          <w:szCs w:val="22"/>
        </w:rPr>
        <w:t>Import Data using transform maps (spreadsheets).</w:t>
      </w:r>
    </w:p>
    <w:p w:rsidR="0022592C" w:rsidRPr="0022592C" w:rsidRDefault="0022592C" w:rsidP="0022592C">
      <w:pPr>
        <w:rPr>
          <w:rFonts w:ascii="Times New Roman" w:hAnsi="Times New Roman" w:cs="Times New Roman"/>
        </w:rPr>
      </w:pPr>
    </w:p>
    <w:p w:rsidR="0022592C" w:rsidRPr="0022592C" w:rsidRDefault="0022592C" w:rsidP="0022592C">
      <w:pPr>
        <w:rPr>
          <w:rFonts w:ascii="Times New Roman" w:hAnsi="Times New Roman" w:cs="Times New Roman"/>
        </w:rPr>
      </w:pPr>
      <w:r w:rsidRPr="0022592C"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22592C" w:rsidRPr="0022592C" w:rsidRDefault="0022592C" w:rsidP="0022592C">
      <w:pPr>
        <w:pStyle w:val="Heading1"/>
        <w:spacing w:before="480" w:beforeAutospacing="0" w:after="120" w:afterAutospacing="0"/>
        <w:rPr>
          <w:sz w:val="22"/>
          <w:szCs w:val="22"/>
        </w:rPr>
      </w:pPr>
      <w:r w:rsidRPr="0022592C">
        <w:rPr>
          <w:sz w:val="22"/>
          <w:szCs w:val="22"/>
        </w:rPr>
        <w:t>1. Development &amp; Execution</w:t>
      </w:r>
    </w:p>
    <w:p w:rsidR="0022592C" w:rsidRPr="0022592C" w:rsidRDefault="0022592C" w:rsidP="0022592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592C">
        <w:rPr>
          <w:sz w:val="22"/>
          <w:szCs w:val="22"/>
        </w:rPr>
        <w:t xml:space="preserve">This phase covers the technical realization, data ingestion pipeline setup, and execution of automated transform rules within </w:t>
      </w:r>
      <w:r w:rsidRPr="0022592C">
        <w:rPr>
          <w:sz w:val="22"/>
          <w:szCs w:val="22"/>
        </w:rPr>
        <w:t>Service Now</w:t>
      </w:r>
      <w:r w:rsidRPr="0022592C">
        <w:rPr>
          <w:sz w:val="22"/>
          <w:szCs w:val="22"/>
        </w:rPr>
        <w:t>.</w:t>
      </w:r>
    </w:p>
    <w:p w:rsidR="0022592C" w:rsidRP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  <w:r w:rsidRPr="0022592C">
        <w:rPr>
          <w:rFonts w:ascii="Times New Roman" w:hAnsi="Times New Roman" w:cs="Times New Roman"/>
          <w:color w:val="auto"/>
          <w:sz w:val="22"/>
          <w:szCs w:val="22"/>
        </w:rPr>
        <w:t>Implementation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036"/>
        <w:gridCol w:w="3061"/>
        <w:gridCol w:w="3113"/>
      </w:tblGrid>
      <w:tr w:rsidR="0022592C" w:rsidRPr="0022592C" w:rsidTr="0022592C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Process / Task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Technical Details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Source / Target</w:t>
            </w:r>
          </w:p>
        </w:tc>
      </w:tr>
      <w:tr w:rsidR="0022592C" w:rsidRPr="0022592C" w:rsidTr="0022592C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Import Set Creation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 xml:space="preserve">Ingested source dataset via the </w:t>
            </w:r>
            <w:r w:rsidRPr="0022592C">
              <w:rPr>
                <w:b/>
                <w:bCs/>
                <w:sz w:val="22"/>
                <w:szCs w:val="22"/>
              </w:rPr>
              <w:t>Load Data</w:t>
            </w:r>
            <w:r w:rsidRPr="0022592C">
              <w:rPr>
                <w:sz w:val="22"/>
                <w:szCs w:val="22"/>
              </w:rPr>
              <w:t xml:space="preserve"> module into the custom staging table.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Source: Excel File (.</w:t>
            </w:r>
            <w:proofErr w:type="spellStart"/>
            <w:r w:rsidRPr="0022592C">
              <w:rPr>
                <w:sz w:val="22"/>
                <w:szCs w:val="22"/>
              </w:rPr>
              <w:t>xlsx</w:t>
            </w:r>
            <w:proofErr w:type="spellEnd"/>
            <w:r w:rsidRPr="0022592C">
              <w:rPr>
                <w:sz w:val="22"/>
                <w:szCs w:val="22"/>
              </w:rPr>
              <w:t xml:space="preserve">)Target: </w:t>
            </w:r>
            <w:proofErr w:type="spellStart"/>
            <w:r w:rsidRPr="0022592C">
              <w:rPr>
                <w:sz w:val="22"/>
                <w:szCs w:val="22"/>
              </w:rPr>
              <w:t>u_employee_import</w:t>
            </w:r>
            <w:proofErr w:type="spellEnd"/>
          </w:p>
        </w:tc>
      </w:tr>
      <w:tr w:rsidR="0022592C" w:rsidRPr="0022592C" w:rsidTr="0022592C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Transformation Execution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 xml:space="preserve">Executed Transform Map </w:t>
            </w:r>
            <w:r w:rsidRPr="0022592C">
              <w:rPr>
                <w:b/>
                <w:bCs/>
                <w:sz w:val="22"/>
                <w:szCs w:val="22"/>
              </w:rPr>
              <w:t>"Sample Spreadsheet Import"</w:t>
            </w:r>
            <w:r w:rsidRPr="0022592C">
              <w:rPr>
                <w:sz w:val="22"/>
                <w:szCs w:val="22"/>
              </w:rPr>
              <w:t xml:space="preserve"> to process and map attributes into the target table.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 xml:space="preserve">Source: </w:t>
            </w:r>
            <w:proofErr w:type="spellStart"/>
            <w:r w:rsidRPr="0022592C">
              <w:rPr>
                <w:sz w:val="22"/>
                <w:szCs w:val="22"/>
              </w:rPr>
              <w:t>u_employee_importTarget</w:t>
            </w:r>
            <w:proofErr w:type="spellEnd"/>
            <w:r w:rsidRPr="0022592C">
              <w:rPr>
                <w:sz w:val="22"/>
                <w:szCs w:val="22"/>
              </w:rPr>
              <w:t xml:space="preserve">: </w:t>
            </w:r>
            <w:proofErr w:type="spellStart"/>
            <w:r w:rsidRPr="0022592C">
              <w:rPr>
                <w:sz w:val="22"/>
                <w:szCs w:val="22"/>
              </w:rPr>
              <w:t>u_employee_test</w:t>
            </w:r>
            <w:proofErr w:type="spellEnd"/>
          </w:p>
        </w:tc>
      </w:tr>
      <w:tr w:rsidR="0022592C" w:rsidRPr="0022592C" w:rsidTr="0022592C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03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Coalesce Validation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Re-executed data ingestion with an updated payload to confirm field-matching logic, ensuring duplicate prevention and correct record updates.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Key Field: Coalesce Key (</w:t>
            </w:r>
            <w:proofErr w:type="spellStart"/>
            <w:r w:rsidRPr="0022592C">
              <w:rPr>
                <w:sz w:val="22"/>
                <w:szCs w:val="22"/>
              </w:rPr>
              <w:t>u_emp_id</w:t>
            </w:r>
            <w:proofErr w:type="spellEnd"/>
            <w:r w:rsidRPr="0022592C">
              <w:rPr>
                <w:sz w:val="22"/>
                <w:szCs w:val="22"/>
              </w:rPr>
              <w:t xml:space="preserve"> / Email)</w:t>
            </w:r>
          </w:p>
        </w:tc>
      </w:tr>
    </w:tbl>
    <w:p w:rsidR="0022592C" w:rsidRP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  <w:r w:rsidRPr="0022592C">
        <w:rPr>
          <w:rFonts w:ascii="Times New Roman" w:hAnsi="Times New Roman" w:cs="Times New Roman"/>
          <w:color w:val="auto"/>
          <w:sz w:val="22"/>
          <w:szCs w:val="22"/>
        </w:rPr>
        <w:t>Key Execution Highlights</w:t>
      </w:r>
    </w:p>
    <w:p w:rsidR="0022592C" w:rsidRPr="0022592C" w:rsidRDefault="0022592C" w:rsidP="0022592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Import Set Ingestion</w:t>
      </w:r>
    </w:p>
    <w:p w:rsidR="0022592C" w:rsidRPr="0022592C" w:rsidRDefault="0022592C" w:rsidP="0022592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sz w:val="22"/>
          <w:szCs w:val="22"/>
        </w:rPr>
        <w:t xml:space="preserve">Loaded source employee data into the staging area using native </w:t>
      </w:r>
      <w:proofErr w:type="spellStart"/>
      <w:r w:rsidRPr="0022592C">
        <w:rPr>
          <w:sz w:val="22"/>
          <w:szCs w:val="22"/>
        </w:rPr>
        <w:t>ServiceNow</w:t>
      </w:r>
      <w:proofErr w:type="spellEnd"/>
      <w:r w:rsidRPr="0022592C">
        <w:rPr>
          <w:sz w:val="22"/>
          <w:szCs w:val="22"/>
        </w:rPr>
        <w:t xml:space="preserve"> import set engines.</w:t>
      </w:r>
    </w:p>
    <w:p w:rsidR="0022592C" w:rsidRPr="0022592C" w:rsidRDefault="0022592C" w:rsidP="0022592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sz w:val="22"/>
          <w:szCs w:val="22"/>
        </w:rPr>
        <w:t>verified data types, encoding, and field mapping structure prior to staging execution.</w:t>
      </w:r>
    </w:p>
    <w:p w:rsidR="0022592C" w:rsidRPr="0022592C" w:rsidRDefault="0022592C" w:rsidP="0022592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Transform Map Configuration &amp; Execution</w:t>
      </w:r>
    </w:p>
    <w:p w:rsidR="0022592C" w:rsidRPr="0022592C" w:rsidRDefault="0022592C" w:rsidP="0022592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sz w:val="22"/>
          <w:szCs w:val="22"/>
        </w:rPr>
        <w:t xml:space="preserve">Applied field-level mapping rules via </w:t>
      </w:r>
      <w:r w:rsidRPr="0022592C">
        <w:rPr>
          <w:b/>
          <w:bCs/>
          <w:sz w:val="22"/>
          <w:szCs w:val="22"/>
        </w:rPr>
        <w:t>Sample Spreadsheet Import</w:t>
      </w:r>
      <w:r w:rsidRPr="0022592C">
        <w:rPr>
          <w:sz w:val="22"/>
          <w:szCs w:val="22"/>
        </w:rPr>
        <w:t>.</w:t>
      </w:r>
    </w:p>
    <w:p w:rsidR="0022592C" w:rsidRPr="0022592C" w:rsidRDefault="0022592C" w:rsidP="0022592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sz w:val="22"/>
          <w:szCs w:val="22"/>
        </w:rPr>
        <w:t>Handled field transformations, default values, and data normalization during the script pass.</w:t>
      </w:r>
    </w:p>
    <w:p w:rsidR="0022592C" w:rsidRPr="0022592C" w:rsidRDefault="0022592C" w:rsidP="0022592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Validation &amp; Deduplication Logic</w:t>
      </w:r>
    </w:p>
    <w:p w:rsidR="0022592C" w:rsidRPr="0022592C" w:rsidRDefault="0022592C" w:rsidP="0022592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sz w:val="22"/>
          <w:szCs w:val="22"/>
        </w:rPr>
        <w:t xml:space="preserve">Validated </w:t>
      </w:r>
      <w:r w:rsidRPr="0022592C">
        <w:rPr>
          <w:b/>
          <w:bCs/>
          <w:sz w:val="22"/>
          <w:szCs w:val="22"/>
        </w:rPr>
        <w:t>Coalesce</w:t>
      </w:r>
      <w:r w:rsidRPr="0022592C">
        <w:rPr>
          <w:sz w:val="22"/>
          <w:szCs w:val="22"/>
        </w:rPr>
        <w:t xml:space="preserve"> </w:t>
      </w:r>
      <w:proofErr w:type="spellStart"/>
      <w:r w:rsidRPr="0022592C">
        <w:rPr>
          <w:sz w:val="22"/>
          <w:szCs w:val="22"/>
        </w:rPr>
        <w:t>behavior</w:t>
      </w:r>
      <w:proofErr w:type="spellEnd"/>
      <w:r w:rsidRPr="0022592C">
        <w:rPr>
          <w:sz w:val="22"/>
          <w:szCs w:val="22"/>
        </w:rPr>
        <w:t xml:space="preserve"> by running delta loads.</w:t>
      </w:r>
    </w:p>
    <w:p w:rsidR="0022592C" w:rsidRPr="0022592C" w:rsidRDefault="0022592C" w:rsidP="0022592C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sz w:val="22"/>
          <w:szCs w:val="22"/>
        </w:rPr>
        <w:t xml:space="preserve">Confirmed that matching existing records triggers an UPDATE rather than creating duplicate entries in </w:t>
      </w:r>
      <w:proofErr w:type="spellStart"/>
      <w:r w:rsidRPr="0022592C">
        <w:rPr>
          <w:sz w:val="22"/>
          <w:szCs w:val="22"/>
        </w:rPr>
        <w:t>u_employee_test</w:t>
      </w:r>
      <w:proofErr w:type="spellEnd"/>
      <w:r w:rsidRPr="0022592C">
        <w:rPr>
          <w:sz w:val="22"/>
          <w:szCs w:val="22"/>
        </w:rPr>
        <w:t>.</w:t>
      </w:r>
    </w:p>
    <w:p w:rsidR="0022592C" w:rsidRPr="0022592C" w:rsidRDefault="0022592C" w:rsidP="0022592C">
      <w:pPr>
        <w:rPr>
          <w:rFonts w:ascii="Times New Roman" w:hAnsi="Times New Roman" w:cs="Times New Roman"/>
        </w:rPr>
      </w:pPr>
    </w:p>
    <w:p w:rsidR="0022592C" w:rsidRDefault="0022592C" w:rsidP="0022592C">
      <w:pPr>
        <w:rPr>
          <w:rFonts w:ascii="Times New Roman" w:hAnsi="Times New Roman" w:cs="Times New Roman"/>
        </w:rPr>
      </w:pPr>
    </w:p>
    <w:p w:rsidR="0022592C" w:rsidRDefault="0022592C" w:rsidP="0022592C">
      <w:pPr>
        <w:rPr>
          <w:rFonts w:ascii="Times New Roman" w:hAnsi="Times New Roman" w:cs="Times New Roman"/>
        </w:rPr>
      </w:pPr>
    </w:p>
    <w:p w:rsidR="0022592C" w:rsidRPr="0022592C" w:rsidRDefault="0022592C" w:rsidP="0022592C">
      <w:pPr>
        <w:rPr>
          <w:rFonts w:ascii="Times New Roman" w:hAnsi="Times New Roman" w:cs="Times New Roman"/>
        </w:rPr>
      </w:pPr>
    </w:p>
    <w:p w:rsidR="0022592C" w:rsidRPr="0022592C" w:rsidRDefault="0022592C" w:rsidP="0022592C">
      <w:pPr>
        <w:pStyle w:val="Heading1"/>
        <w:spacing w:before="480" w:beforeAutospacing="0" w:after="120" w:afterAutospacing="0"/>
        <w:rPr>
          <w:sz w:val="22"/>
          <w:szCs w:val="22"/>
        </w:rPr>
      </w:pPr>
      <w:r w:rsidRPr="0022592C">
        <w:rPr>
          <w:sz w:val="22"/>
          <w:szCs w:val="22"/>
        </w:rPr>
        <w:lastRenderedPageBreak/>
        <w:t>2. Reporting &amp; Dashboards</w:t>
      </w:r>
    </w:p>
    <w:p w:rsidR="0022592C" w:rsidRPr="0022592C" w:rsidRDefault="0022592C" w:rsidP="0022592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592C">
        <w:rPr>
          <w:sz w:val="22"/>
          <w:szCs w:val="22"/>
        </w:rPr>
        <w:t>To support operational oversight and post-migration audit readiness, standard reporting views and a centralized executive dashboard were constructed.</w:t>
      </w:r>
    </w:p>
    <w:p w:rsidR="0022592C" w:rsidRP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  <w:r w:rsidRPr="0022592C">
        <w:rPr>
          <w:rFonts w:ascii="Times New Roman" w:hAnsi="Times New Roman" w:cs="Times New Roman"/>
          <w:color w:val="auto"/>
          <w:sz w:val="22"/>
          <w:szCs w:val="22"/>
        </w:rPr>
        <w:t>Operational Reports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923"/>
        <w:gridCol w:w="1786"/>
        <w:gridCol w:w="3820"/>
      </w:tblGrid>
      <w:tr w:rsidR="0022592C" w:rsidRPr="0022592C" w:rsidTr="0022592C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Report Identifier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Report Name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Visualization Type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Purpose / Description</w:t>
            </w:r>
          </w:p>
        </w:tc>
      </w:tr>
      <w:tr w:rsidR="0022592C" w:rsidRPr="0022592C" w:rsidTr="0022592C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Report 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Employees by Department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Pie Chart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Visualizes distribution of active employee records broken down by assigned department.</w:t>
            </w:r>
          </w:p>
        </w:tc>
      </w:tr>
      <w:tr w:rsidR="0022592C" w:rsidRPr="0022592C" w:rsidTr="0022592C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Report 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Employees by Location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Bar Chart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Provides comparative headcount breakdown across global and regional primary office locations.</w:t>
            </w:r>
          </w:p>
        </w:tc>
      </w:tr>
      <w:tr w:rsidR="0022592C" w:rsidRPr="0022592C" w:rsidTr="0022592C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Report 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b/>
                <w:bCs/>
                <w:sz w:val="22"/>
                <w:szCs w:val="22"/>
              </w:rPr>
              <w:t>Employee List Report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Tabular Detail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2592C" w:rsidRPr="0022592C" w:rsidRDefault="0022592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22592C">
              <w:rPr>
                <w:sz w:val="22"/>
                <w:szCs w:val="22"/>
              </w:rPr>
              <w:t>Detailed record view containing full attribute sets (Name, ID, Department, Manager, Status) for auditing.</w:t>
            </w:r>
          </w:p>
        </w:tc>
      </w:tr>
    </w:tbl>
    <w:p w:rsid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</w:p>
    <w:p w:rsidR="0022592C" w:rsidRPr="0022592C" w:rsidRDefault="0022592C" w:rsidP="00FC62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592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95950" cy="3479800"/>
            <wp:effectExtent l="0" t="0" r="0" b="6350"/>
            <wp:docPr id="1" name="Picture 1" descr="C:\Users\ADMIN\OneDrive\Pictures\Screenshots\Screenshot (1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OneDrive\Pictures\Screenshots\Screenshot (159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92C" w:rsidRDefault="00AE036B" w:rsidP="00FC62DB">
      <w:pPr>
        <w:pStyle w:val="Heading2"/>
        <w:spacing w:before="360" w:after="8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E036B">
        <w:rPr>
          <w:rFonts w:ascii="Times New Roman" w:hAnsi="Times New Roman" w:cs="Times New Roman"/>
          <w:noProof/>
          <w:color w:val="auto"/>
          <w:sz w:val="22"/>
          <w:szCs w:val="22"/>
          <w:lang w:eastAsia="en-IN"/>
        </w:rPr>
        <w:lastRenderedPageBreak/>
        <w:drawing>
          <wp:inline distT="0" distB="0" distL="0" distR="0">
            <wp:extent cx="5731510" cy="2901577"/>
            <wp:effectExtent l="0" t="0" r="2540" b="0"/>
            <wp:docPr id="2" name="Picture 2" descr="C:\Users\ADMIN\Downloads\WhatsApp Image 2026-10-03 at 12.27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Downloads\WhatsApp Image 2026-10-03 at 12.27.54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</w:p>
    <w:p w:rsidR="00CE43F1" w:rsidRPr="00CE43F1" w:rsidRDefault="00CE43F1" w:rsidP="00FC62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3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29250" cy="3829050"/>
            <wp:effectExtent l="0" t="0" r="0" b="0"/>
            <wp:docPr id="3" name="Picture 3" descr="C:\Users\ADMIN\OneDrive\Pictures\Screenshots\Screenshot (1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OneDrive\Pictures\Screenshots\Screenshot (188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</w:p>
    <w:p w:rsidR="00CE43F1" w:rsidRPr="00CE43F1" w:rsidRDefault="00CE43F1" w:rsidP="00FC62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3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91200" cy="3778250"/>
            <wp:effectExtent l="0" t="0" r="0" b="0"/>
            <wp:docPr id="4" name="Picture 4" descr="C:\Users\ADMIN\OneDrive\Pictures\Screenshots\Screenshot (1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OneDrive\Pictures\Screenshots\Screenshot (189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2DB" w:rsidRDefault="00FC62DB" w:rsidP="00CE4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62DB" w:rsidRDefault="00FC62DB" w:rsidP="00CE4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43F1" w:rsidRPr="00CE43F1" w:rsidRDefault="00CE43F1" w:rsidP="00FC62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43F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1350" cy="3841750"/>
            <wp:effectExtent l="0" t="0" r="0" b="6350"/>
            <wp:docPr id="5" name="Picture 5" descr="C:\Users\ADMIN\OneDrive\Pictures\Screenshots\Screenshot (1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OneDrive\Pictures\Screenshots\Screenshot (190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</w:p>
    <w:p w:rsidR="0022592C" w:rsidRPr="0022592C" w:rsidRDefault="0022592C" w:rsidP="0022592C">
      <w:pPr>
        <w:pStyle w:val="Heading2"/>
        <w:spacing w:before="360" w:after="80"/>
        <w:rPr>
          <w:rFonts w:ascii="Times New Roman" w:hAnsi="Times New Roman" w:cs="Times New Roman"/>
          <w:color w:val="auto"/>
          <w:sz w:val="22"/>
          <w:szCs w:val="22"/>
        </w:rPr>
      </w:pPr>
      <w:r w:rsidRPr="0022592C">
        <w:rPr>
          <w:rFonts w:ascii="Times New Roman" w:hAnsi="Times New Roman" w:cs="Times New Roman"/>
          <w:color w:val="auto"/>
          <w:sz w:val="22"/>
          <w:szCs w:val="22"/>
        </w:rPr>
        <w:t>Dashboards &amp; Analytics</w:t>
      </w:r>
    </w:p>
    <w:p w:rsidR="0022592C" w:rsidRPr="0022592C" w:rsidRDefault="0022592C" w:rsidP="0022592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Centralized View:</w:t>
      </w:r>
      <w:r w:rsidRPr="0022592C">
        <w:rPr>
          <w:sz w:val="22"/>
          <w:szCs w:val="22"/>
        </w:rPr>
        <w:t xml:space="preserve"> Compiled all core metrics into the </w:t>
      </w:r>
      <w:r w:rsidRPr="0022592C">
        <w:rPr>
          <w:b/>
          <w:bCs/>
          <w:sz w:val="22"/>
          <w:szCs w:val="22"/>
        </w:rPr>
        <w:t>Employee Analytics Dashboard</w:t>
      </w:r>
      <w:r w:rsidRPr="0022592C">
        <w:rPr>
          <w:sz w:val="22"/>
          <w:szCs w:val="22"/>
        </w:rPr>
        <w:t>.</w:t>
      </w:r>
    </w:p>
    <w:p w:rsidR="0022592C" w:rsidRDefault="0022592C" w:rsidP="0022592C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22592C">
        <w:rPr>
          <w:b/>
          <w:bCs/>
          <w:sz w:val="22"/>
          <w:szCs w:val="22"/>
        </w:rPr>
        <w:t>Real-time Monitoring:</w:t>
      </w:r>
      <w:r w:rsidRPr="0022592C">
        <w:rPr>
          <w:sz w:val="22"/>
          <w:szCs w:val="22"/>
        </w:rPr>
        <w:t xml:space="preserve"> Configured dashboard tiles to dynamically reflect record creation, updates, and demographic shifts directly from </w:t>
      </w:r>
      <w:proofErr w:type="spellStart"/>
      <w:r w:rsidRPr="0022592C">
        <w:rPr>
          <w:sz w:val="22"/>
          <w:szCs w:val="22"/>
        </w:rPr>
        <w:t>u_employee_test</w:t>
      </w:r>
      <w:proofErr w:type="spellEnd"/>
      <w:r w:rsidRPr="0022592C">
        <w:rPr>
          <w:sz w:val="22"/>
          <w:szCs w:val="22"/>
        </w:rPr>
        <w:t>.</w:t>
      </w:r>
    </w:p>
    <w:p w:rsidR="00FC62DB" w:rsidRPr="0022592C" w:rsidRDefault="00FC62DB" w:rsidP="00FC62DB">
      <w:pPr>
        <w:pStyle w:val="NormalWeb"/>
        <w:spacing w:before="0" w:beforeAutospacing="0" w:after="0" w:afterAutospacing="0"/>
        <w:textAlignment w:val="baseline"/>
        <w:rPr>
          <w:sz w:val="22"/>
          <w:szCs w:val="22"/>
        </w:rPr>
      </w:pPr>
    </w:p>
    <w:p w:rsidR="00FC62DB" w:rsidRPr="00FC62DB" w:rsidRDefault="00FC62DB" w:rsidP="00FC62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FC62DB">
        <w:rPr>
          <w:noProof/>
          <w:lang w:eastAsia="en-IN"/>
        </w:rPr>
        <w:drawing>
          <wp:inline distT="0" distB="0" distL="0" distR="0">
            <wp:extent cx="4857750" cy="3517900"/>
            <wp:effectExtent l="0" t="0" r="0" b="6350"/>
            <wp:docPr id="6" name="Picture 6" descr="C:\Users\ADMIN\OneDrive\Pictures\Screenshots\Screenshot (1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OneDrive\Pictures\Screenshots\Screenshot (19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13037" w:rsidRPr="0022592C" w:rsidRDefault="00E13037" w:rsidP="0022592C">
      <w:pPr>
        <w:rPr>
          <w:rFonts w:ascii="Times New Roman" w:hAnsi="Times New Roman" w:cs="Times New Roman"/>
        </w:rPr>
      </w:pPr>
    </w:p>
    <w:sectPr w:rsidR="00E13037" w:rsidRPr="00225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155EA"/>
    <w:multiLevelType w:val="multilevel"/>
    <w:tmpl w:val="99C2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77ABC"/>
    <w:multiLevelType w:val="multilevel"/>
    <w:tmpl w:val="816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CE"/>
    <w:rsid w:val="0022592C"/>
    <w:rsid w:val="002A71CE"/>
    <w:rsid w:val="00AE036B"/>
    <w:rsid w:val="00CE43F1"/>
    <w:rsid w:val="00E13037"/>
    <w:rsid w:val="00FC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D530"/>
  <w15:chartTrackingRefBased/>
  <w15:docId w15:val="{E57E817D-8731-4248-87C6-2A07CB4A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7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C6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2026-10-03T09:06:00Z</dcterms:created>
  <dcterms:modified xsi:type="dcterms:W3CDTF">2026-10-03T09:06:00Z</dcterms:modified>
</cp:coreProperties>
</file>