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FD" w:rsidRDefault="00A51EFD" w:rsidP="00A51EFD"/>
    <w:p w:rsidR="00A51EFD" w:rsidRDefault="00A51EFD" w:rsidP="00A51EFD">
      <w:pPr>
        <w:ind w:right="175" w:firstLine="709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ПРАКТИЧЕСКАЯ  РАБОТА</w:t>
      </w:r>
      <w:proofErr w:type="gramEnd"/>
      <w:r>
        <w:rPr>
          <w:b/>
          <w:sz w:val="28"/>
          <w:szCs w:val="28"/>
        </w:rPr>
        <w:t xml:space="preserve"> № 1</w:t>
      </w:r>
      <w:r>
        <w:rPr>
          <w:sz w:val="28"/>
          <w:szCs w:val="28"/>
        </w:rPr>
        <w:t xml:space="preserve"> </w:t>
      </w:r>
    </w:p>
    <w:p w:rsidR="00A51EFD" w:rsidRDefault="00A51EFD" w:rsidP="00A51EFD">
      <w:pPr>
        <w:ind w:right="175" w:firstLine="709"/>
        <w:jc w:val="center"/>
        <w:rPr>
          <w:sz w:val="14"/>
          <w:szCs w:val="28"/>
        </w:rPr>
      </w:pPr>
    </w:p>
    <w:p w:rsidR="00A51EFD" w:rsidRDefault="00A51EFD" w:rsidP="00A51EFD">
      <w:pPr>
        <w:spacing w:line="276" w:lineRule="auto"/>
        <w:ind w:firstLine="709"/>
        <w:jc w:val="both"/>
        <w:rPr>
          <w:sz w:val="32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bCs/>
          <w:sz w:val="28"/>
        </w:rPr>
        <w:t>Разработка сценария внедрения программного продукта для рабочего места</w:t>
      </w:r>
    </w:p>
    <w:p w:rsidR="00A51EFD" w:rsidRDefault="00A51EFD" w:rsidP="00A51EFD">
      <w:pPr>
        <w:spacing w:line="276" w:lineRule="auto"/>
        <w:ind w:firstLine="709"/>
        <w:jc w:val="both"/>
        <w:rPr>
          <w:color w:val="000000"/>
          <w:sz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color w:val="000000"/>
          <w:sz w:val="28"/>
        </w:rPr>
        <w:t xml:space="preserve">разработать сценарий </w:t>
      </w:r>
      <w:r>
        <w:rPr>
          <w:bCs/>
          <w:sz w:val="28"/>
        </w:rPr>
        <w:t>внедрения программного продукта для рабочего места</w:t>
      </w:r>
    </w:p>
    <w:p w:rsidR="00A51EFD" w:rsidRPr="00780886" w:rsidRDefault="00A51EFD" w:rsidP="00A51EFD">
      <w:pPr>
        <w:spacing w:line="360" w:lineRule="auto"/>
        <w:ind w:firstLine="567"/>
        <w:rPr>
          <w:b/>
          <w:sz w:val="28"/>
          <w:szCs w:val="28"/>
        </w:rPr>
      </w:pPr>
      <w:r w:rsidRPr="00780886">
        <w:rPr>
          <w:b/>
          <w:sz w:val="28"/>
          <w:szCs w:val="28"/>
        </w:rPr>
        <w:t>Ход работы:</w:t>
      </w:r>
    </w:p>
    <w:p w:rsidR="00A51EFD" w:rsidRPr="00850009" w:rsidRDefault="00A51EFD" w:rsidP="00A51EFD">
      <w:pPr>
        <w:tabs>
          <w:tab w:val="left" w:pos="1576"/>
        </w:tabs>
        <w:spacing w:line="360" w:lineRule="auto"/>
        <w:ind w:firstLine="567"/>
        <w:jc w:val="center"/>
        <w:rPr>
          <w:sz w:val="28"/>
          <w:szCs w:val="28"/>
        </w:rPr>
      </w:pPr>
      <w:bookmarkStart w:id="0" w:name="_GoBack"/>
      <w:bookmarkEnd w:id="0"/>
      <w:proofErr w:type="spellStart"/>
      <w:r w:rsidRPr="00850009">
        <w:rPr>
          <w:sz w:val="28"/>
          <w:szCs w:val="28"/>
        </w:rPr>
        <w:t>КонсультантПлюс</w:t>
      </w:r>
      <w:proofErr w:type="spellEnd"/>
    </w:p>
    <w:p w:rsidR="00A51EFD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780886">
        <w:rPr>
          <w:sz w:val="28"/>
          <w:szCs w:val="28"/>
        </w:rPr>
        <w:t>КонсультантПлюс</w:t>
      </w:r>
      <w:proofErr w:type="spellEnd"/>
      <w:r>
        <w:rPr>
          <w:sz w:val="28"/>
          <w:szCs w:val="28"/>
        </w:rPr>
        <w:t xml:space="preserve"> – это компьютерная справочно-правовая программа, которая содержит более 145 миллионов документов. Система предназначена для специалистов, имеющих дело с законодательством.</w:t>
      </w:r>
    </w:p>
    <w:p w:rsidR="00A51EFD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КонсультантПлюс</w:t>
      </w:r>
      <w:proofErr w:type="spellEnd"/>
      <w:r>
        <w:rPr>
          <w:sz w:val="28"/>
          <w:szCs w:val="28"/>
        </w:rPr>
        <w:t xml:space="preserve"> – это самая полная база правовой информации, аналитических материалов, удобный и быстрый поиск, дружественный интерфейс и современные программные технологии.</w:t>
      </w:r>
    </w:p>
    <w:p w:rsidR="00A51EFD" w:rsidRDefault="00A51EFD" w:rsidP="00A51EFD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  <w:lang w:eastAsia="en-US"/>
        </w:rPr>
      </w:pPr>
      <w:r w:rsidRPr="00F911AC">
        <w:rPr>
          <w:b/>
          <w:color w:val="000000" w:themeColor="text1"/>
          <w:sz w:val="28"/>
          <w:szCs w:val="28"/>
          <w:lang w:eastAsia="en-US"/>
        </w:rPr>
        <w:t>Формирование требований к программному продукту</w:t>
      </w:r>
    </w:p>
    <w:p w:rsidR="00A51EFD" w:rsidRDefault="00A51EFD" w:rsidP="00A51EF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- </w:t>
      </w:r>
      <w:r>
        <w:rPr>
          <w:color w:val="000000" w:themeColor="text1"/>
          <w:sz w:val="28"/>
          <w:szCs w:val="28"/>
          <w:lang w:eastAsia="en-US"/>
        </w:rPr>
        <w:t>пропускная способность канала передачи данных т компьютера пользователя до маршрутизатора или файлового сервера для малых комплектов должна составлять 10 Мбит/с (рекомендуется 100 Мбит/с и более), для крупных комплектов должна составлять не менее 100 Мбит/с (рекомендуется 1 Гбит/с и более)</w:t>
      </w:r>
    </w:p>
    <w:p w:rsidR="00A51EFD" w:rsidRDefault="00A51EFD" w:rsidP="00A51EF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- требования к серверу в большей степени зависят от масштаба и специфики сети, чем от ПО </w:t>
      </w:r>
      <w:proofErr w:type="spellStart"/>
      <w:r>
        <w:rPr>
          <w:color w:val="000000" w:themeColor="text1"/>
          <w:sz w:val="28"/>
          <w:szCs w:val="28"/>
          <w:lang w:eastAsia="en-US"/>
        </w:rPr>
        <w:t>КонсультантПлюс</w:t>
      </w:r>
      <w:proofErr w:type="spellEnd"/>
      <w:r>
        <w:rPr>
          <w:color w:val="000000" w:themeColor="text1"/>
          <w:sz w:val="28"/>
          <w:szCs w:val="28"/>
          <w:lang w:eastAsia="en-US"/>
        </w:rPr>
        <w:t xml:space="preserve">. В качестве файл-сервера рекомендуется использовать компьютер серверного класса с высокопроизводительной дисковой системой на базе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MicrosoftWindowsServer</w:t>
      </w:r>
      <w:proofErr w:type="spellEnd"/>
      <w:r>
        <w:rPr>
          <w:color w:val="000000" w:themeColor="text1"/>
          <w:sz w:val="28"/>
          <w:szCs w:val="28"/>
          <w:lang w:eastAsia="en-US"/>
        </w:rPr>
        <w:t xml:space="preserve"> 2008/2012 и выше либо </w:t>
      </w:r>
      <w:r>
        <w:rPr>
          <w:color w:val="000000" w:themeColor="text1"/>
          <w:sz w:val="28"/>
          <w:szCs w:val="28"/>
          <w:lang w:val="en-US" w:eastAsia="en-US"/>
        </w:rPr>
        <w:t>Novell</w:t>
      </w:r>
      <w:r>
        <w:rPr>
          <w:color w:val="000000" w:themeColor="text1"/>
          <w:sz w:val="28"/>
          <w:szCs w:val="28"/>
          <w:lang w:eastAsia="en-US"/>
        </w:rPr>
        <w:t xml:space="preserve"> 6 и выше с аппаратн6ой конфигурацией не ниже, чем:</w:t>
      </w:r>
    </w:p>
    <w:p w:rsidR="00A51EFD" w:rsidRDefault="00A51EFD" w:rsidP="00A51EFD">
      <w:pPr>
        <w:pStyle w:val="a3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Многоядерный процессор современной архитектуры (</w:t>
      </w:r>
      <w:r>
        <w:rPr>
          <w:color w:val="000000" w:themeColor="text1"/>
          <w:sz w:val="28"/>
          <w:szCs w:val="28"/>
          <w:lang w:val="en-US" w:eastAsia="en-US"/>
        </w:rPr>
        <w:t>Xeon</w:t>
      </w:r>
      <w:r>
        <w:rPr>
          <w:color w:val="000000" w:themeColor="text1"/>
          <w:sz w:val="28"/>
          <w:szCs w:val="28"/>
          <w:lang w:eastAsia="en-US"/>
        </w:rPr>
        <w:t xml:space="preserve">и др.) с тактовой частотой от 2,5 </w:t>
      </w:r>
      <w:proofErr w:type="spellStart"/>
      <w:r>
        <w:rPr>
          <w:color w:val="000000" w:themeColor="text1"/>
          <w:sz w:val="28"/>
          <w:szCs w:val="28"/>
          <w:lang w:eastAsia="en-US"/>
        </w:rPr>
        <w:t>ГцЖ</w:t>
      </w:r>
      <w:proofErr w:type="spellEnd"/>
    </w:p>
    <w:p w:rsidR="00A51EFD" w:rsidRPr="00B678AF" w:rsidRDefault="00A51EFD" w:rsidP="00A51EFD">
      <w:pPr>
        <w:pStyle w:val="a3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ОЗУ от 8 ГБ</w:t>
      </w:r>
      <w:r>
        <w:rPr>
          <w:color w:val="000000" w:themeColor="text1"/>
          <w:sz w:val="28"/>
          <w:szCs w:val="28"/>
          <w:lang w:val="en-US" w:eastAsia="en-US"/>
        </w:rPr>
        <w:t>;</w:t>
      </w:r>
    </w:p>
    <w:p w:rsidR="00A51EFD" w:rsidRPr="00512974" w:rsidRDefault="00A51EFD" w:rsidP="00A51EF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12974">
        <w:rPr>
          <w:sz w:val="28"/>
          <w:szCs w:val="28"/>
        </w:rPr>
        <w:t>- Файловая система сетевого диска должна поддерживать длинные имена файлов и файлы размером более 4 Гб.</w:t>
      </w:r>
    </w:p>
    <w:p w:rsidR="00A51EFD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большинства комплектов рекомендуем использовать 64-разрядные серверы </w:t>
      </w:r>
      <w:r>
        <w:rPr>
          <w:sz w:val="28"/>
          <w:szCs w:val="28"/>
          <w:lang w:val="en-US"/>
        </w:rPr>
        <w:t>Windows</w:t>
      </w:r>
      <w:r w:rsidRPr="008D4928">
        <w:rPr>
          <w:sz w:val="28"/>
          <w:szCs w:val="28"/>
        </w:rPr>
        <w:t xml:space="preserve"> 2012 </w:t>
      </w:r>
      <w:proofErr w:type="spellStart"/>
      <w:r>
        <w:rPr>
          <w:sz w:val="28"/>
          <w:szCs w:val="28"/>
          <w:lang w:val="en-US"/>
        </w:rPr>
        <w:t>ServerR</w:t>
      </w:r>
      <w:proofErr w:type="spellEnd"/>
      <w:r w:rsidRPr="008D4928">
        <w:rPr>
          <w:sz w:val="28"/>
          <w:szCs w:val="28"/>
        </w:rPr>
        <w:t>2</w:t>
      </w:r>
      <w:r>
        <w:rPr>
          <w:sz w:val="28"/>
          <w:szCs w:val="28"/>
        </w:rPr>
        <w:t>, обладающие улучшенной системой кэширования и производительности, например, со следующей аппаратной конфигурацией:</w:t>
      </w:r>
    </w:p>
    <w:p w:rsidR="00A51EFD" w:rsidRDefault="00A51EFD" w:rsidP="00A51EF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серии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t</w:t>
      </w:r>
      <w:proofErr w:type="spellStart"/>
      <w:r>
        <w:rPr>
          <w:sz w:val="28"/>
          <w:szCs w:val="28"/>
          <w:lang w:val="en-US"/>
        </w:rPr>
        <w:t>elXeon</w:t>
      </w:r>
      <w:proofErr w:type="spellEnd"/>
      <w:r w:rsidRPr="008D4928">
        <w:rPr>
          <w:sz w:val="28"/>
          <w:szCs w:val="28"/>
        </w:rPr>
        <w:t xml:space="preserve"> 5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>и более современные модели;</w:t>
      </w:r>
    </w:p>
    <w:p w:rsidR="00A51EFD" w:rsidRDefault="00A51EFD" w:rsidP="00A51EF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ОЗУ 32 Гб;</w:t>
      </w:r>
    </w:p>
    <w:p w:rsidR="00A51EFD" w:rsidRDefault="00A51EFD" w:rsidP="00A51EFD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Жесткие диски с интерфейсом </w:t>
      </w:r>
      <w:r>
        <w:rPr>
          <w:sz w:val="28"/>
          <w:szCs w:val="28"/>
          <w:lang w:val="en-US"/>
        </w:rPr>
        <w:t>SAS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-диски, объединенные в </w:t>
      </w:r>
      <w:r>
        <w:rPr>
          <w:sz w:val="28"/>
          <w:szCs w:val="28"/>
          <w:lang w:val="en-US"/>
        </w:rPr>
        <w:t>RAID</w:t>
      </w:r>
      <w:r w:rsidRPr="00551831">
        <w:rPr>
          <w:sz w:val="28"/>
          <w:szCs w:val="28"/>
        </w:rPr>
        <w:t>-</w:t>
      </w:r>
      <w:r>
        <w:rPr>
          <w:sz w:val="28"/>
          <w:szCs w:val="28"/>
        </w:rPr>
        <w:t xml:space="preserve">массив </w:t>
      </w:r>
    </w:p>
    <w:p w:rsidR="00A51EFD" w:rsidRPr="001D2261" w:rsidRDefault="00A51EFD" w:rsidP="00A51EFD">
      <w:pPr>
        <w:spacing w:line="360" w:lineRule="auto"/>
        <w:ind w:firstLine="567"/>
        <w:jc w:val="center"/>
        <w:rPr>
          <w:b/>
          <w:iCs/>
          <w:color w:val="000000" w:themeColor="text1"/>
          <w:sz w:val="28"/>
          <w:szCs w:val="28"/>
        </w:rPr>
      </w:pPr>
      <w:r w:rsidRPr="00551831">
        <w:rPr>
          <w:b/>
          <w:iCs/>
          <w:color w:val="000000" w:themeColor="text1"/>
          <w:sz w:val="28"/>
          <w:szCs w:val="28"/>
        </w:rPr>
        <w:t>Обследование компании</w:t>
      </w:r>
      <w:r>
        <w:rPr>
          <w:b/>
          <w:iCs/>
          <w:color w:val="000000" w:themeColor="text1"/>
          <w:sz w:val="28"/>
          <w:szCs w:val="28"/>
        </w:rPr>
        <w:t xml:space="preserve"> (АПЭК)</w:t>
      </w:r>
    </w:p>
    <w:tbl>
      <w:tblPr>
        <w:tblW w:w="1017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489"/>
        <w:gridCol w:w="4164"/>
      </w:tblGrid>
      <w:tr w:rsidR="00A51EFD" w:rsidRPr="00A51EFD" w:rsidTr="006A709E">
        <w:trPr>
          <w:trHeight w:val="2369"/>
          <w:jc w:val="center"/>
        </w:trPr>
        <w:tc>
          <w:tcPr>
            <w:tcW w:w="2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Windows XP SP3/Vista/7/8/10 </w:t>
            </w:r>
            <w:proofErr w:type="spellStart"/>
            <w:r w:rsidRPr="00114962">
              <w:rPr>
                <w:sz w:val="28"/>
                <w:szCs w:val="28"/>
              </w:rPr>
              <w:t>ивыше</w:t>
            </w:r>
            <w:proofErr w:type="spellEnd"/>
            <w:r w:rsidRPr="00114962">
              <w:rPr>
                <w:sz w:val="28"/>
                <w:szCs w:val="28"/>
                <w:lang w:val="en-US"/>
              </w:rPr>
              <w:t>;</w:t>
            </w:r>
          </w:p>
          <w:p w:rsidR="00A51EFD" w:rsidRPr="00114962" w:rsidRDefault="00A51EFD" w:rsidP="006A709E">
            <w:pPr>
              <w:pStyle w:val="a4"/>
              <w:spacing w:before="0" w:beforeAutospacing="0" w:after="0" w:afterAutospacing="0"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Windows Server 2003 SP2 /Windows Server 2008 /Windows Server 2012 </w:t>
            </w:r>
            <w:proofErr w:type="spellStart"/>
            <w:r w:rsidRPr="00114962">
              <w:rPr>
                <w:sz w:val="28"/>
                <w:szCs w:val="28"/>
              </w:rPr>
              <w:t>ивыше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Windows 7/8/10 </w:t>
            </w:r>
            <w:proofErr w:type="spellStart"/>
            <w:r w:rsidRPr="00114962">
              <w:rPr>
                <w:sz w:val="28"/>
                <w:szCs w:val="28"/>
              </w:rPr>
              <w:t>ивыше</w:t>
            </w:r>
            <w:proofErr w:type="spellEnd"/>
            <w:r w:rsidRPr="00114962">
              <w:rPr>
                <w:sz w:val="28"/>
                <w:szCs w:val="28"/>
                <w:lang w:val="en-US"/>
              </w:rPr>
              <w:t>;</w:t>
            </w:r>
          </w:p>
          <w:p w:rsidR="00A51EFD" w:rsidRPr="00114962" w:rsidRDefault="00A51EFD" w:rsidP="006A709E">
            <w:pPr>
              <w:pStyle w:val="a4"/>
              <w:spacing w:before="0" w:beforeAutospacing="0" w:after="0" w:afterAutospacing="0"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Windows Server 2008/Windows Server 2012 </w:t>
            </w:r>
            <w:proofErr w:type="spellStart"/>
            <w:r w:rsidRPr="00114962">
              <w:rPr>
                <w:sz w:val="28"/>
                <w:szCs w:val="28"/>
              </w:rPr>
              <w:t>ивыше</w:t>
            </w:r>
            <w:proofErr w:type="spellEnd"/>
          </w:p>
        </w:tc>
      </w:tr>
      <w:tr w:rsidR="00A51EFD" w:rsidRPr="00114962" w:rsidTr="006A709E">
        <w:trPr>
          <w:trHeight w:val="798"/>
          <w:jc w:val="center"/>
        </w:trPr>
        <w:tc>
          <w:tcPr>
            <w:tcW w:w="2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  <w:lang w:val="en-US"/>
              </w:rPr>
              <w:t> </w:t>
            </w:r>
            <w:r w:rsidRPr="00114962">
              <w:rPr>
                <w:sz w:val="28"/>
                <w:szCs w:val="28"/>
              </w:rPr>
              <w:t>Офисные приложения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114962">
              <w:rPr>
                <w:sz w:val="28"/>
                <w:szCs w:val="28"/>
              </w:rPr>
              <w:t>MicrosoftOffice</w:t>
            </w:r>
            <w:proofErr w:type="spellEnd"/>
            <w:r w:rsidRPr="00114962">
              <w:rPr>
                <w:sz w:val="28"/>
                <w:szCs w:val="28"/>
              </w:rPr>
              <w:t xml:space="preserve"> 2003 и выше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114962">
              <w:rPr>
                <w:sz w:val="28"/>
                <w:szCs w:val="28"/>
              </w:rPr>
              <w:t>MicrosoftOffice</w:t>
            </w:r>
            <w:proofErr w:type="spellEnd"/>
            <w:r w:rsidRPr="00114962">
              <w:rPr>
                <w:sz w:val="28"/>
                <w:szCs w:val="28"/>
              </w:rPr>
              <w:t xml:space="preserve"> 2003 и выше</w:t>
            </w:r>
          </w:p>
        </w:tc>
      </w:tr>
      <w:tr w:rsidR="00A51EFD" w:rsidRPr="00A51EFD" w:rsidTr="006A709E">
        <w:trPr>
          <w:trHeight w:val="2369"/>
          <w:jc w:val="center"/>
        </w:trPr>
        <w:tc>
          <w:tcPr>
            <w:tcW w:w="2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 Веб-браузер (для пользователей онлайн-сервисов)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Internet Explorer 8/9/10/11/Microsoft Edge </w:t>
            </w:r>
            <w:proofErr w:type="spellStart"/>
            <w:r w:rsidRPr="00114962">
              <w:rPr>
                <w:sz w:val="28"/>
                <w:szCs w:val="28"/>
              </w:rPr>
              <w:t>ивыше</w:t>
            </w:r>
            <w:proofErr w:type="spellEnd"/>
          </w:p>
          <w:p w:rsidR="00A51EFD" w:rsidRPr="00114962" w:rsidRDefault="00A51EFD" w:rsidP="006A709E">
            <w:pPr>
              <w:pStyle w:val="a4"/>
              <w:spacing w:before="0" w:beforeAutospacing="0" w:after="0" w:afterAutospacing="0"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Mozilla Firefox, Google Chrome, Opera </w:t>
            </w:r>
            <w:proofErr w:type="spellStart"/>
            <w:r w:rsidRPr="00114962">
              <w:rPr>
                <w:sz w:val="28"/>
                <w:szCs w:val="28"/>
              </w:rPr>
              <w:t>последнейверсии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Internet Explorer 11, Microsoft Edge </w:t>
            </w:r>
            <w:proofErr w:type="spellStart"/>
            <w:r w:rsidRPr="00114962">
              <w:rPr>
                <w:sz w:val="28"/>
                <w:szCs w:val="28"/>
              </w:rPr>
              <w:t>ивыше</w:t>
            </w:r>
            <w:proofErr w:type="spellEnd"/>
            <w:r w:rsidRPr="00114962">
              <w:rPr>
                <w:sz w:val="28"/>
                <w:szCs w:val="28"/>
                <w:lang w:val="en-US"/>
              </w:rPr>
              <w:t>;</w:t>
            </w:r>
          </w:p>
          <w:p w:rsidR="00A51EFD" w:rsidRPr="00114962" w:rsidRDefault="00A51EFD" w:rsidP="006A709E">
            <w:pPr>
              <w:pStyle w:val="a4"/>
              <w:spacing w:before="0" w:beforeAutospacing="0" w:after="0" w:afterAutospacing="0" w:line="360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114962">
              <w:rPr>
                <w:sz w:val="28"/>
                <w:szCs w:val="28"/>
                <w:lang w:val="en-US"/>
              </w:rPr>
              <w:t xml:space="preserve">Mozilla Firefox, Google Chrome, Opera </w:t>
            </w:r>
            <w:proofErr w:type="spellStart"/>
            <w:r w:rsidRPr="00114962">
              <w:rPr>
                <w:sz w:val="28"/>
                <w:szCs w:val="28"/>
              </w:rPr>
              <w:t>последнейверсии</w:t>
            </w:r>
            <w:proofErr w:type="spellEnd"/>
          </w:p>
        </w:tc>
      </w:tr>
      <w:tr w:rsidR="00A51EFD" w:rsidRPr="00114962" w:rsidTr="006A709E">
        <w:trPr>
          <w:trHeight w:val="1583"/>
          <w:jc w:val="center"/>
        </w:trPr>
        <w:tc>
          <w:tcPr>
            <w:tcW w:w="2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  <w:lang w:val="en-US"/>
              </w:rPr>
              <w:t> </w:t>
            </w:r>
            <w:r w:rsidRPr="00114962">
              <w:rPr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Процессоры с тактовой частотой не ниже 1,2 ГГц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Производительные многоядерные процессоры современной архитектуры (</w:t>
            </w:r>
            <w:proofErr w:type="spellStart"/>
            <w:r w:rsidRPr="00114962">
              <w:rPr>
                <w:sz w:val="28"/>
                <w:szCs w:val="28"/>
              </w:rPr>
              <w:t>Core</w:t>
            </w:r>
            <w:proofErr w:type="spellEnd"/>
            <w:r w:rsidRPr="00114962">
              <w:rPr>
                <w:sz w:val="28"/>
                <w:szCs w:val="28"/>
              </w:rPr>
              <w:t xml:space="preserve"> i3/i5/i7 и др.)</w:t>
            </w:r>
          </w:p>
        </w:tc>
      </w:tr>
      <w:tr w:rsidR="00A51EFD" w:rsidRPr="00114962" w:rsidTr="006A709E">
        <w:trPr>
          <w:trHeight w:val="405"/>
          <w:jc w:val="center"/>
        </w:trPr>
        <w:tc>
          <w:tcPr>
            <w:tcW w:w="2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 Размер ОЗУ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1 Гб и выше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1EFD" w:rsidRPr="00114962" w:rsidRDefault="00A51EFD" w:rsidP="006A709E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114962">
              <w:rPr>
                <w:sz w:val="28"/>
                <w:szCs w:val="28"/>
              </w:rPr>
              <w:t>4 Гб и выше</w:t>
            </w:r>
          </w:p>
        </w:tc>
      </w:tr>
    </w:tbl>
    <w:p w:rsidR="00A51EFD" w:rsidRDefault="00A51EFD" w:rsidP="00A51EFD">
      <w:pPr>
        <w:spacing w:line="360" w:lineRule="auto"/>
        <w:ind w:firstLine="567"/>
        <w:jc w:val="center"/>
        <w:rPr>
          <w:b/>
          <w:iCs/>
          <w:color w:val="00000A"/>
          <w:sz w:val="28"/>
          <w:szCs w:val="28"/>
        </w:rPr>
      </w:pPr>
    </w:p>
    <w:p w:rsidR="00A51EFD" w:rsidRDefault="00A51EFD" w:rsidP="00A51EFD">
      <w:pPr>
        <w:spacing w:line="360" w:lineRule="auto"/>
        <w:rPr>
          <w:b/>
          <w:iCs/>
          <w:color w:val="00000A"/>
          <w:sz w:val="28"/>
          <w:szCs w:val="28"/>
        </w:rPr>
      </w:pPr>
    </w:p>
    <w:p w:rsidR="00A51EFD" w:rsidRDefault="00A51EFD" w:rsidP="00A51EFD">
      <w:pPr>
        <w:spacing w:line="360" w:lineRule="auto"/>
        <w:ind w:firstLine="567"/>
        <w:jc w:val="center"/>
        <w:rPr>
          <w:b/>
          <w:iCs/>
          <w:color w:val="00000A"/>
          <w:sz w:val="28"/>
          <w:szCs w:val="28"/>
        </w:rPr>
      </w:pPr>
      <w:r w:rsidRPr="00EF3EBE">
        <w:rPr>
          <w:b/>
          <w:iCs/>
          <w:color w:val="00000A"/>
          <w:sz w:val="28"/>
          <w:szCs w:val="28"/>
        </w:rPr>
        <w:t>Составление контракта на производство работ</w:t>
      </w:r>
    </w:p>
    <w:p w:rsidR="00A51EFD" w:rsidRPr="00BE3C8C" w:rsidRDefault="00A51EFD" w:rsidP="00A51EFD">
      <w:pPr>
        <w:shd w:val="clear" w:color="auto" w:fill="FFFFFF"/>
        <w:spacing w:line="360" w:lineRule="auto"/>
        <w:ind w:firstLine="567"/>
        <w:jc w:val="both"/>
        <w:textAlignment w:val="baseline"/>
        <w:rPr>
          <w:sz w:val="28"/>
          <w:szCs w:val="28"/>
        </w:rPr>
      </w:pPr>
      <w:r w:rsidRPr="00BE3C8C">
        <w:rPr>
          <w:sz w:val="28"/>
          <w:szCs w:val="28"/>
        </w:rPr>
        <w:lastRenderedPageBreak/>
        <w:t>Договор на выполнение работ (ДВР) может заключаться, как межу физлицами, так и между организациями. Одним из примеров может быть договор подряда, согласно которому один участник соглашения (подрядчик) обязуется выполнить по заказу другого участника (заказчика) определенную работу, а последний возлагает на себя обязательство рассчитаться за произведенную работу.</w:t>
      </w:r>
    </w:p>
    <w:p w:rsidR="00A51EFD" w:rsidRPr="00BE3C8C" w:rsidRDefault="00A51EFD" w:rsidP="00A51EFD">
      <w:pPr>
        <w:shd w:val="clear" w:color="auto" w:fill="FFFFFF"/>
        <w:spacing w:line="360" w:lineRule="auto"/>
        <w:ind w:firstLine="567"/>
        <w:jc w:val="both"/>
        <w:textAlignment w:val="baseline"/>
        <w:rPr>
          <w:sz w:val="28"/>
          <w:szCs w:val="28"/>
        </w:rPr>
      </w:pPr>
      <w:r w:rsidRPr="00BE3C8C">
        <w:rPr>
          <w:sz w:val="28"/>
          <w:szCs w:val="28"/>
        </w:rPr>
        <w:t>Такой договор является возмездным, взаимным и консенсуальным. Предметом такого соглашения является результат исполненной работы.</w:t>
      </w:r>
    </w:p>
    <w:p w:rsidR="00A51EFD" w:rsidRPr="005F0DD2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Система </w:t>
      </w:r>
      <w:proofErr w:type="spellStart"/>
      <w:r w:rsidRPr="005F0DD2">
        <w:rPr>
          <w:sz w:val="28"/>
          <w:szCs w:val="28"/>
        </w:rPr>
        <w:t>КонсультантПлюс</w:t>
      </w:r>
      <w:proofErr w:type="spellEnd"/>
      <w:r w:rsidRPr="005F0DD2">
        <w:rPr>
          <w:sz w:val="28"/>
          <w:szCs w:val="28"/>
        </w:rPr>
        <w:t xml:space="preserve"> предоставляет следующие возможности: </w:t>
      </w:r>
    </w:p>
    <w:p w:rsidR="00A51EFD" w:rsidRPr="005F0DD2" w:rsidRDefault="00A51EFD" w:rsidP="00A51EFD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Доступ к большому объему правовой информации: на данный момент в системе более 73 миллионов документов, которые постоянно актуализируются, среди них: 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>документы по федеральному, региональному законодательству, международному праву;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материалы судебной практики; 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комментарии законодательства; 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консультации по бухучету и налогообложению; 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типовые формы документов; 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материалы бухгалтерской и юридической прессы; </w:t>
      </w:r>
    </w:p>
    <w:p w:rsidR="00A51EFD" w:rsidRPr="005F0DD2" w:rsidRDefault="00A51EFD" w:rsidP="00A51EF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другая полезная информация. </w:t>
      </w:r>
    </w:p>
    <w:p w:rsidR="00A51EFD" w:rsidRPr="005F0DD2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2. Доступ к специально подготовленным аналитическим материалам-путеводителям для получения полной и всесторонней информации по практическим вопросам, способствующей их эффективному решению. </w:t>
      </w:r>
    </w:p>
    <w:p w:rsidR="00A51EFD" w:rsidRPr="005F0DD2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3. Инструменты для быстрого и эффективного поиска и анализа информации. </w:t>
      </w:r>
    </w:p>
    <w:p w:rsidR="00A51EFD" w:rsidRPr="005F0DD2" w:rsidRDefault="00A51EFD" w:rsidP="00A51EFD">
      <w:pPr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 xml:space="preserve">4. Сохранение и обработка найденной информации. </w:t>
      </w:r>
    </w:p>
    <w:p w:rsidR="00A51EFD" w:rsidRPr="005F0DD2" w:rsidRDefault="00A51EFD" w:rsidP="00A51EFD">
      <w:pPr>
        <w:spacing w:line="360" w:lineRule="auto"/>
        <w:ind w:firstLine="567"/>
        <w:jc w:val="both"/>
        <w:rPr>
          <w:b/>
          <w:iCs/>
          <w:color w:val="00000A"/>
          <w:sz w:val="28"/>
          <w:szCs w:val="28"/>
        </w:rPr>
      </w:pPr>
      <w:r w:rsidRPr="005F0DD2">
        <w:rPr>
          <w:sz w:val="28"/>
          <w:szCs w:val="28"/>
        </w:rPr>
        <w:t xml:space="preserve">Таким образом, СПС </w:t>
      </w:r>
      <w:proofErr w:type="spellStart"/>
      <w:r w:rsidRPr="005F0DD2">
        <w:rPr>
          <w:sz w:val="28"/>
          <w:szCs w:val="28"/>
        </w:rPr>
        <w:t>КонсультантПлюс</w:t>
      </w:r>
      <w:proofErr w:type="spellEnd"/>
      <w:r w:rsidRPr="005F0DD2">
        <w:rPr>
          <w:sz w:val="28"/>
          <w:szCs w:val="28"/>
        </w:rPr>
        <w:t xml:space="preserve"> в отличие от многих иных источников правовой информации (в том числе, и в интернете), позволяет решать вопросы получения такой информации комплексно: не просто найти документы по интересующему вас вопросу, но и получить разъяснения, узнать </w:t>
      </w:r>
      <w:r w:rsidRPr="005F0DD2">
        <w:rPr>
          <w:sz w:val="28"/>
          <w:szCs w:val="28"/>
        </w:rPr>
        <w:lastRenderedPageBreak/>
        <w:t>порядок действий по ситуации, выявить спорные моменты, а также в удобном виде сохранить результаты работы с найденными документами.</w:t>
      </w:r>
    </w:p>
    <w:p w:rsidR="00A51EFD" w:rsidRDefault="00A51EFD" w:rsidP="00A51EFD">
      <w:pPr>
        <w:spacing w:line="360" w:lineRule="auto"/>
        <w:ind w:firstLine="567"/>
        <w:jc w:val="center"/>
        <w:rPr>
          <w:b/>
          <w:iCs/>
          <w:color w:val="00000A"/>
          <w:sz w:val="28"/>
          <w:szCs w:val="28"/>
        </w:rPr>
      </w:pPr>
      <w:r w:rsidRPr="00F26342">
        <w:rPr>
          <w:b/>
          <w:iCs/>
          <w:color w:val="00000A"/>
          <w:sz w:val="28"/>
          <w:szCs w:val="28"/>
        </w:rPr>
        <w:t>Инсталляция и наладка ПО</w:t>
      </w:r>
    </w:p>
    <w:p w:rsidR="00A51EFD" w:rsidRPr="00784C57" w:rsidRDefault="00A51EFD" w:rsidP="00A51EFD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iCs/>
          <w:color w:val="00000A"/>
          <w:sz w:val="28"/>
          <w:szCs w:val="28"/>
        </w:rPr>
        <w:t xml:space="preserve">Установка программы </w:t>
      </w:r>
      <w:proofErr w:type="spellStart"/>
      <w:r>
        <w:rPr>
          <w:b/>
          <w:iCs/>
          <w:color w:val="00000A"/>
          <w:sz w:val="28"/>
          <w:szCs w:val="28"/>
        </w:rPr>
        <w:t>КонсультантПлюс</w:t>
      </w:r>
      <w:proofErr w:type="spellEnd"/>
      <w:r>
        <w:rPr>
          <w:b/>
          <w:iCs/>
          <w:color w:val="00000A"/>
          <w:sz w:val="28"/>
          <w:szCs w:val="28"/>
        </w:rPr>
        <w:t>:</w:t>
      </w:r>
    </w:p>
    <w:p w:rsidR="00A51EFD" w:rsidRPr="00472275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472275">
        <w:rPr>
          <w:sz w:val="28"/>
          <w:szCs w:val="28"/>
        </w:rPr>
        <w:t>Система Консультант Плюс - надежный помощник для многих специалистов: юристов, бухгалтеров, руководителей организаций, а также для специалистов государственных органов, ученых и студентов. В ней содержится огромный массив правовой и справочной информации.</w:t>
      </w:r>
    </w:p>
    <w:p w:rsidR="00A51EFD" w:rsidRPr="005F0DD2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472275">
        <w:rPr>
          <w:sz w:val="28"/>
          <w:szCs w:val="28"/>
        </w:rPr>
        <w:t xml:space="preserve">1. </w:t>
      </w:r>
      <w:r w:rsidRPr="005F0DD2">
        <w:rPr>
          <w:sz w:val="28"/>
          <w:szCs w:val="28"/>
        </w:rPr>
        <w:t>Для установки СПС "Консультант Плюс" в адресной строке любой открытой папки необходимо ввести следующий адрес (без кавычек) "</w:t>
      </w:r>
      <w:r w:rsidRPr="005F0DD2">
        <w:rPr>
          <w:rStyle w:val="a5"/>
          <w:sz w:val="28"/>
          <w:szCs w:val="28"/>
        </w:rPr>
        <w:t>\\10.2.128.165</w:t>
      </w:r>
      <w:r w:rsidRPr="005F0DD2">
        <w:rPr>
          <w:sz w:val="28"/>
          <w:szCs w:val="28"/>
        </w:rPr>
        <w:t>" и нажать </w:t>
      </w:r>
      <w:proofErr w:type="spellStart"/>
      <w:r w:rsidRPr="005F0DD2">
        <w:rPr>
          <w:rStyle w:val="a5"/>
          <w:sz w:val="28"/>
          <w:szCs w:val="28"/>
        </w:rPr>
        <w:t>Enter</w:t>
      </w:r>
      <w:proofErr w:type="spellEnd"/>
      <w:r w:rsidRPr="005F0DD2">
        <w:rPr>
          <w:sz w:val="28"/>
          <w:szCs w:val="28"/>
        </w:rPr>
        <w:t>, в результате этих действий Вы попадете на сетевой ресурс с установленной сетевой версией СПС "Консультант Плюс".</w:t>
      </w:r>
    </w:p>
    <w:p w:rsidR="00A51EFD" w:rsidRPr="005F0DD2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>2. Зайдите в сетевую папку "</w:t>
      </w:r>
      <w:proofErr w:type="spellStart"/>
      <w:r w:rsidRPr="005F0DD2">
        <w:rPr>
          <w:rStyle w:val="a5"/>
          <w:sz w:val="28"/>
          <w:szCs w:val="28"/>
        </w:rPr>
        <w:t>Consultant</w:t>
      </w:r>
      <w:proofErr w:type="spellEnd"/>
      <w:r w:rsidRPr="005F0DD2">
        <w:rPr>
          <w:sz w:val="28"/>
          <w:szCs w:val="28"/>
        </w:rPr>
        <w:t>".</w:t>
      </w:r>
    </w:p>
    <w:p w:rsidR="00A51EFD" w:rsidRPr="005F0DD2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>3. Далее зайдите в подкаталог "</w:t>
      </w:r>
      <w:proofErr w:type="spellStart"/>
      <w:r w:rsidRPr="005F0DD2">
        <w:rPr>
          <w:rStyle w:val="a5"/>
          <w:sz w:val="28"/>
          <w:szCs w:val="28"/>
        </w:rPr>
        <w:t>ConsultantPlus</w:t>
      </w:r>
      <w:proofErr w:type="spellEnd"/>
      <w:r w:rsidRPr="005F0DD2">
        <w:rPr>
          <w:sz w:val="28"/>
          <w:szCs w:val="28"/>
        </w:rPr>
        <w:t>".</w:t>
      </w:r>
    </w:p>
    <w:p w:rsidR="00A51EFD" w:rsidRPr="005F0DD2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>4. Найдите утилиту запуска "</w:t>
      </w:r>
      <w:r w:rsidRPr="005F0DD2">
        <w:rPr>
          <w:rStyle w:val="a5"/>
          <w:sz w:val="28"/>
          <w:szCs w:val="28"/>
        </w:rPr>
        <w:t>cons.exe</w:t>
      </w:r>
      <w:proofErr w:type="gramStart"/>
      <w:r w:rsidRPr="005F0DD2">
        <w:rPr>
          <w:sz w:val="28"/>
          <w:szCs w:val="28"/>
        </w:rPr>
        <w:t>"  и</w:t>
      </w:r>
      <w:proofErr w:type="gramEnd"/>
      <w:r w:rsidRPr="005F0DD2">
        <w:rPr>
          <w:sz w:val="28"/>
          <w:szCs w:val="28"/>
        </w:rPr>
        <w:t xml:space="preserve"> запустите её.</w:t>
      </w:r>
    </w:p>
    <w:p w:rsidR="00A51EFD" w:rsidRPr="005F0DD2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>5. В окне предупреждения системы безопасности нажмите кнопку </w:t>
      </w:r>
      <w:r w:rsidRPr="005F0DD2">
        <w:rPr>
          <w:rStyle w:val="a5"/>
          <w:sz w:val="28"/>
          <w:szCs w:val="28"/>
        </w:rPr>
        <w:t>Выполнить</w:t>
      </w:r>
      <w:r w:rsidRPr="005F0DD2">
        <w:rPr>
          <w:sz w:val="28"/>
          <w:szCs w:val="28"/>
        </w:rPr>
        <w:t>.</w:t>
      </w:r>
    </w:p>
    <w:p w:rsidR="00A51EFD" w:rsidRPr="005F0DD2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5F0DD2">
        <w:rPr>
          <w:sz w:val="28"/>
          <w:szCs w:val="28"/>
        </w:rPr>
        <w:t>6. В окне </w:t>
      </w:r>
      <w:r w:rsidRPr="005F0DD2">
        <w:rPr>
          <w:rStyle w:val="a5"/>
          <w:sz w:val="28"/>
          <w:szCs w:val="28"/>
        </w:rPr>
        <w:t>Инсталляция станций</w:t>
      </w:r>
      <w:r w:rsidRPr="005F0DD2">
        <w:rPr>
          <w:sz w:val="28"/>
          <w:szCs w:val="28"/>
        </w:rPr>
        <w:t> нажмите кнопку </w:t>
      </w:r>
      <w:r w:rsidRPr="005F0DD2">
        <w:rPr>
          <w:rStyle w:val="a5"/>
          <w:sz w:val="28"/>
          <w:szCs w:val="28"/>
        </w:rPr>
        <w:t>ОК</w:t>
      </w:r>
      <w:r w:rsidRPr="005F0DD2">
        <w:rPr>
          <w:sz w:val="28"/>
          <w:szCs w:val="28"/>
        </w:rPr>
        <w:t xml:space="preserve">, при этом на Вашем компьютере будут созданы эталонные настройки </w:t>
      </w:r>
      <w:proofErr w:type="spellStart"/>
      <w:proofErr w:type="gramStart"/>
      <w:r w:rsidRPr="005F0DD2">
        <w:rPr>
          <w:sz w:val="28"/>
          <w:szCs w:val="28"/>
        </w:rPr>
        <w:t>пользователя,а</w:t>
      </w:r>
      <w:proofErr w:type="spellEnd"/>
      <w:proofErr w:type="gramEnd"/>
      <w:r w:rsidRPr="005F0DD2">
        <w:rPr>
          <w:sz w:val="28"/>
          <w:szCs w:val="28"/>
        </w:rPr>
        <w:t xml:space="preserve"> также ярлык запуска на рабочем столе.</w:t>
      </w:r>
    </w:p>
    <w:p w:rsidR="00A51EFD" w:rsidRPr="00381199" w:rsidRDefault="00A51EFD" w:rsidP="00A51EFD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472275">
        <w:rPr>
          <w:sz w:val="28"/>
          <w:szCs w:val="28"/>
        </w:rPr>
        <w:t>7.  После загрузки данных програм</w:t>
      </w:r>
      <w:r>
        <w:rPr>
          <w:sz w:val="28"/>
          <w:szCs w:val="28"/>
        </w:rPr>
        <w:t>мой, можно приступать к работе.</w:t>
      </w:r>
    </w:p>
    <w:p w:rsidR="00A51EFD" w:rsidRDefault="00A51EFD" w:rsidP="00A51EFD">
      <w:pPr>
        <w:pStyle w:val="a7"/>
        <w:spacing w:line="360" w:lineRule="auto"/>
        <w:ind w:firstLine="567"/>
        <w:jc w:val="both"/>
        <w:rPr>
          <w:noProof/>
          <w:sz w:val="28"/>
          <w:szCs w:val="28"/>
        </w:rPr>
      </w:pPr>
      <w:r w:rsidRPr="00472275">
        <w:rPr>
          <w:sz w:val="28"/>
          <w:szCs w:val="28"/>
        </w:rPr>
        <w:t>8. После установки СПС "Консультант Плюс" можно запускать его с ярлыка на рабочем столе.</w:t>
      </w:r>
    </w:p>
    <w:p w:rsidR="00A51EFD" w:rsidRPr="00074B6E" w:rsidRDefault="00A51EFD" w:rsidP="00A51EFD">
      <w:pPr>
        <w:pStyle w:val="a7"/>
        <w:spacing w:line="360" w:lineRule="auto"/>
        <w:ind w:firstLine="567"/>
        <w:jc w:val="both"/>
        <w:rPr>
          <w:noProof/>
          <w:sz w:val="28"/>
          <w:szCs w:val="28"/>
        </w:rPr>
      </w:pPr>
      <w:r w:rsidRPr="005E15D0">
        <w:rPr>
          <w:b/>
          <w:color w:val="000000" w:themeColor="text1"/>
          <w:sz w:val="28"/>
          <w:szCs w:val="28"/>
        </w:rPr>
        <w:t xml:space="preserve">Как запустить программу </w:t>
      </w:r>
      <w:proofErr w:type="spellStart"/>
      <w:r>
        <w:rPr>
          <w:b/>
          <w:color w:val="000000" w:themeColor="text1"/>
          <w:sz w:val="28"/>
          <w:szCs w:val="28"/>
        </w:rPr>
        <w:t>КонсультантПлюс</w:t>
      </w:r>
      <w:proofErr w:type="spellEnd"/>
      <w:r>
        <w:rPr>
          <w:b/>
          <w:color w:val="000000" w:themeColor="text1"/>
          <w:sz w:val="28"/>
          <w:szCs w:val="28"/>
        </w:rPr>
        <w:t>:</w:t>
      </w:r>
    </w:p>
    <w:p w:rsidR="00A51EFD" w:rsidRPr="00381199" w:rsidRDefault="00A51EFD" w:rsidP="00A51EFD">
      <w:pPr>
        <w:numPr>
          <w:ilvl w:val="0"/>
          <w:numId w:val="1"/>
        </w:numPr>
        <w:shd w:val="clear" w:color="auto" w:fill="FFFFFF"/>
        <w:spacing w:line="360" w:lineRule="auto"/>
        <w:ind w:left="0" w:firstLine="567"/>
        <w:jc w:val="both"/>
        <w:rPr>
          <w:sz w:val="28"/>
          <w:szCs w:val="28"/>
        </w:rPr>
      </w:pPr>
      <w:r w:rsidRPr="00381199">
        <w:rPr>
          <w:sz w:val="28"/>
          <w:szCs w:val="28"/>
        </w:rPr>
        <w:t>Переносим все содержимое папки (</w:t>
      </w:r>
      <w:r w:rsidRPr="00381199">
        <w:rPr>
          <w:rStyle w:val="a6"/>
          <w:sz w:val="28"/>
          <w:szCs w:val="28"/>
          <w:bdr w:val="none" w:sz="0" w:space="0" w:color="auto" w:frame="1"/>
        </w:rPr>
        <w:t>в нашем случае </w:t>
      </w:r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K:\Consultant</w:t>
      </w:r>
      <w:r w:rsidRPr="00381199">
        <w:rPr>
          <w:sz w:val="28"/>
          <w:szCs w:val="28"/>
        </w:rPr>
        <w:t>) на новый сервер так же в папку </w:t>
      </w:r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K:\Consultant</w:t>
      </w:r>
    </w:p>
    <w:p w:rsidR="00A51EFD" w:rsidRPr="00381199" w:rsidRDefault="00A51EFD" w:rsidP="00A51EFD">
      <w:pPr>
        <w:numPr>
          <w:ilvl w:val="0"/>
          <w:numId w:val="1"/>
        </w:numPr>
        <w:shd w:val="clear" w:color="auto" w:fill="FFFFFF"/>
        <w:spacing w:line="360" w:lineRule="auto"/>
        <w:ind w:left="0" w:firstLine="567"/>
        <w:jc w:val="both"/>
        <w:rPr>
          <w:sz w:val="28"/>
          <w:szCs w:val="28"/>
        </w:rPr>
      </w:pPr>
      <w:r w:rsidRPr="00381199">
        <w:rPr>
          <w:sz w:val="28"/>
          <w:szCs w:val="28"/>
        </w:rPr>
        <w:t>Запускаем с сервера с правами администратора строчку </w:t>
      </w:r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K:\Consultant</w:t>
      </w:r>
      <w:r w:rsidRPr="00381199">
        <w:rPr>
          <w:rStyle w:val="a5"/>
          <w:sz w:val="28"/>
          <w:szCs w:val="28"/>
          <w:bdr w:val="none" w:sz="0" w:space="0" w:color="auto" w:frame="1"/>
        </w:rPr>
        <w:t> \cons.exe</w:t>
      </w:r>
      <w:r w:rsidRPr="00381199">
        <w:rPr>
          <w:sz w:val="28"/>
          <w:szCs w:val="28"/>
        </w:rPr>
        <w:t> с ключами </w:t>
      </w:r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/</w:t>
      </w:r>
      <w:proofErr w:type="spellStart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adm</w:t>
      </w:r>
      <w:proofErr w:type="spellEnd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reg</w:t>
      </w:r>
      <w:proofErr w:type="spellEnd"/>
      <w:r w:rsidRPr="00381199">
        <w:rPr>
          <w:sz w:val="28"/>
          <w:szCs w:val="28"/>
        </w:rPr>
        <w:t> (пример: </w:t>
      </w:r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K:\Consultant \cons.exe /</w:t>
      </w:r>
      <w:proofErr w:type="spellStart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adm</w:t>
      </w:r>
      <w:proofErr w:type="spellEnd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reg</w:t>
      </w:r>
      <w:proofErr w:type="spellEnd"/>
      <w:r w:rsidRPr="00381199">
        <w:rPr>
          <w:sz w:val="28"/>
          <w:szCs w:val="28"/>
        </w:rPr>
        <w:t>). Появляется список не зарегистрированных баз и тут есть несколько вариантов:</w:t>
      </w:r>
    </w:p>
    <w:p w:rsidR="00A51EFD" w:rsidRPr="00381199" w:rsidRDefault="00A51EFD" w:rsidP="00A51EFD">
      <w:pPr>
        <w:numPr>
          <w:ilvl w:val="1"/>
          <w:numId w:val="7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81199">
        <w:rPr>
          <w:sz w:val="28"/>
          <w:szCs w:val="28"/>
        </w:rPr>
        <w:lastRenderedPageBreak/>
        <w:t>Звоним в обслуживающую организацию, диктуем им коды, получаем ответ и регистрируем все базы руками.</w:t>
      </w:r>
    </w:p>
    <w:p w:rsidR="00A51EFD" w:rsidRPr="00381199" w:rsidRDefault="00A51EFD" w:rsidP="00A51EFD">
      <w:pPr>
        <w:numPr>
          <w:ilvl w:val="1"/>
          <w:numId w:val="7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81199">
        <w:rPr>
          <w:sz w:val="28"/>
          <w:szCs w:val="28"/>
        </w:rPr>
        <w:t>Попросить обслуживающую организацию прислать вам файл формата </w:t>
      </w:r>
      <w:r w:rsidRPr="00381199">
        <w:rPr>
          <w:rStyle w:val="a5"/>
          <w:sz w:val="28"/>
          <w:szCs w:val="28"/>
          <w:bdr w:val="none" w:sz="0" w:space="0" w:color="auto" w:frame="1"/>
        </w:rPr>
        <w:t>*.RGT</w:t>
      </w:r>
      <w:r w:rsidRPr="00381199">
        <w:rPr>
          <w:sz w:val="28"/>
          <w:szCs w:val="28"/>
        </w:rPr>
        <w:t> и в случае если конфигурация оборудования не менялась его можно заменить в папке RECEIVE и база будет зарегистрирована.</w:t>
      </w:r>
    </w:p>
    <w:p w:rsidR="00A51EFD" w:rsidRPr="00381199" w:rsidRDefault="00A51EFD" w:rsidP="00A51EFD">
      <w:pPr>
        <w:numPr>
          <w:ilvl w:val="0"/>
          <w:numId w:val="1"/>
        </w:numPr>
        <w:shd w:val="clear" w:color="auto" w:fill="FFFFFF"/>
        <w:spacing w:line="360" w:lineRule="auto"/>
        <w:ind w:left="0" w:firstLine="567"/>
        <w:jc w:val="both"/>
        <w:rPr>
          <w:sz w:val="28"/>
          <w:szCs w:val="28"/>
        </w:rPr>
      </w:pPr>
      <w:r w:rsidRPr="00381199">
        <w:rPr>
          <w:sz w:val="28"/>
          <w:szCs w:val="28"/>
        </w:rPr>
        <w:t>Далее необходимо один раз произвести сетевую регистрацию станции с машины администратора (</w:t>
      </w:r>
      <w:r w:rsidRPr="00381199">
        <w:rPr>
          <w:rStyle w:val="a6"/>
          <w:sz w:val="28"/>
          <w:szCs w:val="28"/>
          <w:bdr w:val="none" w:sz="0" w:space="0" w:color="auto" w:frame="1"/>
        </w:rPr>
        <w:t>Сервер куда перенесли Консультант Плюс</w:t>
      </w:r>
      <w:r w:rsidRPr="00381199">
        <w:rPr>
          <w:sz w:val="28"/>
          <w:szCs w:val="28"/>
        </w:rPr>
        <w:t>). После окончания процесса Консультант Плюс запуститься на клиентском рабочем месте.</w:t>
      </w:r>
    </w:p>
    <w:p w:rsidR="00A51EFD" w:rsidRPr="005F0DD2" w:rsidRDefault="00A51EFD" w:rsidP="00A51EFD">
      <w:pPr>
        <w:numPr>
          <w:ilvl w:val="0"/>
          <w:numId w:val="1"/>
        </w:numPr>
        <w:shd w:val="clear" w:color="auto" w:fill="FFFFFF"/>
        <w:spacing w:line="360" w:lineRule="auto"/>
        <w:ind w:left="0" w:firstLine="567"/>
        <w:jc w:val="both"/>
        <w:rPr>
          <w:sz w:val="28"/>
          <w:szCs w:val="28"/>
        </w:rPr>
      </w:pPr>
      <w:r w:rsidRPr="00381199">
        <w:rPr>
          <w:sz w:val="28"/>
          <w:szCs w:val="28"/>
        </w:rPr>
        <w:t>В случае если Вы размещаете Консультант Плюс на терминальном сервере, вам необходимо будет проделать дополнительные настройки для папки сохранения пользовательских настроек. Если этого не сделать то папка будет у всех одна </w:t>
      </w:r>
      <w:proofErr w:type="gramStart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С:\</w:t>
      </w:r>
      <w:proofErr w:type="gramEnd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ConsUserData</w:t>
      </w:r>
      <w:r w:rsidRPr="00381199">
        <w:rPr>
          <w:sz w:val="28"/>
          <w:szCs w:val="28"/>
        </w:rPr>
        <w:t> и пользователи будут перезаписывать настройки друг друга. Чтобы произвести настройку необходимо создать файл специального формата. Необходимо создать в каталоге </w:t>
      </w:r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K:\Consultant\BASE</w:t>
      </w:r>
      <w:r w:rsidRPr="00381199">
        <w:rPr>
          <w:sz w:val="28"/>
          <w:szCs w:val="28"/>
        </w:rPr>
        <w:t> сетевого комплекта текстовый файл </w:t>
      </w:r>
      <w:proofErr w:type="spellStart"/>
      <w:r w:rsidRPr="00381199">
        <w:rPr>
          <w:rStyle w:val="a6"/>
          <w:b/>
          <w:bCs/>
          <w:sz w:val="28"/>
          <w:szCs w:val="28"/>
          <w:bdr w:val="none" w:sz="0" w:space="0" w:color="auto" w:frame="1"/>
        </w:rPr>
        <w:t>complect.cfg</w:t>
      </w:r>
      <w:proofErr w:type="spellEnd"/>
      <w:r w:rsidRPr="00381199">
        <w:rPr>
          <w:sz w:val="28"/>
          <w:szCs w:val="28"/>
        </w:rPr>
        <w:t xml:space="preserve">. Это можно сделать с помощью текстового редактора </w:t>
      </w:r>
      <w:proofErr w:type="spellStart"/>
      <w:r w:rsidRPr="00381199">
        <w:rPr>
          <w:sz w:val="28"/>
          <w:szCs w:val="28"/>
        </w:rPr>
        <w:t>Notepad</w:t>
      </w:r>
      <w:proofErr w:type="spellEnd"/>
      <w:r w:rsidRPr="00381199">
        <w:rPr>
          <w:sz w:val="28"/>
          <w:szCs w:val="28"/>
        </w:rPr>
        <w:t>.</w:t>
      </w:r>
    </w:p>
    <w:p w:rsidR="00A51EFD" w:rsidRDefault="00A51EFD" w:rsidP="00A51EFD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iCs/>
          <w:sz w:val="28"/>
          <w:szCs w:val="28"/>
        </w:rPr>
      </w:pPr>
      <w:r w:rsidRPr="00381199">
        <w:rPr>
          <w:b/>
          <w:iCs/>
          <w:sz w:val="28"/>
          <w:szCs w:val="28"/>
        </w:rPr>
        <w:t>Завершение внедрения и проведение дополнительных работ</w:t>
      </w:r>
    </w:p>
    <w:p w:rsidR="00A51EFD" w:rsidRPr="007A36E0" w:rsidRDefault="00A51EFD" w:rsidP="00A51EFD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t xml:space="preserve">Справочная правовая система </w:t>
      </w:r>
      <w:proofErr w:type="spellStart"/>
      <w:r w:rsidRPr="007A36E0">
        <w:rPr>
          <w:color w:val="000000"/>
          <w:sz w:val="28"/>
          <w:szCs w:val="28"/>
        </w:rPr>
        <w:t>КонсультантПлюс</w:t>
      </w:r>
      <w:proofErr w:type="spellEnd"/>
      <w:r w:rsidRPr="007A36E0">
        <w:rPr>
          <w:color w:val="000000"/>
          <w:sz w:val="28"/>
          <w:szCs w:val="28"/>
        </w:rPr>
        <w:t xml:space="preserve"> успешно прошла сертификацию </w:t>
      </w:r>
      <w:proofErr w:type="spellStart"/>
      <w:r w:rsidRPr="007A36E0">
        <w:rPr>
          <w:color w:val="000000"/>
          <w:sz w:val="28"/>
          <w:szCs w:val="28"/>
        </w:rPr>
        <w:t>Microsoft</w:t>
      </w:r>
      <w:proofErr w:type="spellEnd"/>
      <w:r w:rsidRPr="007A36E0">
        <w:rPr>
          <w:color w:val="000000"/>
          <w:sz w:val="28"/>
          <w:szCs w:val="28"/>
        </w:rPr>
        <w:t xml:space="preserve"> на совместимость с новой операционной системой </w:t>
      </w:r>
      <w:proofErr w:type="spellStart"/>
      <w:r w:rsidRPr="007A36E0">
        <w:rPr>
          <w:color w:val="000000"/>
          <w:sz w:val="28"/>
          <w:szCs w:val="28"/>
        </w:rPr>
        <w:t>MicrosoftWindows</w:t>
      </w:r>
      <w:proofErr w:type="spellEnd"/>
      <w:r w:rsidRPr="007A36E0">
        <w:rPr>
          <w:color w:val="000000"/>
          <w:sz w:val="28"/>
          <w:szCs w:val="28"/>
        </w:rPr>
        <w:t xml:space="preserve"> 8.</w:t>
      </w:r>
    </w:p>
    <w:p w:rsidR="00A51EFD" w:rsidRPr="007A36E0" w:rsidRDefault="00A51EFD" w:rsidP="00A51EFD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t xml:space="preserve">Сертификат совместимости с </w:t>
      </w:r>
      <w:proofErr w:type="spellStart"/>
      <w:r w:rsidRPr="007A36E0">
        <w:rPr>
          <w:color w:val="000000"/>
          <w:sz w:val="28"/>
          <w:szCs w:val="28"/>
        </w:rPr>
        <w:t>Windows</w:t>
      </w:r>
      <w:proofErr w:type="spellEnd"/>
      <w:r w:rsidRPr="007A36E0">
        <w:rPr>
          <w:color w:val="000000"/>
          <w:sz w:val="28"/>
          <w:szCs w:val="28"/>
        </w:rPr>
        <w:t xml:space="preserve"> 8 подтверждает, что система </w:t>
      </w:r>
      <w:proofErr w:type="spellStart"/>
      <w:r w:rsidRPr="007A36E0">
        <w:rPr>
          <w:color w:val="000000"/>
          <w:sz w:val="28"/>
          <w:szCs w:val="28"/>
        </w:rPr>
        <w:t>КонсультантПлюс</w:t>
      </w:r>
      <w:proofErr w:type="spellEnd"/>
      <w:r w:rsidRPr="007A36E0">
        <w:rPr>
          <w:color w:val="000000"/>
          <w:sz w:val="28"/>
          <w:szCs w:val="28"/>
        </w:rPr>
        <w:t>:</w:t>
      </w:r>
    </w:p>
    <w:p w:rsidR="00A51EFD" w:rsidRPr="007A36E0" w:rsidRDefault="00A51EFD" w:rsidP="00A51EFD">
      <w:pPr>
        <w:numPr>
          <w:ilvl w:val="0"/>
          <w:numId w:val="4"/>
        </w:numPr>
        <w:shd w:val="clear" w:color="auto" w:fill="FFFFFF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t xml:space="preserve">полностью совместима с операционной системой </w:t>
      </w:r>
      <w:proofErr w:type="spellStart"/>
      <w:r w:rsidRPr="007A36E0">
        <w:rPr>
          <w:color w:val="000000"/>
          <w:sz w:val="28"/>
          <w:szCs w:val="28"/>
        </w:rPr>
        <w:t>Windows</w:t>
      </w:r>
      <w:proofErr w:type="spellEnd"/>
      <w:r w:rsidRPr="007A36E0">
        <w:rPr>
          <w:color w:val="000000"/>
          <w:sz w:val="28"/>
          <w:szCs w:val="28"/>
        </w:rPr>
        <w:t xml:space="preserve"> 8,</w:t>
      </w:r>
    </w:p>
    <w:p w:rsidR="00A51EFD" w:rsidRPr="007A36E0" w:rsidRDefault="00A51EFD" w:rsidP="00A51EFD">
      <w:pPr>
        <w:numPr>
          <w:ilvl w:val="0"/>
          <w:numId w:val="4"/>
        </w:numPr>
        <w:shd w:val="clear" w:color="auto" w:fill="FFFFFF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t xml:space="preserve">эффективно взаимодействует с другими приложениями </w:t>
      </w:r>
      <w:proofErr w:type="spellStart"/>
      <w:r w:rsidRPr="007A36E0">
        <w:rPr>
          <w:color w:val="000000"/>
          <w:sz w:val="28"/>
          <w:szCs w:val="28"/>
        </w:rPr>
        <w:t>MicrosoftWindows</w:t>
      </w:r>
      <w:proofErr w:type="spellEnd"/>
      <w:r w:rsidRPr="007A36E0">
        <w:rPr>
          <w:color w:val="000000"/>
          <w:sz w:val="28"/>
          <w:szCs w:val="28"/>
        </w:rPr>
        <w:t>,</w:t>
      </w:r>
    </w:p>
    <w:p w:rsidR="00A51EFD" w:rsidRPr="007A36E0" w:rsidRDefault="00A51EFD" w:rsidP="00A51EFD">
      <w:pPr>
        <w:numPr>
          <w:ilvl w:val="0"/>
          <w:numId w:val="4"/>
        </w:numPr>
        <w:shd w:val="clear" w:color="auto" w:fill="FFFFFF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t>корректно и стабильно (без сбоев) работает на компьютере пользователя.</w:t>
      </w:r>
    </w:p>
    <w:p w:rsidR="00A51EFD" w:rsidRPr="007A36E0" w:rsidRDefault="00A51EFD" w:rsidP="00A51EFD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lastRenderedPageBreak/>
        <w:t xml:space="preserve">Сертификация </w:t>
      </w:r>
      <w:proofErr w:type="spellStart"/>
      <w:r w:rsidRPr="007A36E0">
        <w:rPr>
          <w:color w:val="000000"/>
          <w:sz w:val="28"/>
          <w:szCs w:val="28"/>
        </w:rPr>
        <w:t>Microsoft</w:t>
      </w:r>
      <w:proofErr w:type="spellEnd"/>
      <w:r w:rsidRPr="007A36E0">
        <w:rPr>
          <w:color w:val="000000"/>
          <w:sz w:val="28"/>
          <w:szCs w:val="28"/>
        </w:rPr>
        <w:t xml:space="preserve"> является независимым подтверждением надежной и стабильной работы системы </w:t>
      </w:r>
      <w:proofErr w:type="spellStart"/>
      <w:r w:rsidRPr="007A36E0">
        <w:rPr>
          <w:color w:val="000000"/>
          <w:sz w:val="28"/>
          <w:szCs w:val="28"/>
        </w:rPr>
        <w:t>КонсультантПлюс</w:t>
      </w:r>
      <w:proofErr w:type="spellEnd"/>
      <w:r w:rsidRPr="007A36E0">
        <w:rPr>
          <w:color w:val="000000"/>
          <w:sz w:val="28"/>
          <w:szCs w:val="28"/>
        </w:rPr>
        <w:t>. Кроме того, она свидетельствует о том, что система отвечает всем требованиям к современному программному обеспечению и соответствует международным стандартам качества.</w:t>
      </w:r>
    </w:p>
    <w:p w:rsidR="00A51EFD" w:rsidRPr="007A36E0" w:rsidRDefault="00A51EFD" w:rsidP="00A51EFD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A36E0">
        <w:rPr>
          <w:color w:val="000000"/>
          <w:sz w:val="28"/>
          <w:szCs w:val="28"/>
        </w:rPr>
        <w:t>Компания "</w:t>
      </w:r>
      <w:proofErr w:type="spellStart"/>
      <w:r w:rsidRPr="007A36E0">
        <w:rPr>
          <w:color w:val="000000"/>
          <w:sz w:val="28"/>
          <w:szCs w:val="28"/>
        </w:rPr>
        <w:t>КонсультантПлюс</w:t>
      </w:r>
      <w:proofErr w:type="spellEnd"/>
      <w:r w:rsidRPr="007A36E0">
        <w:rPr>
          <w:color w:val="000000"/>
          <w:sz w:val="28"/>
          <w:szCs w:val="28"/>
        </w:rPr>
        <w:t xml:space="preserve">" уделяет большое внимание надежности своей программной технологии. Программные продукты </w:t>
      </w:r>
      <w:proofErr w:type="spellStart"/>
      <w:r w:rsidRPr="007A36E0">
        <w:rPr>
          <w:color w:val="000000"/>
          <w:sz w:val="28"/>
          <w:szCs w:val="28"/>
        </w:rPr>
        <w:t>КонсультантПлюс</w:t>
      </w:r>
      <w:proofErr w:type="spellEnd"/>
      <w:r w:rsidRPr="007A36E0">
        <w:rPr>
          <w:color w:val="000000"/>
          <w:sz w:val="28"/>
          <w:szCs w:val="28"/>
        </w:rPr>
        <w:t xml:space="preserve"> обязательно сертифицируются на совместимость с </w:t>
      </w:r>
      <w:proofErr w:type="spellStart"/>
      <w:r w:rsidRPr="007A36E0">
        <w:rPr>
          <w:color w:val="000000"/>
          <w:sz w:val="28"/>
          <w:szCs w:val="28"/>
        </w:rPr>
        <w:t>MicrosoftWindows</w:t>
      </w:r>
      <w:proofErr w:type="spellEnd"/>
      <w:r w:rsidRPr="007A36E0">
        <w:rPr>
          <w:color w:val="000000"/>
          <w:sz w:val="28"/>
          <w:szCs w:val="28"/>
        </w:rPr>
        <w:t xml:space="preserve">. Система </w:t>
      </w:r>
      <w:proofErr w:type="spellStart"/>
      <w:r w:rsidRPr="007A36E0">
        <w:rPr>
          <w:color w:val="000000"/>
          <w:sz w:val="28"/>
          <w:szCs w:val="28"/>
        </w:rPr>
        <w:t>КонсультантПлюс</w:t>
      </w:r>
      <w:proofErr w:type="spellEnd"/>
      <w:r w:rsidRPr="007A36E0">
        <w:rPr>
          <w:color w:val="000000"/>
          <w:sz w:val="28"/>
          <w:szCs w:val="28"/>
        </w:rPr>
        <w:t xml:space="preserve"> имеет подтверждение совместимости со всеми версиями </w:t>
      </w:r>
      <w:proofErr w:type="spellStart"/>
      <w:r w:rsidRPr="007A36E0">
        <w:rPr>
          <w:color w:val="000000"/>
          <w:sz w:val="28"/>
          <w:szCs w:val="28"/>
        </w:rPr>
        <w:t>MicrosoftWindows</w:t>
      </w:r>
      <w:proofErr w:type="spellEnd"/>
      <w:r w:rsidRPr="007A36E0">
        <w:rPr>
          <w:color w:val="000000"/>
          <w:sz w:val="28"/>
          <w:szCs w:val="28"/>
        </w:rPr>
        <w:t>, в том числе 2000/XP/</w:t>
      </w:r>
      <w:proofErr w:type="spellStart"/>
      <w:r w:rsidRPr="007A36E0">
        <w:rPr>
          <w:color w:val="000000"/>
          <w:sz w:val="28"/>
          <w:szCs w:val="28"/>
        </w:rPr>
        <w:t>Vista</w:t>
      </w:r>
      <w:proofErr w:type="spellEnd"/>
      <w:r w:rsidRPr="007A36E0">
        <w:rPr>
          <w:color w:val="000000"/>
          <w:sz w:val="28"/>
          <w:szCs w:val="28"/>
        </w:rPr>
        <w:t>/</w:t>
      </w:r>
      <w:proofErr w:type="spellStart"/>
      <w:r w:rsidRPr="007A36E0">
        <w:rPr>
          <w:color w:val="000000"/>
          <w:sz w:val="28"/>
          <w:szCs w:val="28"/>
        </w:rPr>
        <w:t>Windows</w:t>
      </w:r>
      <w:proofErr w:type="spellEnd"/>
      <w:r w:rsidRPr="007A36E0">
        <w:rPr>
          <w:color w:val="000000"/>
          <w:sz w:val="28"/>
          <w:szCs w:val="28"/>
        </w:rPr>
        <w:t xml:space="preserve"> 7, а теперь и с новой </w:t>
      </w:r>
      <w:proofErr w:type="spellStart"/>
      <w:r w:rsidRPr="007A36E0">
        <w:rPr>
          <w:color w:val="000000"/>
          <w:sz w:val="28"/>
          <w:szCs w:val="28"/>
        </w:rPr>
        <w:t>Windows</w:t>
      </w:r>
      <w:proofErr w:type="spellEnd"/>
      <w:r w:rsidRPr="007A36E0">
        <w:rPr>
          <w:color w:val="000000"/>
          <w:sz w:val="28"/>
          <w:szCs w:val="28"/>
        </w:rPr>
        <w:t xml:space="preserve"> 8.</w:t>
      </w:r>
    </w:p>
    <w:p w:rsidR="00A51EFD" w:rsidRDefault="00A51EFD" w:rsidP="00A51EFD">
      <w:pPr>
        <w:keepNext/>
        <w:keepLines/>
        <w:widowControl w:val="0"/>
        <w:suppressLineNumbers/>
        <w:spacing w:line="360" w:lineRule="auto"/>
        <w:ind w:firstLine="567"/>
        <w:jc w:val="both"/>
      </w:pPr>
      <w:r>
        <w:rPr>
          <w:b/>
          <w:color w:val="000000" w:themeColor="text1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разработала</w:t>
      </w:r>
      <w:r w:rsidRPr="00780886">
        <w:rPr>
          <w:color w:val="000000"/>
          <w:sz w:val="28"/>
          <w:szCs w:val="28"/>
        </w:rPr>
        <w:t xml:space="preserve"> сценарий </w:t>
      </w:r>
      <w:r w:rsidRPr="00780886">
        <w:rPr>
          <w:bCs/>
          <w:sz w:val="28"/>
          <w:szCs w:val="28"/>
        </w:rPr>
        <w:t xml:space="preserve">внедрения программного продукта для рабочего </w:t>
      </w:r>
      <w:proofErr w:type="spellStart"/>
      <w:r w:rsidRPr="00780886">
        <w:rPr>
          <w:bCs/>
          <w:sz w:val="28"/>
          <w:szCs w:val="28"/>
        </w:rPr>
        <w:t>места</w:t>
      </w:r>
      <w:r>
        <w:rPr>
          <w:bCs/>
          <w:sz w:val="28"/>
          <w:szCs w:val="28"/>
        </w:rPr>
        <w:t>.</w:t>
      </w:r>
      <w:r>
        <w:rPr>
          <w:bCs/>
          <w:sz w:val="28"/>
        </w:rPr>
        <w:t>Проанализировала</w:t>
      </w:r>
      <w:proofErr w:type="spellEnd"/>
      <w:r>
        <w:rPr>
          <w:bCs/>
          <w:sz w:val="28"/>
        </w:rPr>
        <w:t xml:space="preserve"> риски и характеристики качества программного </w:t>
      </w:r>
      <w:proofErr w:type="spellStart"/>
      <w:r>
        <w:rPr>
          <w:bCs/>
          <w:sz w:val="28"/>
        </w:rPr>
        <w:t>обеспечения.Подобрала</w:t>
      </w:r>
      <w:proofErr w:type="spellEnd"/>
      <w:r>
        <w:rPr>
          <w:bCs/>
          <w:sz w:val="28"/>
        </w:rPr>
        <w:t xml:space="preserve"> и настроила конфигурацию программного обеспечения компьютерных систем.</w:t>
      </w:r>
    </w:p>
    <w:p w:rsidR="002C7221" w:rsidRDefault="00A51EFD"/>
    <w:sectPr w:rsidR="002C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60D7"/>
    <w:multiLevelType w:val="hybridMultilevel"/>
    <w:tmpl w:val="CEA400A8"/>
    <w:lvl w:ilvl="0" w:tplc="1B8876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FA7A76"/>
    <w:multiLevelType w:val="hybridMultilevel"/>
    <w:tmpl w:val="B116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705"/>
    <w:multiLevelType w:val="hybridMultilevel"/>
    <w:tmpl w:val="AE30DA52"/>
    <w:lvl w:ilvl="0" w:tplc="1B88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5F9D"/>
    <w:multiLevelType w:val="multilevel"/>
    <w:tmpl w:val="29225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B4166"/>
    <w:multiLevelType w:val="multilevel"/>
    <w:tmpl w:val="336A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16737"/>
    <w:multiLevelType w:val="multilevel"/>
    <w:tmpl w:val="E50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4A77C7"/>
    <w:multiLevelType w:val="multilevel"/>
    <w:tmpl w:val="C81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1C"/>
    <w:rsid w:val="0088331C"/>
    <w:rsid w:val="00A51EFD"/>
    <w:rsid w:val="00B20656"/>
    <w:rsid w:val="00C0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BF840-333F-4D91-B9A5-A2B64C4D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EF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51EFD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A51EFD"/>
    <w:rPr>
      <w:b/>
      <w:bCs/>
    </w:rPr>
  </w:style>
  <w:style w:type="character" w:styleId="a6">
    <w:name w:val="Emphasis"/>
    <w:basedOn w:val="a0"/>
    <w:uiPriority w:val="20"/>
    <w:qFormat/>
    <w:rsid w:val="00A51EFD"/>
    <w:rPr>
      <w:i/>
      <w:iCs/>
    </w:rPr>
  </w:style>
  <w:style w:type="paragraph" w:styleId="a7">
    <w:name w:val="No Spacing"/>
    <w:uiPriority w:val="1"/>
    <w:qFormat/>
    <w:rsid w:val="00A51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Валерия Витальевна</dc:creator>
  <cp:keywords/>
  <dc:description/>
  <cp:lastModifiedBy>Ефименко Валерия Витальевна</cp:lastModifiedBy>
  <cp:revision>2</cp:revision>
  <dcterms:created xsi:type="dcterms:W3CDTF">2021-10-12T03:35:00Z</dcterms:created>
  <dcterms:modified xsi:type="dcterms:W3CDTF">2021-10-12T03:37:00Z</dcterms:modified>
</cp:coreProperties>
</file>