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1A" w:rsidRPr="002C40B1" w:rsidRDefault="002C40B1">
      <w:pPr>
        <w:rPr>
          <w:u w:val="single"/>
        </w:rPr>
      </w:pPr>
      <w:r w:rsidRPr="002C40B1">
        <w:rPr>
          <w:u w:val="single"/>
        </w:rPr>
        <w:t xml:space="preserve">Metric </w:t>
      </w:r>
      <w:proofErr w:type="spellStart"/>
      <w:r w:rsidRPr="002C40B1">
        <w:rPr>
          <w:u w:val="single"/>
        </w:rPr>
        <w:t>Explanantion</w:t>
      </w:r>
      <w:proofErr w:type="spellEnd"/>
    </w:p>
    <w:p w:rsidR="002C40B1" w:rsidRDefault="002C40B1">
      <w:r>
        <w:t>Price to Earnings (PE Ratio)</w:t>
      </w:r>
    </w:p>
    <w:p w:rsidR="002C40B1" w:rsidRDefault="002C40B1"/>
    <w:p w:rsidR="002C40B1" w:rsidRDefault="002C40B1">
      <w:r>
        <w:t xml:space="preserve">What is it? </w:t>
      </w:r>
    </w:p>
    <w:p w:rsidR="002C40B1" w:rsidRDefault="002C40B1">
      <w:r>
        <w:t>It is a measure of a company’s stock price relative to its earnings.</w:t>
      </w:r>
    </w:p>
    <w:p w:rsidR="002C40B1" w:rsidRDefault="002C40B1">
      <w:r>
        <w:t xml:space="preserve">Price to Earnings = Stock Price / </w:t>
      </w:r>
      <w:r w:rsidR="00791FED">
        <w:t>Earnings</w:t>
      </w:r>
    </w:p>
    <w:p w:rsidR="002C40B1" w:rsidRDefault="002C40B1"/>
    <w:p w:rsidR="002C40B1" w:rsidRDefault="002C40B1">
      <w:r>
        <w:t>Why is it important?</w:t>
      </w:r>
    </w:p>
    <w:p w:rsidR="002C40B1" w:rsidRDefault="002C40B1">
      <w:r>
        <w:t>It is a good measure to get a gauge as to how a company is valued relative to its peers. A high Price to Earnings ratio may indicate that either a company is overvalued or has strong growth prospects.</w:t>
      </w:r>
    </w:p>
    <w:p w:rsidR="002C40B1" w:rsidRDefault="002C40B1"/>
    <w:p w:rsidR="002C40B1" w:rsidRDefault="002C40B1">
      <w:r>
        <w:t>Asset Turnover</w:t>
      </w:r>
    </w:p>
    <w:p w:rsidR="002C40B1" w:rsidRDefault="002C40B1">
      <w:pPr>
        <w:rPr>
          <w:i/>
          <w:iCs/>
          <w:u w:val="single"/>
        </w:rPr>
      </w:pPr>
      <w:r w:rsidRPr="002C40B1">
        <w:rPr>
          <w:u w:val="single"/>
        </w:rPr>
        <w:t>What is it?</w:t>
      </w:r>
    </w:p>
    <w:p w:rsidR="002C40B1" w:rsidRDefault="002C40B1">
      <w:r>
        <w:t>It is a ratio of a company’s sales to their average assets. Asset Turnover = Revenue / Total Assets</w:t>
      </w:r>
    </w:p>
    <w:p w:rsidR="002C40B1" w:rsidRDefault="002C40B1"/>
    <w:p w:rsidR="002C40B1" w:rsidRPr="002C40B1" w:rsidRDefault="002C40B1">
      <w:pPr>
        <w:rPr>
          <w:u w:val="single"/>
        </w:rPr>
      </w:pPr>
      <w:r w:rsidRPr="002C40B1">
        <w:rPr>
          <w:u w:val="single"/>
        </w:rPr>
        <w:t>Why is it important?</w:t>
      </w:r>
    </w:p>
    <w:p w:rsidR="002C40B1" w:rsidRDefault="002C40B1">
      <w:r>
        <w:t>It is a good measure of how efficient a company uses their assets.</w:t>
      </w:r>
      <w:r w:rsidR="00791FED">
        <w:t xml:space="preserve"> </w:t>
      </w:r>
      <w:r>
        <w:t>A high asset turnover indicates a company who is more efficient with the use of its assets.</w:t>
      </w:r>
      <w:r w:rsidR="00791FED">
        <w:t xml:space="preserve"> </w:t>
      </w:r>
      <w:r>
        <w:t>A low asset turnover indicates a company who does not use assets as efficiently.</w:t>
      </w:r>
    </w:p>
    <w:p w:rsidR="002C40B1" w:rsidRDefault="002C40B1"/>
    <w:p w:rsidR="002C40B1" w:rsidRDefault="002C40B1">
      <w:r>
        <w:rPr>
          <w:u w:val="single"/>
        </w:rPr>
        <w:t>Debt to Equity</w:t>
      </w:r>
    </w:p>
    <w:p w:rsidR="00791FED" w:rsidRDefault="00791FED">
      <w:r>
        <w:t xml:space="preserve">This ratio indicates how a company finances its projects and operations. A higher debt to equity indicates that the company has a tendency to use debt. A lower debt to equity indicates that the company tends to rely more on equity financing. </w:t>
      </w:r>
    </w:p>
    <w:p w:rsidR="00791FED" w:rsidRDefault="00791FED"/>
    <w:p w:rsidR="00791FED" w:rsidRPr="002C40B1" w:rsidRDefault="00791FED">
      <w:bookmarkStart w:id="0" w:name="_GoBack"/>
      <w:r>
        <w:t>A high debt to equity ratio indicates that a company may be at risk or vulnerable to a negative event. It also shows that debt payments may be hampering a company’s ability to generate income.</w:t>
      </w:r>
    </w:p>
    <w:bookmarkEnd w:id="0"/>
    <w:p w:rsidR="002C40B1" w:rsidRDefault="002C40B1"/>
    <w:sectPr w:rsidR="002C40B1" w:rsidSect="0084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B1"/>
    <w:rsid w:val="002C40B1"/>
    <w:rsid w:val="003A5165"/>
    <w:rsid w:val="00791FED"/>
    <w:rsid w:val="008449EB"/>
    <w:rsid w:val="00B5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D90DA"/>
  <w15:chartTrackingRefBased/>
  <w15:docId w15:val="{2C3E2035-3F34-4B4C-BED0-6DFDF46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Hartman</dc:creator>
  <cp:keywords/>
  <dc:description/>
  <cp:lastModifiedBy>Lynn Hartman</cp:lastModifiedBy>
  <cp:revision>1</cp:revision>
  <dcterms:created xsi:type="dcterms:W3CDTF">2019-06-22T18:03:00Z</dcterms:created>
  <dcterms:modified xsi:type="dcterms:W3CDTF">2019-06-22T18:38:00Z</dcterms:modified>
</cp:coreProperties>
</file>