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7B56" w14:textId="77777777" w:rsidR="00736F09" w:rsidRPr="00736F09" w:rsidRDefault="00736F09" w:rsidP="00736F09">
      <w:r w:rsidRPr="00736F09">
        <w:t xml:space="preserve">You’re new to security so Heidi is going to take a few minutes to explain the NIST Cybersecurity Framework to you. </w:t>
      </w:r>
    </w:p>
    <w:p w14:paraId="56167453" w14:textId="77777777" w:rsidR="00736F09" w:rsidRPr="00736F09" w:rsidRDefault="00736F09" w:rsidP="00736F09">
      <w:r w:rsidRPr="00736F09">
        <w:t>Essentially, you learn that NIST Cybersecurity Framework divides cybersecurity into 5 different functions:</w:t>
      </w:r>
    </w:p>
    <w:p w14:paraId="36796513" w14:textId="77777777" w:rsidR="00736F09" w:rsidRPr="00736F09" w:rsidRDefault="00736F09" w:rsidP="00736F09">
      <w:pPr>
        <w:numPr>
          <w:ilvl w:val="0"/>
          <w:numId w:val="1"/>
        </w:numPr>
      </w:pPr>
      <w:r w:rsidRPr="00736F09">
        <w:t>Identify: Identification, inventory, assessment, and governance of enterprise assets and related risks.</w:t>
      </w:r>
    </w:p>
    <w:p w14:paraId="6A276A55" w14:textId="77777777" w:rsidR="00736F09" w:rsidRPr="00736F09" w:rsidRDefault="00736F09" w:rsidP="00736F09">
      <w:pPr>
        <w:numPr>
          <w:ilvl w:val="0"/>
          <w:numId w:val="1"/>
        </w:numPr>
      </w:pPr>
      <w:r w:rsidRPr="00736F09">
        <w:t>Protect: What is important to protect, why protection is necessary, and what protections are prudent to guard against any entity that could use our data in inappropriate ways.</w:t>
      </w:r>
    </w:p>
    <w:p w14:paraId="05273652" w14:textId="77777777" w:rsidR="00736F09" w:rsidRPr="00736F09" w:rsidRDefault="00736F09" w:rsidP="00736F09">
      <w:pPr>
        <w:numPr>
          <w:ilvl w:val="0"/>
          <w:numId w:val="1"/>
        </w:numPr>
      </w:pPr>
      <w:r w:rsidRPr="00736F09">
        <w:t>Detect: Deployment and management of capabilities designed to monitor for potential security incidents.</w:t>
      </w:r>
    </w:p>
    <w:p w14:paraId="4C5B896E" w14:textId="77777777" w:rsidR="00736F09" w:rsidRPr="00736F09" w:rsidRDefault="00736F09" w:rsidP="00736F09">
      <w:pPr>
        <w:numPr>
          <w:ilvl w:val="0"/>
          <w:numId w:val="1"/>
        </w:numPr>
      </w:pPr>
      <w:r w:rsidRPr="00736F09">
        <w:t>Respond: Analysis, implementation, and maintenance of methods to address and minimize impacts of security incidents.</w:t>
      </w:r>
    </w:p>
    <w:p w14:paraId="6EB43027" w14:textId="77777777" w:rsidR="00736F09" w:rsidRPr="00736F09" w:rsidRDefault="00736F09" w:rsidP="00736F09">
      <w:pPr>
        <w:numPr>
          <w:ilvl w:val="0"/>
          <w:numId w:val="1"/>
        </w:numPr>
      </w:pPr>
      <w:r w:rsidRPr="00736F09">
        <w:t>Recover: Maintaining or returning the business to normal operations following security incidents.</w:t>
      </w:r>
    </w:p>
    <w:p w14:paraId="11A8374A" w14:textId="77777777" w:rsidR="00736F09" w:rsidRPr="00736F09" w:rsidRDefault="00736F09" w:rsidP="00736F09">
      <w:r w:rsidRPr="00736F09">
        <w:rPr>
          <w:i/>
          <w:iCs/>
          <w:u w:val="single"/>
        </w:rPr>
        <w:t xml:space="preserve">NIST Cybersecurity Framework has five maturity tiers, which can be used for current state scoring: Tier 0: Non-existent, Tier 1: Partial, Tier 2: Risk-Informed, Tier 3: Repeatable and Tier 4: Adaptive. </w:t>
      </w:r>
    </w:p>
    <w:p w14:paraId="7D5DD3BE" w14:textId="77777777" w:rsidR="00736F09" w:rsidRPr="00736F09" w:rsidRDefault="00736F09" w:rsidP="00736F09">
      <w:r w:rsidRPr="00736F09">
        <w:t>Brief explanation of different tiers:</w:t>
      </w:r>
    </w:p>
    <w:p w14:paraId="13911344" w14:textId="77777777" w:rsidR="00736F09" w:rsidRPr="00736F09" w:rsidRDefault="00736F09" w:rsidP="00736F09">
      <w:pPr>
        <w:numPr>
          <w:ilvl w:val="0"/>
          <w:numId w:val="2"/>
        </w:numPr>
      </w:pPr>
      <w:r w:rsidRPr="00736F09">
        <w:t>Tier 0: does not exist</w:t>
      </w:r>
    </w:p>
    <w:p w14:paraId="3F9CD91E" w14:textId="77777777" w:rsidR="00736F09" w:rsidRPr="00736F09" w:rsidRDefault="00736F09" w:rsidP="00736F09">
      <w:pPr>
        <w:numPr>
          <w:ilvl w:val="0"/>
          <w:numId w:val="2"/>
        </w:numPr>
      </w:pPr>
      <w:r w:rsidRPr="00736F09">
        <w:t>Tier 1: ad-hoc or heavily relying on individual's knowledge</w:t>
      </w:r>
    </w:p>
    <w:p w14:paraId="7F421D53" w14:textId="77777777" w:rsidR="00736F09" w:rsidRPr="00736F09" w:rsidRDefault="00736F09" w:rsidP="00736F09">
      <w:pPr>
        <w:numPr>
          <w:ilvl w:val="0"/>
          <w:numId w:val="2"/>
        </w:numPr>
      </w:pPr>
      <w:r w:rsidRPr="00736F09">
        <w:t xml:space="preserve">Tier 2: decentralized or there are only informal processes </w:t>
      </w:r>
    </w:p>
    <w:p w14:paraId="266BF9A8" w14:textId="77777777" w:rsidR="00736F09" w:rsidRPr="00736F09" w:rsidRDefault="00736F09" w:rsidP="00736F09">
      <w:pPr>
        <w:numPr>
          <w:ilvl w:val="0"/>
          <w:numId w:val="2"/>
        </w:numPr>
      </w:pPr>
      <w:r w:rsidRPr="00736F09">
        <w:t xml:space="preserve">Tier 3: company-wide, documented processes </w:t>
      </w:r>
    </w:p>
    <w:p w14:paraId="1755694A" w14:textId="77777777" w:rsidR="00736F09" w:rsidRPr="00736F09" w:rsidRDefault="00736F09" w:rsidP="00736F09">
      <w:pPr>
        <w:numPr>
          <w:ilvl w:val="0"/>
          <w:numId w:val="2"/>
        </w:numPr>
      </w:pPr>
      <w:r w:rsidRPr="00736F09">
        <w:t>Tier 4: innovative technologies in use, proactive review and development</w:t>
      </w:r>
    </w:p>
    <w:p w14:paraId="42B50BC2" w14:textId="77777777" w:rsidR="00736F09" w:rsidRPr="00736F09" w:rsidRDefault="00736F09" w:rsidP="00736F09">
      <w:r w:rsidRPr="00736F09">
        <w:t xml:space="preserve">For further information: </w:t>
      </w:r>
      <w:hyperlink r:id="rId5" w:history="1">
        <w:r w:rsidRPr="00736F09">
          <w:rPr>
            <w:rStyle w:val="Hyperlink"/>
          </w:rPr>
          <w:t xml:space="preserve">https://www.nist.gov/cyberframework </w:t>
        </w:r>
      </w:hyperlink>
    </w:p>
    <w:p w14:paraId="3690DD15" w14:textId="77777777" w:rsidR="00736F09" w:rsidRPr="00736F09" w:rsidRDefault="00736F09" w:rsidP="00736F09">
      <w:r w:rsidRPr="00736F09">
        <w:t>Save this information, as you’ll use it in the next part</w:t>
      </w:r>
    </w:p>
    <w:p w14:paraId="380DC02F" w14:textId="77777777" w:rsidR="00736F09" w:rsidRDefault="00736F09"/>
    <w:sectPr w:rsidR="0073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47672"/>
    <w:multiLevelType w:val="hybridMultilevel"/>
    <w:tmpl w:val="72EE81FA"/>
    <w:lvl w:ilvl="0" w:tplc="F24253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CC40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C19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4DAA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497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23FF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ADF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C6016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E72D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E902D97"/>
    <w:multiLevelType w:val="hybridMultilevel"/>
    <w:tmpl w:val="82C8DC94"/>
    <w:lvl w:ilvl="0" w:tplc="B92C4EE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8F5B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4AD8F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EEA4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0AEB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0E7F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A99C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ADF3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2E9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04703067">
    <w:abstractNumId w:val="0"/>
  </w:num>
  <w:num w:numId="2" w16cid:durableId="1284262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09"/>
    <w:rsid w:val="00031130"/>
    <w:rsid w:val="005909D2"/>
    <w:rsid w:val="007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99AE0"/>
  <w15:chartTrackingRefBased/>
  <w15:docId w15:val="{60E6D008-96B0-C145-A1DC-CE965DB1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F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1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7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2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286">
          <w:marLeft w:val="504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31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754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81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966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st.gov/cyberframe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Aimee</dc:creator>
  <cp:keywords/>
  <dc:description/>
  <cp:lastModifiedBy>Young, Aimee</cp:lastModifiedBy>
  <cp:revision>1</cp:revision>
  <dcterms:created xsi:type="dcterms:W3CDTF">2024-06-06T20:09:00Z</dcterms:created>
  <dcterms:modified xsi:type="dcterms:W3CDTF">2024-06-06T20:11:00Z</dcterms:modified>
</cp:coreProperties>
</file>