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9ABD0" w14:textId="77777777" w:rsidR="00940BAB" w:rsidRPr="00940BAB" w:rsidRDefault="00940BAB" w:rsidP="00940BAB">
      <w:pPr>
        <w:rPr>
          <w:b/>
          <w:bCs/>
        </w:rPr>
      </w:pPr>
      <w:r w:rsidRPr="00940BAB">
        <w:rPr>
          <w:b/>
          <w:bCs/>
        </w:rPr>
        <w:t>Proposed Solution Template</w:t>
      </w:r>
    </w:p>
    <w:tbl>
      <w:tblPr>
        <w:tblStyle w:val="PlainTable1"/>
        <w:tblW w:w="0" w:type="auto"/>
        <w:tblLook w:val="04A0" w:firstRow="1" w:lastRow="0" w:firstColumn="1" w:lastColumn="0" w:noHBand="0" w:noVBand="1"/>
      </w:tblPr>
      <w:tblGrid>
        <w:gridCol w:w="745"/>
        <w:gridCol w:w="1837"/>
        <w:gridCol w:w="6434"/>
      </w:tblGrid>
      <w:tr w:rsidR="00940BAB" w:rsidRPr="00940BAB" w14:paraId="62D053A8" w14:textId="77777777" w:rsidTr="00940B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10A8D" w14:textId="77777777" w:rsidR="00940BAB" w:rsidRPr="00940BAB" w:rsidRDefault="00940BAB" w:rsidP="00940BAB">
            <w:pPr>
              <w:spacing w:after="160" w:line="278" w:lineRule="auto"/>
            </w:pPr>
            <w:proofErr w:type="spellStart"/>
            <w:r w:rsidRPr="00940BAB">
              <w:t>S.No</w:t>
            </w:r>
            <w:proofErr w:type="spellEnd"/>
            <w:r w:rsidRPr="00940BAB">
              <w:t>.</w:t>
            </w:r>
          </w:p>
        </w:tc>
        <w:tc>
          <w:tcPr>
            <w:tcW w:w="0" w:type="auto"/>
            <w:hideMark/>
          </w:tcPr>
          <w:p w14:paraId="6F1EA1B4" w14:textId="77777777" w:rsidR="00940BAB" w:rsidRPr="00940BAB" w:rsidRDefault="00940BAB" w:rsidP="00940BAB">
            <w:pPr>
              <w:spacing w:after="160" w:line="278" w:lineRule="auto"/>
              <w:cnfStyle w:val="100000000000" w:firstRow="1" w:lastRow="0" w:firstColumn="0" w:lastColumn="0" w:oddVBand="0" w:evenVBand="0" w:oddHBand="0" w:evenHBand="0" w:firstRowFirstColumn="0" w:firstRowLastColumn="0" w:lastRowFirstColumn="0" w:lastRowLastColumn="0"/>
            </w:pPr>
            <w:r w:rsidRPr="00940BAB">
              <w:t>Parameter</w:t>
            </w:r>
          </w:p>
        </w:tc>
        <w:tc>
          <w:tcPr>
            <w:tcW w:w="0" w:type="auto"/>
            <w:hideMark/>
          </w:tcPr>
          <w:p w14:paraId="052E7878" w14:textId="77777777" w:rsidR="00940BAB" w:rsidRPr="00940BAB" w:rsidRDefault="00940BAB" w:rsidP="00940BAB">
            <w:pPr>
              <w:spacing w:after="160" w:line="278" w:lineRule="auto"/>
              <w:cnfStyle w:val="100000000000" w:firstRow="1" w:lastRow="0" w:firstColumn="0" w:lastColumn="0" w:oddVBand="0" w:evenVBand="0" w:oddHBand="0" w:evenHBand="0" w:firstRowFirstColumn="0" w:firstRowLastColumn="0" w:lastRowFirstColumn="0" w:lastRowLastColumn="0"/>
            </w:pPr>
            <w:r w:rsidRPr="00940BAB">
              <w:t>Description</w:t>
            </w:r>
          </w:p>
        </w:tc>
      </w:tr>
      <w:tr w:rsidR="00940BAB" w:rsidRPr="00940BAB" w14:paraId="0DC6C855" w14:textId="77777777" w:rsidTr="0094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6397B" w14:textId="77777777" w:rsidR="00940BAB" w:rsidRPr="00940BAB" w:rsidRDefault="00940BAB" w:rsidP="00940BAB">
            <w:pPr>
              <w:spacing w:after="160" w:line="278" w:lineRule="auto"/>
            </w:pPr>
            <w:r w:rsidRPr="00940BAB">
              <w:t>1</w:t>
            </w:r>
          </w:p>
        </w:tc>
        <w:tc>
          <w:tcPr>
            <w:tcW w:w="0" w:type="auto"/>
            <w:hideMark/>
          </w:tcPr>
          <w:p w14:paraId="6E7821A3" w14:textId="77777777" w:rsidR="00940BAB" w:rsidRPr="00940BAB" w:rsidRDefault="00940BAB" w:rsidP="00940BAB">
            <w:pPr>
              <w:spacing w:after="160" w:line="278" w:lineRule="auto"/>
              <w:cnfStyle w:val="000000100000" w:firstRow="0" w:lastRow="0" w:firstColumn="0" w:lastColumn="0" w:oddVBand="0" w:evenVBand="0" w:oddHBand="1" w:evenHBand="0" w:firstRowFirstColumn="0" w:firstRowLastColumn="0" w:lastRowFirstColumn="0" w:lastRowLastColumn="0"/>
            </w:pPr>
            <w:r w:rsidRPr="00940BAB">
              <w:rPr>
                <w:b/>
                <w:bCs/>
              </w:rPr>
              <w:t>Problem Statement (Problem to be solved)</w:t>
            </w:r>
          </w:p>
        </w:tc>
        <w:tc>
          <w:tcPr>
            <w:tcW w:w="0" w:type="auto"/>
            <w:hideMark/>
          </w:tcPr>
          <w:p w14:paraId="11AF5118" w14:textId="77777777" w:rsidR="00940BAB" w:rsidRPr="00940BAB" w:rsidRDefault="00940BAB" w:rsidP="00940BAB">
            <w:pPr>
              <w:spacing w:after="160" w:line="278" w:lineRule="auto"/>
              <w:cnfStyle w:val="000000100000" w:firstRow="0" w:lastRow="0" w:firstColumn="0" w:lastColumn="0" w:oddVBand="0" w:evenVBand="0" w:oddHBand="1" w:evenHBand="0" w:firstRowFirstColumn="0" w:firstRowLastColumn="0" w:lastRowFirstColumn="0" w:lastRowLastColumn="0"/>
            </w:pPr>
            <w:r w:rsidRPr="00940BAB">
              <w:t>Traditional recruitment processes involve manual resume screening, application tracking, and communication, which leads to delays, data management issues, and difficulty in identifying suitable candidates efficiently. Recruiters and hiring managers need an automated system to manage recruitment activities and make faster hiring decisions.</w:t>
            </w:r>
          </w:p>
        </w:tc>
      </w:tr>
      <w:tr w:rsidR="00940BAB" w:rsidRPr="00940BAB" w14:paraId="7E3E8F0D" w14:textId="77777777" w:rsidTr="00940BAB">
        <w:tc>
          <w:tcPr>
            <w:cnfStyle w:val="001000000000" w:firstRow="0" w:lastRow="0" w:firstColumn="1" w:lastColumn="0" w:oddVBand="0" w:evenVBand="0" w:oddHBand="0" w:evenHBand="0" w:firstRowFirstColumn="0" w:firstRowLastColumn="0" w:lastRowFirstColumn="0" w:lastRowLastColumn="0"/>
            <w:tcW w:w="0" w:type="auto"/>
            <w:hideMark/>
          </w:tcPr>
          <w:p w14:paraId="1E002AB7" w14:textId="77777777" w:rsidR="00940BAB" w:rsidRPr="00940BAB" w:rsidRDefault="00940BAB" w:rsidP="00940BAB">
            <w:pPr>
              <w:spacing w:after="160" w:line="278" w:lineRule="auto"/>
            </w:pPr>
            <w:r w:rsidRPr="00940BAB">
              <w:t>2</w:t>
            </w:r>
          </w:p>
        </w:tc>
        <w:tc>
          <w:tcPr>
            <w:tcW w:w="0" w:type="auto"/>
            <w:hideMark/>
          </w:tcPr>
          <w:p w14:paraId="07736D0D" w14:textId="77777777" w:rsidR="00940BAB" w:rsidRPr="00940BAB" w:rsidRDefault="00940BAB" w:rsidP="00940BAB">
            <w:pPr>
              <w:spacing w:after="160" w:line="278" w:lineRule="auto"/>
              <w:cnfStyle w:val="000000000000" w:firstRow="0" w:lastRow="0" w:firstColumn="0" w:lastColumn="0" w:oddVBand="0" w:evenVBand="0" w:oddHBand="0" w:evenHBand="0" w:firstRowFirstColumn="0" w:firstRowLastColumn="0" w:lastRowFirstColumn="0" w:lastRowLastColumn="0"/>
            </w:pPr>
            <w:r w:rsidRPr="00940BAB">
              <w:rPr>
                <w:b/>
                <w:bCs/>
              </w:rPr>
              <w:t>Idea / Solution Description</w:t>
            </w:r>
          </w:p>
        </w:tc>
        <w:tc>
          <w:tcPr>
            <w:tcW w:w="0" w:type="auto"/>
            <w:hideMark/>
          </w:tcPr>
          <w:p w14:paraId="722B3288" w14:textId="77777777" w:rsidR="00940BAB" w:rsidRPr="00940BAB" w:rsidRDefault="00940BAB" w:rsidP="00940BAB">
            <w:pPr>
              <w:spacing w:after="160" w:line="278" w:lineRule="auto"/>
              <w:cnfStyle w:val="000000000000" w:firstRow="0" w:lastRow="0" w:firstColumn="0" w:lastColumn="0" w:oddVBand="0" w:evenVBand="0" w:oddHBand="0" w:evenHBand="0" w:firstRowFirstColumn="0" w:firstRowLastColumn="0" w:lastRowFirstColumn="0" w:lastRowLastColumn="0"/>
            </w:pPr>
            <w:r w:rsidRPr="00940BAB">
              <w:t xml:space="preserve">The proposed solution is an </w:t>
            </w:r>
            <w:r w:rsidRPr="00940BAB">
              <w:rPr>
                <w:b/>
                <w:bCs/>
              </w:rPr>
              <w:t>AI-Powered Job Recruitment &amp; Candidate Management System built on Salesforce</w:t>
            </w:r>
            <w:r w:rsidRPr="00940BAB">
              <w:t>. The system centralizes candidate profiles, job openings, recruiters, and application records. It automates recruitment workflows using Salesforce Flows, email notifications, validation rules, reports, dashboards, and AI-based candidate evaluation to improve the hiring process.</w:t>
            </w:r>
          </w:p>
        </w:tc>
      </w:tr>
      <w:tr w:rsidR="00940BAB" w:rsidRPr="00940BAB" w14:paraId="5F897A1F" w14:textId="77777777" w:rsidTr="0094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2EB78" w14:textId="77777777" w:rsidR="00940BAB" w:rsidRPr="00940BAB" w:rsidRDefault="00940BAB" w:rsidP="00940BAB">
            <w:pPr>
              <w:spacing w:after="160" w:line="278" w:lineRule="auto"/>
            </w:pPr>
            <w:r w:rsidRPr="00940BAB">
              <w:t>3</w:t>
            </w:r>
          </w:p>
        </w:tc>
        <w:tc>
          <w:tcPr>
            <w:tcW w:w="0" w:type="auto"/>
            <w:hideMark/>
          </w:tcPr>
          <w:p w14:paraId="28103D47" w14:textId="77777777" w:rsidR="00940BAB" w:rsidRPr="00940BAB" w:rsidRDefault="00940BAB" w:rsidP="00940BAB">
            <w:pPr>
              <w:spacing w:after="160" w:line="278" w:lineRule="auto"/>
              <w:cnfStyle w:val="000000100000" w:firstRow="0" w:lastRow="0" w:firstColumn="0" w:lastColumn="0" w:oddVBand="0" w:evenVBand="0" w:oddHBand="1" w:evenHBand="0" w:firstRowFirstColumn="0" w:firstRowLastColumn="0" w:lastRowFirstColumn="0" w:lastRowLastColumn="0"/>
            </w:pPr>
            <w:r w:rsidRPr="00940BAB">
              <w:rPr>
                <w:b/>
                <w:bCs/>
              </w:rPr>
              <w:t>Novelty / Uniqueness</w:t>
            </w:r>
          </w:p>
        </w:tc>
        <w:tc>
          <w:tcPr>
            <w:tcW w:w="0" w:type="auto"/>
            <w:hideMark/>
          </w:tcPr>
          <w:p w14:paraId="120B88BD" w14:textId="77777777" w:rsidR="00940BAB" w:rsidRPr="00940BAB" w:rsidRDefault="00940BAB" w:rsidP="00940BAB">
            <w:pPr>
              <w:spacing w:after="160" w:line="278" w:lineRule="auto"/>
              <w:cnfStyle w:val="000000100000" w:firstRow="0" w:lastRow="0" w:firstColumn="0" w:lastColumn="0" w:oddVBand="0" w:evenVBand="0" w:oddHBand="1" w:evenHBand="0" w:firstRowFirstColumn="0" w:firstRowLastColumn="0" w:lastRowFirstColumn="0" w:lastRowLastColumn="0"/>
            </w:pPr>
            <w:r w:rsidRPr="00940BAB">
              <w:t>The uniqueness of the system lies in combining Salesforce automation with AI-powered recruitment assistance. The solution provides intelligent candidate scoring, automated application tracking, real-time analytics, and personalized communication, reducing manual effort and improving recruitment accuracy.</w:t>
            </w:r>
          </w:p>
        </w:tc>
      </w:tr>
      <w:tr w:rsidR="00940BAB" w:rsidRPr="00940BAB" w14:paraId="2D3DE950" w14:textId="77777777" w:rsidTr="00940BAB">
        <w:tc>
          <w:tcPr>
            <w:cnfStyle w:val="001000000000" w:firstRow="0" w:lastRow="0" w:firstColumn="1" w:lastColumn="0" w:oddVBand="0" w:evenVBand="0" w:oddHBand="0" w:evenHBand="0" w:firstRowFirstColumn="0" w:firstRowLastColumn="0" w:lastRowFirstColumn="0" w:lastRowLastColumn="0"/>
            <w:tcW w:w="0" w:type="auto"/>
            <w:hideMark/>
          </w:tcPr>
          <w:p w14:paraId="381EF1B2" w14:textId="77777777" w:rsidR="00940BAB" w:rsidRPr="00940BAB" w:rsidRDefault="00940BAB" w:rsidP="00940BAB">
            <w:pPr>
              <w:spacing w:after="160" w:line="278" w:lineRule="auto"/>
            </w:pPr>
            <w:r w:rsidRPr="00940BAB">
              <w:t>4</w:t>
            </w:r>
          </w:p>
        </w:tc>
        <w:tc>
          <w:tcPr>
            <w:tcW w:w="0" w:type="auto"/>
            <w:hideMark/>
          </w:tcPr>
          <w:p w14:paraId="162B0BDD" w14:textId="77777777" w:rsidR="00940BAB" w:rsidRPr="00940BAB" w:rsidRDefault="00940BAB" w:rsidP="00940BAB">
            <w:pPr>
              <w:spacing w:after="160" w:line="278" w:lineRule="auto"/>
              <w:cnfStyle w:val="000000000000" w:firstRow="0" w:lastRow="0" w:firstColumn="0" w:lastColumn="0" w:oddVBand="0" w:evenVBand="0" w:oddHBand="0" w:evenHBand="0" w:firstRowFirstColumn="0" w:firstRowLastColumn="0" w:lastRowFirstColumn="0" w:lastRowLastColumn="0"/>
            </w:pPr>
            <w:r w:rsidRPr="00940BAB">
              <w:rPr>
                <w:b/>
                <w:bCs/>
              </w:rPr>
              <w:t>Social Impact / Customer Satisfaction</w:t>
            </w:r>
          </w:p>
        </w:tc>
        <w:tc>
          <w:tcPr>
            <w:tcW w:w="0" w:type="auto"/>
            <w:hideMark/>
          </w:tcPr>
          <w:p w14:paraId="0C72DABB" w14:textId="77777777" w:rsidR="00940BAB" w:rsidRPr="00940BAB" w:rsidRDefault="00940BAB" w:rsidP="00940BAB">
            <w:pPr>
              <w:spacing w:after="160" w:line="278" w:lineRule="auto"/>
              <w:cnfStyle w:val="000000000000" w:firstRow="0" w:lastRow="0" w:firstColumn="0" w:lastColumn="0" w:oddVBand="0" w:evenVBand="0" w:oddHBand="0" w:evenHBand="0" w:firstRowFirstColumn="0" w:firstRowLastColumn="0" w:lastRowFirstColumn="0" w:lastRowLastColumn="0"/>
            </w:pPr>
            <w:r w:rsidRPr="00940BAB">
              <w:t>The system improves the recruitment experience for both organizations and candidates by reducing hiring delays, providing timely application updates, and enabling fair and efficient candidate evaluation. It helps recruiters save time and allows candidates to have a smoother recruitment journey.</w:t>
            </w:r>
          </w:p>
        </w:tc>
      </w:tr>
      <w:tr w:rsidR="00940BAB" w:rsidRPr="00940BAB" w14:paraId="39A13017" w14:textId="77777777" w:rsidTr="0094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C7070" w14:textId="77777777" w:rsidR="00940BAB" w:rsidRPr="00940BAB" w:rsidRDefault="00940BAB" w:rsidP="00940BAB">
            <w:pPr>
              <w:spacing w:after="160" w:line="278" w:lineRule="auto"/>
            </w:pPr>
            <w:r w:rsidRPr="00940BAB">
              <w:t>5</w:t>
            </w:r>
          </w:p>
        </w:tc>
        <w:tc>
          <w:tcPr>
            <w:tcW w:w="0" w:type="auto"/>
            <w:hideMark/>
          </w:tcPr>
          <w:p w14:paraId="32E25261" w14:textId="77777777" w:rsidR="00940BAB" w:rsidRPr="00940BAB" w:rsidRDefault="00940BAB" w:rsidP="00940BAB">
            <w:pPr>
              <w:spacing w:after="160" w:line="278" w:lineRule="auto"/>
              <w:cnfStyle w:val="000000100000" w:firstRow="0" w:lastRow="0" w:firstColumn="0" w:lastColumn="0" w:oddVBand="0" w:evenVBand="0" w:oddHBand="1" w:evenHBand="0" w:firstRowFirstColumn="0" w:firstRowLastColumn="0" w:lastRowFirstColumn="0" w:lastRowLastColumn="0"/>
            </w:pPr>
            <w:r w:rsidRPr="00940BAB">
              <w:rPr>
                <w:b/>
                <w:bCs/>
              </w:rPr>
              <w:t>Business Model (Revenue Model)</w:t>
            </w:r>
          </w:p>
        </w:tc>
        <w:tc>
          <w:tcPr>
            <w:tcW w:w="0" w:type="auto"/>
            <w:hideMark/>
          </w:tcPr>
          <w:p w14:paraId="2F7F16FA" w14:textId="77777777" w:rsidR="00940BAB" w:rsidRPr="00940BAB" w:rsidRDefault="00940BAB" w:rsidP="00940BAB">
            <w:pPr>
              <w:spacing w:after="160" w:line="278" w:lineRule="auto"/>
              <w:cnfStyle w:val="000000100000" w:firstRow="0" w:lastRow="0" w:firstColumn="0" w:lastColumn="0" w:oddVBand="0" w:evenVBand="0" w:oddHBand="1" w:evenHBand="0" w:firstRowFirstColumn="0" w:firstRowLastColumn="0" w:lastRowFirstColumn="0" w:lastRowLastColumn="0"/>
            </w:pPr>
            <w:r w:rsidRPr="00940BAB">
              <w:t>Organizations can adopt this system through a Software-as-a-Service (SaaS) model. Revenue can be generated through subscription-based access, Salesforce implementation services, customization, and maintenance support for companies.</w:t>
            </w:r>
          </w:p>
        </w:tc>
      </w:tr>
      <w:tr w:rsidR="00940BAB" w:rsidRPr="00940BAB" w14:paraId="04F726FF" w14:textId="77777777" w:rsidTr="00940BAB">
        <w:tc>
          <w:tcPr>
            <w:cnfStyle w:val="001000000000" w:firstRow="0" w:lastRow="0" w:firstColumn="1" w:lastColumn="0" w:oddVBand="0" w:evenVBand="0" w:oddHBand="0" w:evenHBand="0" w:firstRowFirstColumn="0" w:firstRowLastColumn="0" w:lastRowFirstColumn="0" w:lastRowLastColumn="0"/>
            <w:tcW w:w="0" w:type="auto"/>
            <w:hideMark/>
          </w:tcPr>
          <w:p w14:paraId="77BEAFD4" w14:textId="77777777" w:rsidR="00940BAB" w:rsidRPr="00940BAB" w:rsidRDefault="00940BAB" w:rsidP="00940BAB">
            <w:pPr>
              <w:spacing w:after="160" w:line="278" w:lineRule="auto"/>
            </w:pPr>
            <w:r w:rsidRPr="00940BAB">
              <w:t>6</w:t>
            </w:r>
          </w:p>
        </w:tc>
        <w:tc>
          <w:tcPr>
            <w:tcW w:w="0" w:type="auto"/>
            <w:hideMark/>
          </w:tcPr>
          <w:p w14:paraId="696C512C" w14:textId="77777777" w:rsidR="00940BAB" w:rsidRPr="00940BAB" w:rsidRDefault="00940BAB" w:rsidP="00940BAB">
            <w:pPr>
              <w:spacing w:after="160" w:line="278" w:lineRule="auto"/>
              <w:cnfStyle w:val="000000000000" w:firstRow="0" w:lastRow="0" w:firstColumn="0" w:lastColumn="0" w:oddVBand="0" w:evenVBand="0" w:oddHBand="0" w:evenHBand="0" w:firstRowFirstColumn="0" w:firstRowLastColumn="0" w:lastRowFirstColumn="0" w:lastRowLastColumn="0"/>
            </w:pPr>
            <w:r w:rsidRPr="00940BAB">
              <w:rPr>
                <w:b/>
                <w:bCs/>
              </w:rPr>
              <w:t>Scalability of the Solution</w:t>
            </w:r>
          </w:p>
        </w:tc>
        <w:tc>
          <w:tcPr>
            <w:tcW w:w="0" w:type="auto"/>
            <w:hideMark/>
          </w:tcPr>
          <w:p w14:paraId="7B72FA3E" w14:textId="77777777" w:rsidR="00940BAB" w:rsidRPr="00940BAB" w:rsidRDefault="00940BAB" w:rsidP="00940BAB">
            <w:pPr>
              <w:spacing w:after="160" w:line="278" w:lineRule="auto"/>
              <w:cnfStyle w:val="000000000000" w:firstRow="0" w:lastRow="0" w:firstColumn="0" w:lastColumn="0" w:oddVBand="0" w:evenVBand="0" w:oddHBand="0" w:evenHBand="0" w:firstRowFirstColumn="0" w:firstRowLastColumn="0" w:lastRowFirstColumn="0" w:lastRowLastColumn="0"/>
            </w:pPr>
            <w:r w:rsidRPr="00940BAB">
              <w:t>The solution is highly scalable due to Salesforce Cloud infrastructure. It can support increasing numbers of candidates, recruiters, job postings, and organizations without affecting performance. Future enhancements can include mobile applications, advanced AI recommendations, chatbot integration, and external job portal connectivity.</w:t>
            </w:r>
          </w:p>
        </w:tc>
      </w:tr>
    </w:tbl>
    <w:p w14:paraId="7B2D7E04" w14:textId="77777777" w:rsidR="00940BAB" w:rsidRDefault="00940BAB"/>
    <w:sectPr w:rsidR="00940B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AB"/>
    <w:rsid w:val="004019DF"/>
    <w:rsid w:val="00940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06A97"/>
  <w15:chartTrackingRefBased/>
  <w15:docId w15:val="{BCB58F9B-33EF-44DB-B650-361D6E3C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B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B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B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B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B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B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B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B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B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B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BAB"/>
    <w:rPr>
      <w:rFonts w:eastAsiaTheme="majorEastAsia" w:cstheme="majorBidi"/>
      <w:color w:val="272727" w:themeColor="text1" w:themeTint="D8"/>
    </w:rPr>
  </w:style>
  <w:style w:type="paragraph" w:styleId="Title">
    <w:name w:val="Title"/>
    <w:basedOn w:val="Normal"/>
    <w:next w:val="Normal"/>
    <w:link w:val="TitleChar"/>
    <w:uiPriority w:val="10"/>
    <w:qFormat/>
    <w:rsid w:val="00940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BAB"/>
    <w:pPr>
      <w:spacing w:before="160"/>
      <w:jc w:val="center"/>
    </w:pPr>
    <w:rPr>
      <w:i/>
      <w:iCs/>
      <w:color w:val="404040" w:themeColor="text1" w:themeTint="BF"/>
    </w:rPr>
  </w:style>
  <w:style w:type="character" w:customStyle="1" w:styleId="QuoteChar">
    <w:name w:val="Quote Char"/>
    <w:basedOn w:val="DefaultParagraphFont"/>
    <w:link w:val="Quote"/>
    <w:uiPriority w:val="29"/>
    <w:rsid w:val="00940BAB"/>
    <w:rPr>
      <w:i/>
      <w:iCs/>
      <w:color w:val="404040" w:themeColor="text1" w:themeTint="BF"/>
    </w:rPr>
  </w:style>
  <w:style w:type="paragraph" w:styleId="ListParagraph">
    <w:name w:val="List Paragraph"/>
    <w:basedOn w:val="Normal"/>
    <w:uiPriority w:val="34"/>
    <w:qFormat/>
    <w:rsid w:val="00940BAB"/>
    <w:pPr>
      <w:ind w:left="720"/>
      <w:contextualSpacing/>
    </w:pPr>
  </w:style>
  <w:style w:type="character" w:styleId="IntenseEmphasis">
    <w:name w:val="Intense Emphasis"/>
    <w:basedOn w:val="DefaultParagraphFont"/>
    <w:uiPriority w:val="21"/>
    <w:qFormat/>
    <w:rsid w:val="00940BAB"/>
    <w:rPr>
      <w:i/>
      <w:iCs/>
      <w:color w:val="2F5496" w:themeColor="accent1" w:themeShade="BF"/>
    </w:rPr>
  </w:style>
  <w:style w:type="paragraph" w:styleId="IntenseQuote">
    <w:name w:val="Intense Quote"/>
    <w:basedOn w:val="Normal"/>
    <w:next w:val="Normal"/>
    <w:link w:val="IntenseQuoteChar"/>
    <w:uiPriority w:val="30"/>
    <w:qFormat/>
    <w:rsid w:val="00940B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BAB"/>
    <w:rPr>
      <w:i/>
      <w:iCs/>
      <w:color w:val="2F5496" w:themeColor="accent1" w:themeShade="BF"/>
    </w:rPr>
  </w:style>
  <w:style w:type="character" w:styleId="IntenseReference">
    <w:name w:val="Intense Reference"/>
    <w:basedOn w:val="DefaultParagraphFont"/>
    <w:uiPriority w:val="32"/>
    <w:qFormat/>
    <w:rsid w:val="00940BAB"/>
    <w:rPr>
      <w:b/>
      <w:bCs/>
      <w:smallCaps/>
      <w:color w:val="2F5496" w:themeColor="accent1" w:themeShade="BF"/>
      <w:spacing w:val="5"/>
    </w:rPr>
  </w:style>
  <w:style w:type="table" w:styleId="TableGridLight">
    <w:name w:val="Grid Table Light"/>
    <w:basedOn w:val="TableNormal"/>
    <w:uiPriority w:val="40"/>
    <w:rsid w:val="00940B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940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40B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Valayapadu Bhavana</dc:creator>
  <cp:keywords/>
  <dc:description/>
  <cp:lastModifiedBy>Valayapadu Bhavana</cp:lastModifiedBy>
  <cp:revision>1</cp:revision>
  <dcterms:created xsi:type="dcterms:W3CDTF">2026-07-26T16:49:00Z</dcterms:created>
  <dcterms:modified xsi:type="dcterms:W3CDTF">2026-07-26T16:50:00Z</dcterms:modified>
</cp:coreProperties>
</file>