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79AC1" w14:textId="162DD50A" w:rsidR="00A71072" w:rsidRDefault="00A71072" w:rsidP="00A71072">
      <w:pPr>
        <w:spacing w:after="240"/>
      </w:pPr>
      <w:r>
        <w:t>v_field_annotated_copy</w:t>
      </w:r>
    </w:p>
    <w:p w14:paraId="119424C5" w14:textId="72C8F095" w:rsidR="00A71072" w:rsidRPr="00DB50DD" w:rsidRDefault="00A71072" w:rsidP="00DB50DD">
      <w:pPr>
        <w:spacing w:after="240"/>
        <w:jc w:val="center"/>
        <w:rPr>
          <w:b/>
        </w:rPr>
      </w:pPr>
      <w:r w:rsidRPr="00DB50DD">
        <w:rPr>
          <w:b/>
        </w:rPr>
        <w:t>SERIES A PREFERRED STOCK PURCHASE AGREEMENT</w:t>
      </w:r>
    </w:p>
    <w:p w14:paraId="7B53646B" w14:textId="77777777" w:rsidR="00A71072" w:rsidRPr="00A71072" w:rsidRDefault="00A71072" w:rsidP="00A71072">
      <w:pPr>
        <w:spacing w:after="240"/>
        <w:jc w:val="center"/>
        <w:rPr>
          <w:b/>
          <w:i/>
        </w:rPr>
      </w:pPr>
      <w:r w:rsidRPr="00A71072">
        <w:rPr>
          <w:b/>
          <w:i/>
        </w:rPr>
        <w:t>Preliminary Note</w:t>
      </w:r>
    </w:p>
    <w:p w14:paraId="49404851" w14:textId="77777777" w:rsidR="00A71072" w:rsidRPr="00A71072" w:rsidRDefault="00A71072" w:rsidP="00A71072">
      <w:pPr>
        <w:spacing w:after="240"/>
        <w:jc w:val="both"/>
        <w:rPr>
          <w:i/>
        </w:rPr>
      </w:pPr>
      <w:r w:rsidRPr="00A71072">
        <w:rPr>
          <w:i/>
        </w:rPr>
        <w:t>The Stock Purchase Agreement sets forth the basic terms of the purchase and sale of the preferred stock to the investors (such as the purchase price, closing date, conditions to closing) and identifies the other financing documents.  Generally this agreement does not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14:paraId="257ADD7B" w14:textId="4223378C" w:rsidR="00A71072" w:rsidRDefault="00A71072" w:rsidP="00A71072">
      <w:pPr>
        <w:spacing w:after="240"/>
      </w:pPr>
      <w:r>
        <w:t>v_field_end</w:t>
      </w:r>
    </w:p>
    <w:p w14:paraId="7F47A646" w14:textId="7AC2C7A8" w:rsidR="00F25E5E" w:rsidRDefault="00F25E5E" w:rsidP="00A71072">
      <w:pPr>
        <w:spacing w:after="240"/>
      </w:pPr>
      <w:r>
        <w:t>[initial closing; milestone closing; each/such/Additional]</w:t>
      </w:r>
    </w:p>
    <w:p w14:paraId="2EBB96E2" w14:textId="6D98200F" w:rsidR="005A441C" w:rsidRDefault="005A441C" w:rsidP="00A71072">
      <w:pPr>
        <w:spacing w:after="240"/>
      </w:pPr>
      <w:r>
        <w:t>[bring down reps]</w:t>
      </w:r>
    </w:p>
    <w:p w14:paraId="546D6F40" w14:textId="37FB0AE7" w:rsidR="00642F5D" w:rsidRDefault="00642F5D" w:rsidP="00A71072">
      <w:pPr>
        <w:spacing w:after="240"/>
      </w:pPr>
      <w:r>
        <w:t>[update disclosures]</w:t>
      </w:r>
    </w:p>
    <w:p w14:paraId="0F9501BE" w14:textId="43BEA65F" w:rsidR="00002DBD" w:rsidRDefault="00002DBD" w:rsidP="00002DBD">
      <w:pPr>
        <w:spacing w:after="240"/>
      </w:pPr>
      <w:r>
        <w:t>[reps as to subsidiaries]</w:t>
      </w:r>
    </w:p>
    <w:p w14:paraId="69B6190B" w14:textId="6270A0CD" w:rsidR="00E77302" w:rsidRDefault="00002DBD" w:rsidP="00002DBD">
      <w:pPr>
        <w:spacing w:after="240"/>
      </w:pPr>
      <w:r>
        <w:t xml:space="preserve"> </w:t>
      </w:r>
      <w:r w:rsidR="003E065F">
        <w:t>[the Management Rights Letter]</w:t>
      </w:r>
    </w:p>
    <w:p w14:paraId="28D2DA56" w14:textId="3C0ED3CF" w:rsidR="00896C6F" w:rsidRDefault="00896C6F" w:rsidP="00A71072">
      <w:pPr>
        <w:spacing w:after="240"/>
      </w:pPr>
      <w:r>
        <w:t>[Exhibit references]</w:t>
      </w:r>
    </w:p>
    <w:p w14:paraId="4211B1C3" w14:textId="499914D5" w:rsidR="0025599D" w:rsidRPr="00A71072" w:rsidRDefault="0025599D" w:rsidP="0025599D">
      <w:pPr>
        <w:spacing w:after="240"/>
      </w:pPr>
      <w:r>
        <w:t>[</w:t>
      </w:r>
      <w:r w:rsidR="00EF7F45">
        <w:t xml:space="preserve">Flexible </w:t>
      </w:r>
      <w:r>
        <w:t>Amendment provisions]</w:t>
      </w:r>
    </w:p>
    <w:p w14:paraId="58856334" w14:textId="0D9A1895" w:rsidR="006C7444" w:rsidRPr="0006132B" w:rsidRDefault="00F611CF" w:rsidP="0006132B">
      <w:pPr>
        <w:spacing w:after="240"/>
        <w:jc w:val="center"/>
        <w:rPr>
          <w:b/>
        </w:rPr>
      </w:pPr>
      <w:bookmarkStart w:id="0" w:name="_GoBack"/>
      <w:bookmarkEnd w:id="0"/>
      <w:r w:rsidRPr="0006132B">
        <w:rPr>
          <w:b/>
        </w:rPr>
        <w:t>v_field_custom_name_of_stock_purchase_agreement_applicability V_FIELD_CUSTOM_NAME_OF_STOCK_PURCHASE_AGREEMENT_UPCASE v_field_else V_FIELD_SECURITY_NAME_UPCASE PURCHASE AGREEMENT v_field_end</w:t>
      </w:r>
    </w:p>
    <w:p w14:paraId="103BADCA" w14:textId="48F754E3" w:rsidR="006C7444" w:rsidRDefault="006C7444" w:rsidP="006C7444">
      <w:pPr>
        <w:spacing w:after="240"/>
        <w:ind w:firstLine="720"/>
        <w:jc w:val="both"/>
      </w:pPr>
      <w:r w:rsidRPr="00C277CE">
        <w:t xml:space="preserve">THIS </w:t>
      </w:r>
      <w:r w:rsidR="00C277CE" w:rsidRPr="00C277CE">
        <w:t>v_field_custom_name_of_stock_purchase_agreement_applicability V_FIELD_CUSTOM_NAME_OF_STOCK_PURCHASE_AGREEMENT_UPCASE v_field_else V_FIELD_SECURITY_NAME_UPCASE PURCHASE AGREEMENT v_field_end</w:t>
      </w:r>
      <w:r>
        <w:t xml:space="preserve"> (this “</w:t>
      </w:r>
      <w:r w:rsidRPr="00C277CE">
        <w:rPr>
          <w:b/>
        </w:rPr>
        <w:t>Agreement</w:t>
      </w:r>
      <w:r>
        <w:t>”), is made as of the v_field_ag</w:t>
      </w:r>
      <w:r w:rsidR="00982111">
        <w:t>ree</w:t>
      </w:r>
      <w:r>
        <w:t>m</w:t>
      </w:r>
      <w:r w:rsidR="00982111">
        <w:t>en</w:t>
      </w:r>
      <w:r>
        <w:t>t_date by and among v_field_company_name, a v_field_org_state v_field_entity_type (the “</w:t>
      </w:r>
      <w:r w:rsidRPr="00157F33">
        <w:rPr>
          <w:b/>
        </w:rPr>
        <w:t>Company</w:t>
      </w:r>
      <w:r>
        <w:t xml:space="preserve">”), </w:t>
      </w:r>
      <w:r w:rsidR="0008669B">
        <w:t>v_field_founders_to_make_representations_applicability</w:t>
      </w:r>
      <w:r>
        <w:t xml:space="preserve"> and v_field_end the investors listed on </w:t>
      </w:r>
      <w:r w:rsidRPr="00D76F31">
        <w:rPr>
          <w:u w:val="single"/>
        </w:rPr>
        <w:t>Exhibit A</w:t>
      </w:r>
      <w:r>
        <w:t xml:space="preserve"> attached to this Agreement (each a “</w:t>
      </w:r>
      <w:r w:rsidRPr="00E938E2">
        <w:rPr>
          <w:b/>
        </w:rPr>
        <w:t>Purchaser</w:t>
      </w:r>
      <w:r>
        <w:t>” and together the “</w:t>
      </w:r>
      <w:r w:rsidRPr="00E938E2">
        <w:rPr>
          <w:b/>
        </w:rPr>
        <w:t>Purchasers</w:t>
      </w:r>
      <w:r>
        <w:t xml:space="preserve">”) </w:t>
      </w:r>
      <w:r w:rsidR="0008669B">
        <w:t>v_field_founders_to_make_representations_applicability</w:t>
      </w:r>
      <w:r>
        <w:t xml:space="preserve"> and the persons listed as “Founders” on </w:t>
      </w:r>
      <w:r>
        <w:lastRenderedPageBreak/>
        <w:t>the signature pages to this Agreement (each a “</w:t>
      </w:r>
      <w:r w:rsidRPr="00DE350E">
        <w:rPr>
          <w:b/>
        </w:rPr>
        <w:t>Founder</w:t>
      </w:r>
      <w:r>
        <w:t>” and together the “</w:t>
      </w:r>
      <w:r w:rsidRPr="00DE350E">
        <w:rPr>
          <w:b/>
        </w:rPr>
        <w:t>Founders</w:t>
      </w:r>
      <w:r>
        <w:t>”) v_field_end.</w:t>
      </w:r>
    </w:p>
    <w:p w14:paraId="5C86E770" w14:textId="77777777" w:rsidR="006C7444" w:rsidRDefault="006C7444" w:rsidP="006C7444">
      <w:pPr>
        <w:spacing w:after="240"/>
        <w:ind w:firstLine="720"/>
        <w:jc w:val="both"/>
      </w:pPr>
      <w:r>
        <w:t>The parties hereby agree as follows:</w:t>
      </w:r>
    </w:p>
    <w:p w14:paraId="3E699159" w14:textId="46F08464" w:rsidR="006C7444" w:rsidRDefault="006C7444" w:rsidP="00B94761">
      <w:pPr>
        <w:pStyle w:val="Heading1"/>
        <w:keepNext/>
      </w:pPr>
      <w:r w:rsidRPr="00B94761">
        <w:rPr>
          <w:u w:val="single"/>
        </w:rPr>
        <w:t>Purchase and Sale of Preferred Stock</w:t>
      </w:r>
      <w:r>
        <w:t>.</w:t>
      </w:r>
    </w:p>
    <w:p w14:paraId="72F9DF1E" w14:textId="021E5F7E" w:rsidR="006C7444" w:rsidRDefault="006C7444" w:rsidP="00754F15">
      <w:pPr>
        <w:pStyle w:val="Heading2"/>
        <w:numPr>
          <w:ilvl w:val="1"/>
          <w:numId w:val="1"/>
        </w:numPr>
      </w:pPr>
      <w:r w:rsidRPr="00754F15">
        <w:rPr>
          <w:u w:val="single"/>
        </w:rPr>
        <w:t>Sale and Issuance of Financing Stock</w:t>
      </w:r>
      <w:r>
        <w:t>.</w:t>
      </w:r>
    </w:p>
    <w:p w14:paraId="76F16F4A" w14:textId="33975171" w:rsidR="006C7444" w:rsidRDefault="006C7444" w:rsidP="00D175FB">
      <w:pPr>
        <w:pStyle w:val="Heading2"/>
      </w:pPr>
      <w:r>
        <w:t>The Company shall adopt and file with the Secretary of State of the State of v_field_org_state on or before the</w:t>
      </w:r>
      <w:r w:rsidR="00BF3391">
        <w:t xml:space="preserve"> </w:t>
      </w:r>
      <w:r w:rsidR="003E62CB">
        <w:t>v_field_subsequent_or_milestone_closings_applicability</w:t>
      </w:r>
      <w:r>
        <w:t xml:space="preserve"> Initial </w:t>
      </w:r>
      <w:r w:rsidR="00BF3391">
        <w:t xml:space="preserve">v_field_end </w:t>
      </w:r>
      <w:r>
        <w:t xml:space="preserve">Closing (as defined below) the </w:t>
      </w:r>
      <w:r w:rsidR="007D7D3C">
        <w:t>v_field_charter_amendment_or_restated_certificate_name</w:t>
      </w:r>
      <w:r w:rsidR="00E2122C">
        <w:t xml:space="preserve"> v_field_charter_amendment_or_restated_certificate_name_annotation [</w:t>
      </w:r>
      <w:r w:rsidR="00E2122C" w:rsidRPr="00E2122C">
        <w:rPr>
          <w:i/>
        </w:rPr>
        <w:t>Sometimes only a Certificate of Amendment is required.</w:t>
      </w:r>
      <w:r w:rsidR="00E2122C">
        <w:t xml:space="preserve">] v_field_end </w:t>
      </w:r>
      <w:r>
        <w:t xml:space="preserve">in the form of </w:t>
      </w:r>
      <w:r w:rsidRPr="00430F0B">
        <w:rPr>
          <w:u w:val="single"/>
        </w:rPr>
        <w:t>Exhibit B</w:t>
      </w:r>
      <w:r>
        <w:t xml:space="preserve"> attached to this Agreement (such certificate</w:t>
      </w:r>
      <w:r w:rsidR="00515D81">
        <w:t xml:space="preserve"> of incorporation</w:t>
      </w:r>
      <w:r>
        <w:t>, as amended, the “</w:t>
      </w:r>
      <w:r w:rsidRPr="00430F0B">
        <w:rPr>
          <w:b/>
        </w:rPr>
        <w:t>Restated Certificate</w:t>
      </w:r>
      <w:r>
        <w:t>”).</w:t>
      </w:r>
    </w:p>
    <w:p w14:paraId="27477194" w14:textId="7C5ABB30" w:rsidR="006C7444" w:rsidRDefault="006C7444" w:rsidP="00D175FB">
      <w:pPr>
        <w:pStyle w:val="Heading2"/>
      </w:pPr>
      <w:r>
        <w:t>Subject to the terms and conditions of this Agreement, each Purchaser agrees to purchase at the Closing and the Company agrees to sell and issue to each Purchaser at the Closing that number of shares of v_field_security_name, v_field_par_value</w:t>
      </w:r>
      <w:r w:rsidR="00DF4ADC">
        <w:t>_per_share</w:t>
      </w:r>
      <w:r>
        <w:t xml:space="preserve"> par value per share (the “</w:t>
      </w:r>
      <w:r w:rsidRPr="005F135D">
        <w:rPr>
          <w:b/>
        </w:rPr>
        <w:t>Financing Stock</w:t>
      </w:r>
      <w:r>
        <w:t xml:space="preserve">”), set forth opposite each Purchaser’s name on </w:t>
      </w:r>
      <w:r w:rsidRPr="005F135D">
        <w:rPr>
          <w:u w:val="single"/>
        </w:rPr>
        <w:t>Exhibit A</w:t>
      </w:r>
      <w:r>
        <w:t>, at a purchase price of v_field_purchase_price_p</w:t>
      </w:r>
      <w:r w:rsidR="005F135D">
        <w:t>er</w:t>
      </w:r>
      <w:r>
        <w:t>_sh</w:t>
      </w:r>
      <w:r w:rsidR="005F135D">
        <w:t>are</w:t>
      </w:r>
      <w:r>
        <w:t xml:space="preserve"> per share.  The shares of Financing Stock issued to the Purchasers pursuant to this Agreement </w:t>
      </w:r>
      <w:r w:rsidR="00AC49C9">
        <w:t xml:space="preserve">v_field_subsequent_or_milestone_closings_applicability </w:t>
      </w:r>
      <w:r>
        <w:t>(including any shares issued at the</w:t>
      </w:r>
      <w:r w:rsidR="00066E7A">
        <w:t xml:space="preserve"> </w:t>
      </w:r>
      <w:r>
        <w:t>Initial</w:t>
      </w:r>
      <w:r w:rsidR="00066E7A">
        <w:t xml:space="preserve"> </w:t>
      </w:r>
      <w:r>
        <w:t>Closing and any v_field</w:t>
      </w:r>
      <w:r w:rsidR="001C1B6C">
        <w:t>_milestone_closings_</w:t>
      </w:r>
      <w:r>
        <w:t>applicability Milestone Shares</w:t>
      </w:r>
      <w:r w:rsidR="00453E86">
        <w:t xml:space="preserve"> v_field_subsequent_closings_applicability</w:t>
      </w:r>
      <w:r>
        <w:t xml:space="preserve"> or</w:t>
      </w:r>
      <w:r w:rsidR="00453E86">
        <w:t xml:space="preserve"> v_field_end</w:t>
      </w:r>
      <w:r>
        <w:t xml:space="preserve"> v_field_end</w:t>
      </w:r>
      <w:r w:rsidR="00453E86">
        <w:t xml:space="preserve"> v_field_subsequent_closings_applicability</w:t>
      </w:r>
      <w:r>
        <w:t xml:space="preserve"> Additional Shares</w:t>
      </w:r>
      <w:r w:rsidR="00453E86">
        <w:t xml:space="preserve"> v_field_end</w:t>
      </w:r>
      <w:r>
        <w:t>, as defined below)</w:t>
      </w:r>
      <w:r w:rsidR="00AC49C9">
        <w:t xml:space="preserve"> v_field_end</w:t>
      </w:r>
      <w:r>
        <w:t xml:space="preserve"> shall be referred to in this Agreement as the “</w:t>
      </w:r>
      <w:r w:rsidRPr="002E3CE4">
        <w:rPr>
          <w:b/>
        </w:rPr>
        <w:t>Shares</w:t>
      </w:r>
      <w:r>
        <w:t>.”</w:t>
      </w:r>
    </w:p>
    <w:p w14:paraId="7ADD12CE" w14:textId="69C73A89" w:rsidR="006C7444" w:rsidRDefault="006C7444" w:rsidP="00232985">
      <w:pPr>
        <w:pStyle w:val="Heading2"/>
        <w:numPr>
          <w:ilvl w:val="1"/>
          <w:numId w:val="1"/>
        </w:numPr>
      </w:pPr>
      <w:r w:rsidRPr="00232985">
        <w:rPr>
          <w:u w:val="single"/>
        </w:rPr>
        <w:t>Closing; Delivery</w:t>
      </w:r>
      <w:r>
        <w:t>.</w:t>
      </w:r>
    </w:p>
    <w:p w14:paraId="0E275316" w14:textId="476E2C4D" w:rsidR="006C7444" w:rsidRDefault="006C7444" w:rsidP="00D175FB">
      <w:pPr>
        <w:pStyle w:val="Heading2"/>
      </w:pPr>
      <w:r>
        <w:t>The</w:t>
      </w:r>
      <w:r w:rsidR="00124F52">
        <w:t xml:space="preserve"> v_field_subsequent_or_milestone_closings_applicability</w:t>
      </w:r>
      <w:r>
        <w:t xml:space="preserve"> initial</w:t>
      </w:r>
      <w:r w:rsidR="00124F52">
        <w:t xml:space="preserve"> v_field_end</w:t>
      </w:r>
      <w:r>
        <w:t xml:space="preserve"> purchase and sale of the Shares shall take place remotely via the exchange of documents and signatures, at v_field</w:t>
      </w:r>
      <w:r w:rsidR="000827F3">
        <w:t>_initial</w:t>
      </w:r>
      <w:r>
        <w:t>_closing_time, on v_field</w:t>
      </w:r>
      <w:r w:rsidR="002817B8">
        <w:t>_initial</w:t>
      </w:r>
      <w:r>
        <w:t>_closing_date, or at such other time and place as the Company and the Purchasers mutually agree upon, orally or in writing (which time and place are designated as the “</w:t>
      </w:r>
      <w:r w:rsidR="00577529">
        <w:t xml:space="preserve">v_field_subsequent_or_milestone_closings_applicability </w:t>
      </w:r>
      <w:r w:rsidRPr="00950374">
        <w:rPr>
          <w:b/>
        </w:rPr>
        <w:t>Initial</w:t>
      </w:r>
      <w:r w:rsidR="00577529">
        <w:rPr>
          <w:b/>
        </w:rPr>
        <w:t xml:space="preserve"> </w:t>
      </w:r>
      <w:r w:rsidR="00577529" w:rsidRPr="00577529">
        <w:t>v_field_end</w:t>
      </w:r>
      <w:r w:rsidRPr="00950374">
        <w:rPr>
          <w:b/>
        </w:rPr>
        <w:t xml:space="preserve"> Closing</w:t>
      </w:r>
      <w:r>
        <w:t>”)</w:t>
      </w:r>
      <w:r w:rsidR="00FA36DE">
        <w:t xml:space="preserve"> v_field_annotated_copy [</w:t>
      </w:r>
      <w:r w:rsidR="00FA36DE" w:rsidRPr="00FA36DE">
        <w:rPr>
          <w:i/>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r w:rsidR="00FA36DE">
        <w:t>] v_field_end</w:t>
      </w:r>
      <w:r>
        <w:t xml:space="preserve">. </w:t>
      </w:r>
      <w:r w:rsidR="00C53283">
        <w:t xml:space="preserve"> v_field_subsequent_or_milestone_closings_applicability</w:t>
      </w:r>
      <w:r>
        <w:t xml:space="preserve"> In the event there is more than one closing, the term “</w:t>
      </w:r>
      <w:r w:rsidRPr="00950374">
        <w:rPr>
          <w:b/>
        </w:rPr>
        <w:t>Closing</w:t>
      </w:r>
      <w:r>
        <w:t>” shall apply to each such closing unless otherwise specified.</w:t>
      </w:r>
      <w:r w:rsidR="00C53283">
        <w:t xml:space="preserve"> v_field_end</w:t>
      </w:r>
    </w:p>
    <w:p w14:paraId="0E772CB9" w14:textId="7C633133" w:rsidR="008B1B39" w:rsidRDefault="006C7444" w:rsidP="00D175FB">
      <w:pPr>
        <w:pStyle w:val="Heading2"/>
      </w:pPr>
      <w:r>
        <w:t>At</w:t>
      </w:r>
      <w:r w:rsidR="00F73955">
        <w:t xml:space="preserve"> v_field_subsequent_or_milestone_closings_applicability</w:t>
      </w:r>
      <w:r>
        <w:t xml:space="preserve"> each</w:t>
      </w:r>
      <w:r w:rsidR="00F73955">
        <w:t xml:space="preserve"> v_field_else the v_field_end</w:t>
      </w:r>
      <w:r>
        <w:t xml:space="preserve"> Closing, the Company shall deliver to each Purchaser a certificate representing, or if uncertificated, a notice of issuance of uncertificated shares with respect to</w:t>
      </w:r>
      <w:r w:rsidR="00326901">
        <w:t xml:space="preserve"> </w:t>
      </w:r>
      <w:r w:rsidR="00326901">
        <w:lastRenderedPageBreak/>
        <w:t>v_field_annotated_copy [</w:t>
      </w:r>
      <w:r w:rsidR="00326901" w:rsidRPr="00326901">
        <w:rPr>
          <w:i/>
        </w:rPr>
        <w:t>Note that the NVCA documents have been updated to provide for the possibility of uncertificated shares as well; alternative language is provided where applicable in all of the model documents.</w:t>
      </w:r>
      <w:r w:rsidR="00326901">
        <w:t>] v_field_end</w:t>
      </w:r>
      <w:r>
        <w:t>, the Shares being purchased by such Purchaser at</w:t>
      </w:r>
      <w:r w:rsidR="00F82D59">
        <w:t xml:space="preserve"> v_field_subsequent_or_milestone_closings_applicability</w:t>
      </w:r>
      <w:r>
        <w:t xml:space="preserve"> such</w:t>
      </w:r>
      <w:r w:rsidR="00F82D59">
        <w:t xml:space="preserve"> v_field_else the </w:t>
      </w:r>
      <w:r w:rsidR="00AC6E7A">
        <w:t>v_field_end</w:t>
      </w:r>
      <w:r>
        <w:t xml:space="preserve"> Closing against payment of the purchase price therefor by check payable to the Company, by wire transfer to a bank account designated by the Company, by cancellation or conversion of indebtedness of the Company to Purchaser, with or without interest, or by a combination of such methods as set forth on </w:t>
      </w:r>
      <w:r w:rsidRPr="00950374">
        <w:rPr>
          <w:u w:val="single"/>
        </w:rPr>
        <w:t>Exhibit A</w:t>
      </w:r>
      <w:r>
        <w:t xml:space="preserve"> hereto</w:t>
      </w:r>
      <w:r w:rsidR="00FE0BC0">
        <w:t xml:space="preserve"> v_field_annotated_copy [</w:t>
      </w:r>
      <w:r w:rsidR="00FE0BC0" w:rsidRPr="00FE0BC0">
        <w:rPr>
          <w:i/>
        </w:rPr>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r w:rsidR="00FE0BC0">
        <w:t>] v_field_end</w:t>
      </w:r>
      <w:r>
        <w:t>.</w:t>
      </w:r>
    </w:p>
    <w:p w14:paraId="43119B0C" w14:textId="314EDA5A" w:rsidR="00712C28" w:rsidRDefault="00712C28" w:rsidP="005F3123">
      <w:r>
        <w:t>v_field_</w:t>
      </w:r>
      <w:r w:rsidR="001D511E">
        <w:t>subsequent_or_milestone_closings_applicability</w:t>
      </w:r>
    </w:p>
    <w:p w14:paraId="4B8B864E" w14:textId="42AC3627" w:rsidR="005F3123" w:rsidRPr="005F3123" w:rsidRDefault="005F3123" w:rsidP="005F3123">
      <w:r>
        <w:t>v_field_subsequent_closings_applicability</w:t>
      </w:r>
    </w:p>
    <w:p w14:paraId="6536F580" w14:textId="272A0797" w:rsidR="006C7444" w:rsidRDefault="006C7444" w:rsidP="00AF2F6A">
      <w:pPr>
        <w:pStyle w:val="Heading2"/>
        <w:numPr>
          <w:ilvl w:val="1"/>
          <w:numId w:val="1"/>
        </w:numPr>
      </w:pPr>
      <w:r w:rsidRPr="00AF2F6A">
        <w:rPr>
          <w:u w:val="single"/>
        </w:rPr>
        <w:t>Sale of Additional Shares of Preferred Stock</w:t>
      </w:r>
      <w:r>
        <w:t>.</w:t>
      </w:r>
    </w:p>
    <w:p w14:paraId="0875212C" w14:textId="67A77712" w:rsidR="006C7444" w:rsidRDefault="006C7444" w:rsidP="00D175FB">
      <w:pPr>
        <w:pStyle w:val="Heading2"/>
      </w:pPr>
      <w:r>
        <w:t xml:space="preserve">After the Initial Closing, the Company may sell, </w:t>
      </w:r>
      <w:r w:rsidR="00DE397C">
        <w:t xml:space="preserve">v_field_allow_subsequent_closings_to_occur_in_other_purchase_agreements_with_same_terms_applicability on the same terms and conditions as those contained in v_field_else </w:t>
      </w:r>
      <w:r>
        <w:t>pursuant to v_field_end</w:t>
      </w:r>
      <w:r w:rsidR="001473C9">
        <w:t xml:space="preserve"> v_field_allow_subsequent_closings_to_occur_in_other_purchase_agreements_with_same_terms_applicability_annotation</w:t>
      </w:r>
      <w:r w:rsidR="005A46DC">
        <w:t xml:space="preserve"> [</w:t>
      </w:r>
      <w:r w:rsidR="005A46DC" w:rsidRPr="005A46DC">
        <w:rPr>
          <w:i/>
        </w:rPr>
        <w:t>The Company will often try to negotiate a “cushion” in the negotiated limit of the number of preferred shares in order to permit it to issue additional shares of preferred stock in transactions outside the financing, e.g.,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r w:rsidR="005A46DC">
        <w:t>] v_field_end</w:t>
      </w:r>
      <w:r w:rsidR="00C03D34">
        <w:t xml:space="preserve"> this Agreement</w:t>
      </w:r>
      <w:r>
        <w:t>, up to v_field_subsequent_closing</w:t>
      </w:r>
      <w:r w:rsidR="00F3609E">
        <w:t>_maximum</w:t>
      </w:r>
      <w:r w:rsidR="00B32C5A">
        <w:t>_number</w:t>
      </w:r>
      <w:r>
        <w:t>_shares additional shares of Financing Stock (subject to appropriate adjustment in the event of any stock dividend, stock split, combination or similar recapitalization affecting such shares) (the “</w:t>
      </w:r>
      <w:r w:rsidRPr="00CB1CE1">
        <w:rPr>
          <w:b/>
        </w:rPr>
        <w:t>Additional Shares</w:t>
      </w:r>
      <w:r>
        <w:t>”), to one or more purchasers (the “</w:t>
      </w:r>
      <w:r w:rsidRPr="00CB1CE1">
        <w:rPr>
          <w:b/>
        </w:rPr>
        <w:t>Additional Purchasers</w:t>
      </w:r>
      <w:r>
        <w:t>”) v_field</w:t>
      </w:r>
      <w:r w:rsidR="00CB1CE1">
        <w:t>_require</w:t>
      </w:r>
      <w:r>
        <w:t>_</w:t>
      </w:r>
      <w:r w:rsidR="00CB1CE1">
        <w:t>that_purchasers_in_</w:t>
      </w:r>
      <w:r>
        <w:t>subsequent_closing</w:t>
      </w:r>
      <w:r w:rsidR="00CB1CE1">
        <w:t>s_be_reasonably_acceptable</w:t>
      </w:r>
      <w:r>
        <w:t>_</w:t>
      </w:r>
      <w:r w:rsidR="00CB1CE1">
        <w:t>to_existing_purchasers</w:t>
      </w:r>
      <w:r>
        <w:t>_applicability reasonably acc</w:t>
      </w:r>
      <w:r w:rsidR="00CB1CE1">
        <w:t xml:space="preserve">eptable to Purchasers holding </w:t>
      </w:r>
      <w:r>
        <w:t>v_field_subsequent_closing</w:t>
      </w:r>
      <w:r w:rsidR="00CB1CE1">
        <w:t>s_exisiting</w:t>
      </w:r>
      <w:r>
        <w:t>_purchaser_approval_</w:t>
      </w:r>
      <w:r w:rsidR="00CB1CE1">
        <w:t>percent_</w:t>
      </w:r>
      <w:r>
        <w:t>threshold of the then outstanding Shares v_field_end</w:t>
      </w:r>
      <w:r w:rsidR="005360F3">
        <w:t xml:space="preserve"> v_field_require_that_purchasers_in_subsequent_closings_be_reasonably_acceptable_to_existing_purchasers_applicability_annotation</w:t>
      </w:r>
      <w:r w:rsidR="00F9198C">
        <w:t xml:space="preserve"> [</w:t>
      </w:r>
      <w:r w:rsidR="00F9198C" w:rsidRPr="00F9198C">
        <w:rPr>
          <w:i/>
        </w:rPr>
        <w:t>The Company may want to limit this approval right to the larger Purchasers.  As an alternative, the Agreement may specify that Additional Purchasers must be approved by the Board of Directors, including the directors elected by the Series A Preferred Stockholders.</w:t>
      </w:r>
      <w:r w:rsidR="00F9198C">
        <w:t>] v_field_end</w:t>
      </w:r>
      <w:r>
        <w:t xml:space="preserve">, </w:t>
      </w:r>
      <w:r w:rsidRPr="00DB7B07">
        <w:rPr>
          <w:u w:val="single"/>
        </w:rPr>
        <w:t>provided</w:t>
      </w:r>
      <w:r>
        <w:t xml:space="preserve"> that (i) such subsequent sale is consummated prior to v_field_subsequent_closing</w:t>
      </w:r>
      <w:r w:rsidR="00183766">
        <w:t>_long_stop</w:t>
      </w:r>
      <w:r w:rsidR="00DB7B07">
        <w:t>_number</w:t>
      </w:r>
      <w:r>
        <w:t>_days days after the Initial Closing</w:t>
      </w:r>
      <w:r w:rsidR="003D0799">
        <w:t>;</w:t>
      </w:r>
      <w:r w:rsidR="005352F3">
        <w:t xml:space="preserve"> v_field_require_legal_opinion_as_to_securities_exemption_in_subsequent_closings_applicability v_field_else and v_field_end</w:t>
      </w:r>
      <w:r>
        <w:t xml:space="preserve"> (ii) each Additional Purchaser shall become a party to the </w:t>
      </w:r>
      <w:r>
        <w:lastRenderedPageBreak/>
        <w:t>Transaction Agreements (as defined below)</w:t>
      </w:r>
      <w:r w:rsidR="000B2D4A">
        <w:t xml:space="preserve"> v_field_include_management_rights_letter_applicability</w:t>
      </w:r>
      <w:r>
        <w:t xml:space="preserve"> (other than the Management Rights Letter)</w:t>
      </w:r>
      <w:r w:rsidR="000B2D4A">
        <w:t xml:space="preserve"> v_field_end</w:t>
      </w:r>
      <w:r>
        <w:t>, by executing and delivering a counterpart signature page to each of the Transaction Agreements</w:t>
      </w:r>
      <w:r w:rsidR="003D0799">
        <w:t xml:space="preserve"> v_field_require_legal_opinion_as_to_securities_exemption_in_subsequent_closings_applicability</w:t>
      </w:r>
      <w:r>
        <w:t>; and (iii) v_field_company_counsel</w:t>
      </w:r>
      <w:r w:rsidR="002A59A1">
        <w:t>_name</w:t>
      </w:r>
      <w:r>
        <w:t xml:space="preserve">,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v_field_end.  </w:t>
      </w:r>
      <w:r w:rsidRPr="003132A8">
        <w:rPr>
          <w:u w:val="single"/>
        </w:rPr>
        <w:t>Exhibit A</w:t>
      </w:r>
      <w:r>
        <w:t xml:space="preserve"> to this Agreement shall be updated to reflect the number of Additional Shares purchased at each such Closing and the parties purchasing such Additional Shares.</w:t>
      </w:r>
    </w:p>
    <w:p w14:paraId="63A64B82" w14:textId="7DABB628" w:rsidR="005F3123" w:rsidRDefault="005F3123" w:rsidP="0089468A">
      <w:r>
        <w:t>v_field_end</w:t>
      </w:r>
    </w:p>
    <w:p w14:paraId="6A0560D1" w14:textId="40116B05" w:rsidR="0089468A" w:rsidRPr="0089468A" w:rsidRDefault="0089468A" w:rsidP="0089468A">
      <w:r>
        <w:t>v_field</w:t>
      </w:r>
      <w:r w:rsidR="001C1B6C">
        <w:t>_milestone_closings_</w:t>
      </w:r>
      <w:r>
        <w:t>applicability</w:t>
      </w:r>
    </w:p>
    <w:p w14:paraId="52EAEF3E" w14:textId="2CA1368D" w:rsidR="0089468A" w:rsidRDefault="006C7444" w:rsidP="00D175FB">
      <w:pPr>
        <w:pStyle w:val="Heading2"/>
      </w:pPr>
      <w:r>
        <w:t>After the Initial Closing, the Company shall sell, and the Purchasers shall purchase, on the same terms and conditions as those contained in this Agreement, up to v_field</w:t>
      </w:r>
      <w:r w:rsidR="001C1B6C">
        <w:t>_milestone_closings_</w:t>
      </w:r>
      <w:r w:rsidR="00404730">
        <w:t>maximum_number</w:t>
      </w:r>
      <w:r>
        <w:t>_shares additional shares of Financing Stock (the “</w:t>
      </w:r>
      <w:r w:rsidRPr="00800EA9">
        <w:rPr>
          <w:b/>
        </w:rPr>
        <w:t>Milestone Shares</w:t>
      </w:r>
      <w:r>
        <w:t>”), pro rata in accordance with the number of Shares being purchased by each such Purchaser at all prior Closings, on the certification by the v_field</w:t>
      </w:r>
      <w:r w:rsidR="001C1B6C">
        <w:t>_milestone_closings_</w:t>
      </w:r>
      <w:r>
        <w:t>certifier</w:t>
      </w:r>
      <w:r w:rsidR="00533009">
        <w:t>_name</w:t>
      </w:r>
      <w:r>
        <w:t xml:space="preserve"> that the events specified in </w:t>
      </w:r>
      <w:r w:rsidRPr="00A2324F">
        <w:rPr>
          <w:u w:val="single"/>
        </w:rPr>
        <w:t>Exhibit J</w:t>
      </w:r>
      <w:r>
        <w:t xml:space="preserve"> attached to this Agreement have occurred (the “</w:t>
      </w:r>
      <w:r w:rsidRPr="00A2324F">
        <w:rPr>
          <w:b/>
        </w:rPr>
        <w:t>Milestone Events</w:t>
      </w:r>
      <w:r>
        <w:t>”).  The date of the purchase and sale of the Milestone Shares are referred to in this Agreement as the “</w:t>
      </w:r>
      <w:r w:rsidRPr="00D015C3">
        <w:rPr>
          <w:b/>
        </w:rPr>
        <w:t>Milestone Closing</w:t>
      </w:r>
      <w:r>
        <w:t>.”</w:t>
      </w:r>
    </w:p>
    <w:p w14:paraId="10863728" w14:textId="4E9BC3FD" w:rsidR="006C7444" w:rsidRDefault="0089468A" w:rsidP="00D175FB">
      <w:pPr>
        <w:pStyle w:val="Heading2"/>
        <w:numPr>
          <w:ilvl w:val="0"/>
          <w:numId w:val="0"/>
        </w:numPr>
      </w:pPr>
      <w:r>
        <w:t>v_field_end</w:t>
      </w:r>
    </w:p>
    <w:p w14:paraId="391B8C6E" w14:textId="70E73AB7" w:rsidR="001D511E" w:rsidRPr="001D511E" w:rsidRDefault="001D511E" w:rsidP="001D511E">
      <w:r>
        <w:t>v_field_end</w:t>
      </w:r>
    </w:p>
    <w:p w14:paraId="431CA539" w14:textId="5B17EC9D" w:rsidR="00D015C3" w:rsidRPr="00D015C3" w:rsidRDefault="00D015C3" w:rsidP="00310418">
      <w:pPr>
        <w:spacing w:after="240"/>
      </w:pPr>
      <w:r>
        <w:t>v_field</w:t>
      </w:r>
      <w:r w:rsidR="001C1B6C">
        <w:t>_milestone_closings_</w:t>
      </w:r>
      <w:r>
        <w:t>applicability_annotation</w:t>
      </w:r>
    </w:p>
    <w:p w14:paraId="4612C6A1" w14:textId="1FD3FC9E" w:rsidR="00D015C3" w:rsidRPr="00D015C3" w:rsidRDefault="00D015C3" w:rsidP="00310418">
      <w:pPr>
        <w:spacing w:after="240"/>
        <w:jc w:val="both"/>
      </w:pPr>
      <w:r>
        <w:t>[</w:t>
      </w:r>
      <w:r w:rsidRPr="00D015C3">
        <w:rPr>
          <w:i/>
        </w:rPr>
        <w:t>Consider whether the obligations of each Purchaser at a Milestone Closing are conditioned on (i) the representations and warranties remaining true (or materially so) as of such Milestone Closing, (ii) each other Purchaser purchasing shares at the Milestone Closing (i.e., if one Purchaser breaches then no others are obligated), and (iii) any other conditions.  In a tranched milestone funding, investors should confirm with their accountants prior to the first closing that the initial and later tranches will not be treated as separate instruments for purposes of ASC 480 based on the specific structure of the transaction.</w:t>
      </w:r>
      <w:r>
        <w:t>]</w:t>
      </w:r>
    </w:p>
    <w:p w14:paraId="0E794251" w14:textId="5CF1DF5C" w:rsidR="00D015C3" w:rsidRPr="00D015C3" w:rsidRDefault="00D015C3" w:rsidP="00310418">
      <w:pPr>
        <w:spacing w:after="240"/>
      </w:pPr>
      <w:r>
        <w:t>v_field_end</w:t>
      </w:r>
    </w:p>
    <w:p w14:paraId="07FEA66B" w14:textId="7E9C3C83" w:rsidR="006C7444" w:rsidRDefault="00DC330B" w:rsidP="00F5310C">
      <w:pPr>
        <w:pStyle w:val="Heading2"/>
        <w:numPr>
          <w:ilvl w:val="1"/>
          <w:numId w:val="1"/>
        </w:numPr>
      </w:pPr>
      <w:r w:rsidRPr="00DC330B">
        <w:rPr>
          <w:u w:val="single"/>
        </w:rPr>
        <w:t>Use of Proceeds</w:t>
      </w:r>
      <w:r w:rsidR="006C7444">
        <w:t>.  In accordance with the directions of the Company’s Board of Directors, as it shall be constituted in accordance with the Voting Agreement, the Company will use the proceeds from the sale of the Shares for</w:t>
      </w:r>
      <w:r w:rsidR="000D2324">
        <w:t xml:space="preserve"> v_field_custom_use_of_proceeds_obligation_applicability v_field_custom_use_of_proceeds_description</w:t>
      </w:r>
      <w:r w:rsidR="002E65CC">
        <w:t>_no_period</w:t>
      </w:r>
      <w:r w:rsidR="000D2324">
        <w:t xml:space="preserve"> v_field_else</w:t>
      </w:r>
      <w:r w:rsidR="006C7444">
        <w:t xml:space="preserve"> product development and other general corporate purposes v_field_end.</w:t>
      </w:r>
    </w:p>
    <w:p w14:paraId="4F4302C7" w14:textId="3D3F4EF0" w:rsidR="006C7444" w:rsidRDefault="006C7444" w:rsidP="00F5310C">
      <w:pPr>
        <w:pStyle w:val="Heading2"/>
        <w:numPr>
          <w:ilvl w:val="1"/>
          <w:numId w:val="1"/>
        </w:numPr>
      </w:pPr>
      <w:r w:rsidRPr="00DC330B">
        <w:rPr>
          <w:u w:val="single"/>
        </w:rPr>
        <w:lastRenderedPageBreak/>
        <w:t>Defin</w:t>
      </w:r>
      <w:r w:rsidR="00DC330B">
        <w:rPr>
          <w:u w:val="single"/>
        </w:rPr>
        <w:t>ed Terms Used in this Agreement</w:t>
      </w:r>
      <w:r>
        <w:t>.  In addition to the terms defined above, the following terms used in this Agreement shall be construed to have the meanings set forth or referenced below.</w:t>
      </w:r>
    </w:p>
    <w:p w14:paraId="58CE7711" w14:textId="04EDE019" w:rsidR="006C7444" w:rsidRDefault="006C7444" w:rsidP="00D175FB">
      <w:pPr>
        <w:pStyle w:val="Heading2"/>
      </w:pPr>
      <w:r>
        <w:t>“</w:t>
      </w:r>
      <w:r w:rsidRPr="00716428">
        <w:rPr>
          <w:b/>
        </w:rPr>
        <w:t>Affiliate</w:t>
      </w:r>
      <w: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14:paraId="03BA9ACD" w14:textId="34BAD422" w:rsidR="006C7444" w:rsidRDefault="006C7444" w:rsidP="00D175FB">
      <w:pPr>
        <w:pStyle w:val="Heading2"/>
      </w:pPr>
      <w:r>
        <w:t>“</w:t>
      </w:r>
      <w:r w:rsidRPr="009A5BD0">
        <w:rPr>
          <w:b/>
        </w:rPr>
        <w:t>Code</w:t>
      </w:r>
      <w:r>
        <w:t>” means the Internal Revenue Code of 1986, as amended.</w:t>
      </w:r>
    </w:p>
    <w:p w14:paraId="28D152DC" w14:textId="1DBFB25E" w:rsidR="006C7444" w:rsidRDefault="006C7444" w:rsidP="00D175FB">
      <w:pPr>
        <w:pStyle w:val="Heading2"/>
      </w:pPr>
      <w:r>
        <w:t>“</w:t>
      </w:r>
      <w:r w:rsidRPr="00D60F2F">
        <w:rPr>
          <w:b/>
        </w:rPr>
        <w:t>Company Covered Person</w:t>
      </w:r>
      <w:r>
        <w:t>” means, with respect to the Company as an “issuer” for purposes of Rule 506 promulgated under the Securities Act, any Person listed in the first paragraph of Rule 506(d)(1).</w:t>
      </w:r>
    </w:p>
    <w:p w14:paraId="01649818" w14:textId="0B90FBDA" w:rsidR="006C7444" w:rsidRDefault="006C7444" w:rsidP="00D175FB">
      <w:pPr>
        <w:pStyle w:val="Heading2"/>
      </w:pPr>
      <w:r>
        <w:t>“</w:t>
      </w:r>
      <w:r w:rsidRPr="00B54129">
        <w:rPr>
          <w:b/>
        </w:rPr>
        <w:t>Company Intellectual Property</w:t>
      </w:r>
      <w:r>
        <w:t>”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v_field_ip_rep_reach v_field_ip_rep_necessary_reach_applicability as are necessary to v_field_else that are owned or used by v_field_end the Company in the conduct of the Company’s business as now conducted and as presently proposed to be conducted.</w:t>
      </w:r>
    </w:p>
    <w:p w14:paraId="32EB0AAF" w14:textId="7E059C29" w:rsidR="00D60F2F" w:rsidRPr="00D60F2F" w:rsidRDefault="00D60F2F" w:rsidP="00985629">
      <w:pPr>
        <w:spacing w:after="240"/>
      </w:pPr>
      <w:r>
        <w:t>v_field_include_indemnification_agreements_applicability</w:t>
      </w:r>
    </w:p>
    <w:p w14:paraId="0B2B7FDA" w14:textId="40B20638" w:rsidR="006C7444" w:rsidRDefault="006C7444" w:rsidP="00D175FB">
      <w:pPr>
        <w:pStyle w:val="Heading2"/>
      </w:pPr>
      <w:r>
        <w:t>“</w:t>
      </w:r>
      <w:r w:rsidRPr="00D60F2F">
        <w:rPr>
          <w:b/>
        </w:rPr>
        <w:t>Indemnification Agreement</w:t>
      </w:r>
      <w:r>
        <w:t>” means the agreement between the Company and the director (and Purchaser Affiliates, as applicable) designated by any Purchaser entitled to designate a member of the Board of Directors pursuant to the Voting Agreement, dated as of the date of the</w:t>
      </w:r>
      <w:r w:rsidR="00944332">
        <w:t xml:space="preserve"> v_field_subsequent_or_milestone_closings_applicability</w:t>
      </w:r>
      <w:r>
        <w:t xml:space="preserve"> Initial </w:t>
      </w:r>
      <w:r w:rsidR="00944332">
        <w:t xml:space="preserve">v_field_end </w:t>
      </w:r>
      <w:r>
        <w:t xml:space="preserve">Closing, in the form of </w:t>
      </w:r>
      <w:r w:rsidRPr="00D60F2F">
        <w:rPr>
          <w:u w:val="single"/>
        </w:rPr>
        <w:t>Exhibit D</w:t>
      </w:r>
      <w:r>
        <w:t xml:space="preserve"> attached to this Agreement.</w:t>
      </w:r>
    </w:p>
    <w:p w14:paraId="3844C0C3" w14:textId="40A3DA06" w:rsidR="00D60F2F" w:rsidRPr="00D60F2F" w:rsidRDefault="00D60F2F" w:rsidP="00985629">
      <w:pPr>
        <w:spacing w:after="240"/>
      </w:pPr>
      <w:r>
        <w:t>v_field_end</w:t>
      </w:r>
    </w:p>
    <w:p w14:paraId="516C3754" w14:textId="17535F2C" w:rsidR="00D60F2F" w:rsidRDefault="00D60F2F" w:rsidP="00985629">
      <w:pPr>
        <w:spacing w:after="240"/>
      </w:pPr>
      <w:r>
        <w:t>v_field_include_indemnification_agreements_applicability_annotation</w:t>
      </w:r>
    </w:p>
    <w:p w14:paraId="0C543C9F" w14:textId="52E33695" w:rsidR="00D60F2F" w:rsidRDefault="00D60F2F" w:rsidP="00985629">
      <w:pPr>
        <w:spacing w:after="240"/>
        <w:jc w:val="both"/>
      </w:pPr>
      <w:r>
        <w:t>[</w:t>
      </w:r>
      <w:r w:rsidRPr="00D60F2F">
        <w:rPr>
          <w:i/>
        </w:rPr>
        <w:t>See Model Indemnification Agreement for discussion of the issue of expanding coverage to include not just VC designee director, but also the fund(s) making the investment.</w:t>
      </w:r>
      <w:r>
        <w:t>]</w:t>
      </w:r>
    </w:p>
    <w:p w14:paraId="3F937745" w14:textId="7476CAF0" w:rsidR="00D60F2F" w:rsidRPr="00D60F2F" w:rsidRDefault="00D60F2F" w:rsidP="00985629">
      <w:pPr>
        <w:spacing w:after="240"/>
      </w:pPr>
      <w:r>
        <w:t>v_field_end</w:t>
      </w:r>
    </w:p>
    <w:p w14:paraId="1ED48B57" w14:textId="4EE4B6EB" w:rsidR="006C7444" w:rsidRDefault="006C7444" w:rsidP="00D175FB">
      <w:pPr>
        <w:pStyle w:val="Heading2"/>
      </w:pPr>
      <w:r>
        <w:t>“</w:t>
      </w:r>
      <w:r w:rsidRPr="00944221">
        <w:rPr>
          <w:b/>
        </w:rPr>
        <w:t>Investors’ Rights Agreement</w:t>
      </w:r>
      <w:r>
        <w:t>” means the</w:t>
      </w:r>
      <w:r w:rsidR="00AA7561">
        <w:t xml:space="preserve"> v_field_custom_name_of_investors_rights_agreement_applicability v_field_custom_name_of_investors_rights_agreement v_field_else</w:t>
      </w:r>
      <w:r>
        <w:t xml:space="preserve"> agreement</w:t>
      </w:r>
      <w:r w:rsidR="00AA7561">
        <w:t xml:space="preserve"> v_field_end</w:t>
      </w:r>
      <w:r>
        <w:t xml:space="preserve"> among the Company and the Purchasers</w:t>
      </w:r>
      <w:r w:rsidR="00C6196C">
        <w:t xml:space="preserve"> </w:t>
      </w:r>
      <w:r w:rsidR="0065206C">
        <w:t>v_field_annotated_copy</w:t>
      </w:r>
      <w:r w:rsidR="00DA6590">
        <w:t xml:space="preserve"> </w:t>
      </w:r>
      <w:r w:rsidR="003B2604">
        <w:t>[</w:t>
      </w:r>
      <w:r w:rsidR="00C6196C" w:rsidRPr="003B2604">
        <w:rPr>
          <w:i/>
        </w:rPr>
        <w:t xml:space="preserve">In Series A Preferred Stock </w:t>
      </w:r>
      <w:r w:rsidR="00C6196C" w:rsidRPr="003B2604">
        <w:rPr>
          <w:i/>
        </w:rPr>
        <w:lastRenderedPageBreak/>
        <w:t>financings, the Investors’ Rights Agreement will normally be signed by all the Series A Purchasers.  In subsequent financing rounds, the standard practice is to amend and restate the Investor Rights Agreement, which will then be signed by the Company as well as the subsequent and prior round purchasers.</w:t>
      </w:r>
      <w:r w:rsidR="003B2604">
        <w:t>]</w:t>
      </w:r>
      <w:r w:rsidR="00DA6590">
        <w:t xml:space="preserve"> </w:t>
      </w:r>
      <w:r w:rsidR="00C6196C">
        <w:t xml:space="preserve"> v_field_end</w:t>
      </w:r>
      <w:r>
        <w:t xml:space="preserve"> and/or certain other stockholders of the Company dated as of the date of the</w:t>
      </w:r>
      <w:r w:rsidR="00BD1E15">
        <w:t xml:space="preserve"> v_field_subsequent_or_milestone_closings_applicability</w:t>
      </w:r>
      <w:r>
        <w:t xml:space="preserve"> Initial</w:t>
      </w:r>
      <w:r w:rsidR="00BD1E15">
        <w:t xml:space="preserve"> v_field_end</w:t>
      </w:r>
      <w:r>
        <w:t xml:space="preserve"> Closing, in the form of </w:t>
      </w:r>
      <w:r w:rsidRPr="00B305E7">
        <w:rPr>
          <w:u w:val="single"/>
        </w:rPr>
        <w:t>Exhibit E</w:t>
      </w:r>
      <w:r>
        <w:t xml:space="preserve"> attached to this Agreement.</w:t>
      </w:r>
    </w:p>
    <w:p w14:paraId="5AF24FF9" w14:textId="7961FBAD" w:rsidR="006C7444" w:rsidRDefault="006C7444" w:rsidP="00D175FB">
      <w:pPr>
        <w:pStyle w:val="Heading2"/>
      </w:pPr>
      <w:r>
        <w:t>“</w:t>
      </w:r>
      <w:r w:rsidRPr="00DF2137">
        <w:rPr>
          <w:b/>
        </w:rPr>
        <w:t>Key Employee</w:t>
      </w:r>
      <w:r w:rsidR="003B2604">
        <w:t>” means</w:t>
      </w:r>
      <w:r w:rsidR="00F62EC4">
        <w:t xml:space="preserve"> v_field_specifically_identify_key_employees_applicability</w:t>
      </w:r>
      <w:r w:rsidR="003B2604">
        <w:t xml:space="preserve"> v_field_key_employee_hashes_each v_field_key_employee_hashed_name v_field_comma_conjunctive v_field_end</w:t>
      </w:r>
      <w:r>
        <w:t xml:space="preserve"> v_field_else any executive-level employee (including division director and vice president-level positions) as well as any employee or consultant who either alone or in concert with others develops, invents, programs or designs any Company Intellectual Property v_field_end.</w:t>
      </w:r>
      <w:r w:rsidR="00DF2137">
        <w:t xml:space="preserve"> </w:t>
      </w:r>
      <w:r w:rsidR="00F62EC4">
        <w:t>v_field_specifically_identify_key_employees_applicability</w:t>
      </w:r>
      <w:r w:rsidR="00DF2137">
        <w:t xml:space="preserve">_annotation </w:t>
      </w:r>
      <w:r w:rsidR="00CE5CF3">
        <w:t>[</w:t>
      </w:r>
      <w:r w:rsidR="00DF2137" w:rsidRPr="0087591A">
        <w:rPr>
          <w:i/>
        </w:rPr>
        <w:t xml:space="preserve">In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w:t>
      </w:r>
      <w:r w:rsidR="00CE5CF3" w:rsidRPr="0087591A">
        <w:rPr>
          <w:i/>
        </w:rPr>
        <w:t xml:space="preserve"> </w:t>
      </w:r>
      <w:r w:rsidR="00DF2137" w:rsidRPr="0087591A">
        <w:rPr>
          <w:i/>
        </w:rPr>
        <w:t>In later rounds, it may be appropriate to include others, e.g., important salespeople or consultants and define Key Employees by function (e.g., division director).</w:t>
      </w:r>
      <w:r w:rsidR="0087591A" w:rsidRPr="005B637F">
        <w:t>]</w:t>
      </w:r>
      <w:r w:rsidR="00DF2137" w:rsidRPr="005B637F">
        <w:t xml:space="preserve"> </w:t>
      </w:r>
      <w:r w:rsidR="00DF2137">
        <w:t>v_field_end</w:t>
      </w:r>
    </w:p>
    <w:p w14:paraId="1CF2F0F8" w14:textId="2A7E793C" w:rsidR="006C7444" w:rsidRDefault="006C7444" w:rsidP="00D175FB">
      <w:pPr>
        <w:pStyle w:val="Heading2"/>
      </w:pPr>
      <w:r>
        <w:t>“</w:t>
      </w:r>
      <w:r w:rsidRPr="00C40280">
        <w:rPr>
          <w:b/>
        </w:rPr>
        <w:t>Knowledge</w:t>
      </w:r>
      <w:r>
        <w:t>” including the phrase “</w:t>
      </w:r>
      <w:r w:rsidRPr="00FD411D">
        <w:rPr>
          <w:b/>
        </w:rPr>
        <w:t>to the Company’s knowledge</w:t>
      </w:r>
      <w:r>
        <w:t>” shall mean the actual knowledge v_field_knowledge</w:t>
      </w:r>
      <w:r w:rsidR="00FD411D">
        <w:t>_assumes_reasonable_investigation</w:t>
      </w:r>
      <w:r>
        <w:t>_applicability after reasonable investigation v_field_end of the following officers:</w:t>
      </w:r>
      <w:r w:rsidR="00FD411D">
        <w:t xml:space="preserve"> v_field_</w:t>
      </w:r>
      <w:r w:rsidR="001739C7">
        <w:t>knowledge_person_hashes_each</w:t>
      </w:r>
      <w:r w:rsidR="00035922">
        <w:t xml:space="preserve"> v_field_knowledge_person_hashed_name</w:t>
      </w:r>
      <w:r w:rsidR="004C3FB8">
        <w:t xml:space="preserve"> v_field_</w:t>
      </w:r>
      <w:r w:rsidR="001739C7">
        <w:t>comma_conjunctive v_field_end  v_field_</w:t>
      </w:r>
      <w:r w:rsidR="0080617E">
        <w:t>annotated_copy</w:t>
      </w:r>
      <w:r w:rsidR="001739C7">
        <w:t xml:space="preserve"> [</w:t>
      </w:r>
      <w:r w:rsidR="001739C7" w:rsidRPr="001739C7">
        <w:rPr>
          <w:i/>
        </w:rPr>
        <w:t>An important point of negotiation is often whether the Company will represent that a given fact (a) is true or (b) is true to the Company’s knowledge.</w:t>
      </w:r>
      <w:r w:rsidR="006F3CAF">
        <w:rPr>
          <w:i/>
        </w:rPr>
        <w:t xml:space="preserve"> </w:t>
      </w:r>
      <w:r w:rsidR="001739C7" w:rsidRPr="001739C7">
        <w:rPr>
          <w:i/>
        </w:rPr>
        <w:t xml:space="preserv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r w:rsidR="001739C7">
        <w:t>]</w:t>
      </w:r>
      <w:r>
        <w:t>.</w:t>
      </w:r>
      <w:r w:rsidR="001739C7">
        <w:t xml:space="preserve">  v_field_end</w:t>
      </w:r>
    </w:p>
    <w:p w14:paraId="2F130C4C" w14:textId="1A3EDF7E" w:rsidR="006C7444" w:rsidRDefault="0015728F" w:rsidP="00D175FB">
      <w:pPr>
        <w:pStyle w:val="Heading2"/>
      </w:pPr>
      <w:r>
        <w:t>[</w:t>
      </w:r>
      <w:r w:rsidR="006C7444">
        <w:t>“</w:t>
      </w:r>
      <w:r w:rsidR="006C7444" w:rsidRPr="00246D8F">
        <w:rPr>
          <w:b/>
        </w:rPr>
        <w:t>Management Rights Letter</w:t>
      </w:r>
      <w:r w:rsidR="006C7444">
        <w:t xml:space="preserve">” means the agreement between the Company and the following Purchasers </w:t>
      </w:r>
      <w:r w:rsidR="00B91F65">
        <w:t>v_field_management_rights_letter_recipient_hashes</w:t>
      </w:r>
      <w:r w:rsidR="007339A4">
        <w:t>_each v_field_management_rights_letter_recipient_hashed_name v_field_comma_conjunctive v_field_end</w:t>
      </w:r>
      <w:r w:rsidR="006C7444">
        <w:t>, dated as of the date of the</w:t>
      </w:r>
      <w:r w:rsidR="003E3E41">
        <w:t xml:space="preserve"> v_field_subsequent_or_milestone_closings_applicability</w:t>
      </w:r>
      <w:r w:rsidR="006C7444">
        <w:t xml:space="preserve"> Initial</w:t>
      </w:r>
      <w:r w:rsidR="003E3E41">
        <w:t xml:space="preserve"> v_field_end</w:t>
      </w:r>
      <w:r w:rsidR="006C7444">
        <w:t xml:space="preserve"> Closing, in the form of </w:t>
      </w:r>
      <w:r w:rsidR="006C7444" w:rsidRPr="00B91F65">
        <w:rPr>
          <w:u w:val="single"/>
        </w:rPr>
        <w:t>Exhibit F</w:t>
      </w:r>
      <w:r w:rsidR="006C7444">
        <w:t xml:space="preserve"> attached to this Agreement.</w:t>
      </w:r>
      <w:r>
        <w:t>]</w:t>
      </w:r>
    </w:p>
    <w:p w14:paraId="08CB8DEA" w14:textId="0470865E" w:rsidR="006C7444" w:rsidRDefault="006C7444" w:rsidP="00D175FB">
      <w:pPr>
        <w:pStyle w:val="Heading2"/>
      </w:pPr>
      <w:r>
        <w:t>“</w:t>
      </w:r>
      <w:r w:rsidRPr="00B91F65">
        <w:rPr>
          <w:b/>
        </w:rPr>
        <w:t>Material Adverse Effect</w:t>
      </w:r>
      <w:r>
        <w:t>” means a material adverse effect on the business, assets (including intangible assets), liabilities, financial condition, property, v_field</w:t>
      </w:r>
      <w:r w:rsidR="00B91F65">
        <w:t>_include_prospects_in_material_adverse_effect_</w:t>
      </w:r>
      <w:r>
        <w:t>applicability prospects v_field_end</w:t>
      </w:r>
      <w:r w:rsidR="00B91F65">
        <w:t xml:space="preserve"> v_field_include_prospects_in_material_adverse_effect_applicability_annotation [</w:t>
      </w:r>
      <w:r w:rsidR="00B91F65" w:rsidRPr="00B91F65">
        <w:rPr>
          <w:i/>
        </w:rPr>
        <w:t>Since the prospects of high-tech start-up companies are by definition highly uncertain, the Company may resist the inclusion of the word “prospects” on the grounds that investors in a Series A financing are in the business of shouldering that risk.</w:t>
      </w:r>
      <w:r w:rsidR="00B91F65">
        <w:t>] v_field_end</w:t>
      </w:r>
      <w:r>
        <w:t xml:space="preserve"> or results of operations of the Company.</w:t>
      </w:r>
    </w:p>
    <w:p w14:paraId="040FF65F" w14:textId="5CA34F4A" w:rsidR="006C7444" w:rsidRDefault="006C7444" w:rsidP="00D175FB">
      <w:pPr>
        <w:pStyle w:val="Heading2"/>
      </w:pPr>
      <w:r>
        <w:lastRenderedPageBreak/>
        <w:t>“</w:t>
      </w:r>
      <w:r w:rsidRPr="008E667A">
        <w:rPr>
          <w:b/>
        </w:rPr>
        <w:t>Person</w:t>
      </w:r>
      <w:r>
        <w:t>” means any individual, corporation, partnership, trust, limited liability company, association or other entity.</w:t>
      </w:r>
    </w:p>
    <w:p w14:paraId="736B3C00" w14:textId="5CAC823A" w:rsidR="006C7444" w:rsidRDefault="006C7444" w:rsidP="00D175FB">
      <w:pPr>
        <w:pStyle w:val="Heading2"/>
      </w:pPr>
      <w:r>
        <w:t>“</w:t>
      </w:r>
      <w:r w:rsidRPr="008E667A">
        <w:rPr>
          <w:b/>
        </w:rPr>
        <w:t>Purchaser</w:t>
      </w:r>
      <w:r>
        <w:t>” means each of the Purchasers who is initially a party to this Agreement</w:t>
      </w:r>
      <w:r w:rsidR="00833247">
        <w:t xml:space="preserve"> v_field_subsequent_or_milestone_closings_applicability</w:t>
      </w:r>
      <w:r w:rsidR="008B29AC">
        <w:t xml:space="preserve"> v_field_subsequent_closings_applicability</w:t>
      </w:r>
      <w:r>
        <w:t xml:space="preserve"> and any Additional Purchaser who becomes a party to this Agreement at a subsequ</w:t>
      </w:r>
      <w:r w:rsidR="00C80887">
        <w:t xml:space="preserve">ent Closing under </w:t>
      </w:r>
      <w:r w:rsidR="0006612C">
        <w:t>[</w:t>
      </w:r>
      <w:r w:rsidR="00C80887" w:rsidRPr="008B1A80">
        <w:rPr>
          <w:u w:val="single"/>
        </w:rPr>
        <w:t>Subsection 1.3</w:t>
      </w:r>
      <w:r w:rsidR="008D2C10" w:rsidRPr="008B1A80">
        <w:rPr>
          <w:u w:val="single"/>
        </w:rPr>
        <w:t>(a</w:t>
      </w:r>
      <w:r w:rsidRPr="008B1A80">
        <w:rPr>
          <w:u w:val="single"/>
        </w:rPr>
        <w:t>)</w:t>
      </w:r>
      <w:r w:rsidR="0006612C">
        <w:rPr>
          <w:u w:val="single"/>
        </w:rPr>
        <w:t>]</w:t>
      </w:r>
      <w:r w:rsidR="008B29AC">
        <w:t xml:space="preserve"> </w:t>
      </w:r>
      <w:r w:rsidR="00833247">
        <w:t xml:space="preserve">v_field_end </w:t>
      </w:r>
      <w:r w:rsidR="008B29AC">
        <w:t>v_field_end</w:t>
      </w:r>
      <w:r>
        <w:t>.</w:t>
      </w:r>
    </w:p>
    <w:p w14:paraId="73E9D39E" w14:textId="4CE199C4" w:rsidR="006C7444" w:rsidRDefault="003B5E05" w:rsidP="00D175FB">
      <w:pPr>
        <w:pStyle w:val="Heading2"/>
      </w:pPr>
      <w:r>
        <w:t>[</w:t>
      </w:r>
      <w:r w:rsidR="006C7444">
        <w:t>“</w:t>
      </w:r>
      <w:r w:rsidR="00B522F6" w:rsidRPr="00B522F6">
        <w:rPr>
          <w:b/>
        </w:rPr>
        <w:t xml:space="preserve">v_field_custom_name_of_rofr_and_cosale_agreement_applicability v_field_custom_name_of_rofr_and_cosale_agreement v_field_else </w:t>
      </w:r>
      <w:r w:rsidR="006C7444" w:rsidRPr="00B522F6">
        <w:rPr>
          <w:b/>
        </w:rPr>
        <w:t>Right of First Refusal and Co-Sale Agreement</w:t>
      </w:r>
      <w:r w:rsidR="00B522F6" w:rsidRPr="00B522F6">
        <w:rPr>
          <w:b/>
        </w:rPr>
        <w:t xml:space="preserve"> v_field_end</w:t>
      </w:r>
      <w:r w:rsidR="006C7444">
        <w:t>” means</w:t>
      </w:r>
      <w:r>
        <w:t xml:space="preserve"> </w:t>
      </w:r>
      <w:r w:rsidR="006C7444">
        <w:t>the</w:t>
      </w:r>
      <w:r w:rsidR="000252E7">
        <w:t xml:space="preserve"> v_field_custom_name_of_rofr_and_cosale_agreement_applicability v_field_custom_name_of_rofr_and_cosale_agreement v_field_else agreement v_field_end</w:t>
      </w:r>
      <w:r w:rsidR="006C7444">
        <w:t xml:space="preserve"> agreement among the Company, the Purchasers, and certain other stockholders of the Company, dated as of the date of the</w:t>
      </w:r>
      <w:r w:rsidR="00700CBF">
        <w:t xml:space="preserve"> v_field_subsequent_or_milestone_closings_applicability</w:t>
      </w:r>
      <w:r w:rsidR="006C7444">
        <w:t xml:space="preserve"> Initial</w:t>
      </w:r>
      <w:r w:rsidR="00700CBF">
        <w:t xml:space="preserve"> v_field_end</w:t>
      </w:r>
      <w:r w:rsidR="006C7444">
        <w:t xml:space="preserve"> Closing, in the form of </w:t>
      </w:r>
      <w:r w:rsidR="006C7444" w:rsidRPr="00094138">
        <w:rPr>
          <w:u w:val="single"/>
        </w:rPr>
        <w:t>Exhibit G</w:t>
      </w:r>
      <w:r w:rsidR="006C7444">
        <w:t xml:space="preserve"> attached to this Agreement.</w:t>
      </w:r>
      <w:r>
        <w:t>]</w:t>
      </w:r>
    </w:p>
    <w:p w14:paraId="6C684BE8" w14:textId="113A2A1F" w:rsidR="006C7444" w:rsidRDefault="006C7444" w:rsidP="00D175FB">
      <w:pPr>
        <w:pStyle w:val="Heading2"/>
      </w:pPr>
      <w:r>
        <w:t>“</w:t>
      </w:r>
      <w:r w:rsidRPr="00381548">
        <w:rPr>
          <w:b/>
        </w:rPr>
        <w:t>Securities Act</w:t>
      </w:r>
      <w:r>
        <w:t>” means the Securities Act of 1933, as amended, and the rules and regulations promulgated thereunder.</w:t>
      </w:r>
    </w:p>
    <w:p w14:paraId="7834F8B1" w14:textId="686696C5" w:rsidR="006C7444" w:rsidRDefault="006C7444" w:rsidP="00D175FB">
      <w:pPr>
        <w:pStyle w:val="Heading2"/>
      </w:pPr>
      <w:r>
        <w:t>“</w:t>
      </w:r>
      <w:r w:rsidRPr="00381548">
        <w:rPr>
          <w:b/>
        </w:rPr>
        <w:t>Shares</w:t>
      </w:r>
      <w:r>
        <w:t>” means the shares of Financing Stock issued at the</w:t>
      </w:r>
      <w:r w:rsidR="00DE248B">
        <w:t xml:space="preserve"> v_field_subsequent_or_milestone_closings_applicability</w:t>
      </w:r>
      <w:r>
        <w:t xml:space="preserve"> Initial Closing and any v_field</w:t>
      </w:r>
      <w:r w:rsidR="001C1B6C">
        <w:t>_milestone_closings_</w:t>
      </w:r>
      <w:r>
        <w:t>applicability Milestone Shares</w:t>
      </w:r>
      <w:r w:rsidR="008C4EDF">
        <w:t xml:space="preserve"> v_field_subsequent_closings_applicability</w:t>
      </w:r>
      <w:r>
        <w:t xml:space="preserve"> or</w:t>
      </w:r>
      <w:r w:rsidR="008C4EDF">
        <w:t xml:space="preserve"> v_field_end</w:t>
      </w:r>
      <w:r>
        <w:t xml:space="preserve"> v_field_end </w:t>
      </w:r>
      <w:r w:rsidR="008C4EDF">
        <w:t xml:space="preserve"> v_field_subsequent_closings_applicability </w:t>
      </w:r>
      <w:r>
        <w:t>Additional Shares issued at a subsequ</w:t>
      </w:r>
      <w:r w:rsidR="00DE248B">
        <w:t>ent Closing under [</w:t>
      </w:r>
      <w:r w:rsidR="00DE248B" w:rsidRPr="00DE248B">
        <w:rPr>
          <w:u w:val="single"/>
        </w:rPr>
        <w:t>Subsection 1.3(a</w:t>
      </w:r>
      <w:r w:rsidRPr="00DE248B">
        <w:rPr>
          <w:u w:val="single"/>
        </w:rPr>
        <w:t>)</w:t>
      </w:r>
      <w:r w:rsidR="00DE248B">
        <w:t>]</w:t>
      </w:r>
      <w:r w:rsidR="008C4EDF">
        <w:t xml:space="preserve"> v_field_end</w:t>
      </w:r>
      <w:r w:rsidR="00DE248B">
        <w:t xml:space="preserve"> v_field_else Closing v_field_end</w:t>
      </w:r>
      <w:r>
        <w:t>.</w:t>
      </w:r>
    </w:p>
    <w:p w14:paraId="2335906B" w14:textId="14F18038" w:rsidR="006C7444" w:rsidRDefault="006C7444" w:rsidP="00D175FB">
      <w:pPr>
        <w:pStyle w:val="Heading2"/>
      </w:pPr>
      <w:r>
        <w:t>“</w:t>
      </w:r>
      <w:r w:rsidRPr="00180A78">
        <w:rPr>
          <w:b/>
        </w:rPr>
        <w:t>Transaction Agreements</w:t>
      </w:r>
      <w:r>
        <w:t xml:space="preserve">” means this Agreement and </w:t>
      </w:r>
      <w:r w:rsidR="0016103F">
        <w:t>[</w:t>
      </w:r>
      <w:r>
        <w:t>the Investors’ Rights Agreement, the Management Rights Letter, the Right of First Refusal and Co-Sale Agreement, the Voting Agreement</w:t>
      </w:r>
      <w:r w:rsidR="0016103F">
        <w:t>]</w:t>
      </w:r>
      <w:r w:rsidR="00056FDD">
        <w:t xml:space="preserve"> </w:t>
      </w:r>
      <w:r w:rsidR="00E51F52">
        <w:t>v_field_include_additional_transaction_agreements_applicability</w:t>
      </w:r>
      <w:r>
        <w:t xml:space="preserve"> and the following agreements: </w:t>
      </w:r>
      <w:r w:rsidR="00056FDD">
        <w:t>v_field_additional_transaction_agreement_hashes_each v_field_additional_transaction_agreement_hashed_name v_field_comma_conjunctive v_field_end v_field_end</w:t>
      </w:r>
      <w:r>
        <w:t>.</w:t>
      </w:r>
    </w:p>
    <w:p w14:paraId="58F224EC" w14:textId="71EAB925" w:rsidR="006C7444" w:rsidRDefault="00A06A31" w:rsidP="00D175FB">
      <w:pPr>
        <w:pStyle w:val="Heading2"/>
      </w:pPr>
      <w:r>
        <w:t>[</w:t>
      </w:r>
      <w:r w:rsidR="006C7444">
        <w:t>“</w:t>
      </w:r>
      <w:r w:rsidR="006C7444" w:rsidRPr="00A06A31">
        <w:rPr>
          <w:b/>
        </w:rPr>
        <w:t>Voting Agreement</w:t>
      </w:r>
      <w:r w:rsidR="006C7444">
        <w:t xml:space="preserve">” means the </w:t>
      </w:r>
      <w:r>
        <w:t>v_field_custom_name_of</w:t>
      </w:r>
      <w:r w:rsidR="00E0743B">
        <w:t>_voting_</w:t>
      </w:r>
      <w:r>
        <w:t>agreement_applicability v_field_custom_name_of</w:t>
      </w:r>
      <w:r w:rsidR="00E0743B">
        <w:t>_voting_</w:t>
      </w:r>
      <w:r>
        <w:t xml:space="preserve">agreement v_field_else agreement v_field_end </w:t>
      </w:r>
      <w:r w:rsidR="006C7444">
        <w:t xml:space="preserve">among the Company, the Purchasers and certain other stockholders of the Company, dated as of the date of the </w:t>
      </w:r>
      <w:r w:rsidR="00B77070">
        <w:t xml:space="preserve">v_field_subsequent_or_milestone_closings_applicability Initial v_field_end </w:t>
      </w:r>
      <w:r w:rsidR="006C7444">
        <w:t xml:space="preserve">Closing, in the form of </w:t>
      </w:r>
      <w:r w:rsidR="006C7444" w:rsidRPr="006A7F8A">
        <w:rPr>
          <w:u w:val="single"/>
        </w:rPr>
        <w:t>Exhibit H</w:t>
      </w:r>
      <w:r w:rsidR="006C7444">
        <w:t xml:space="preserve"> attached to this Agreement.</w:t>
      </w:r>
      <w:r>
        <w:t>]</w:t>
      </w:r>
    </w:p>
    <w:p w14:paraId="5C7F5995" w14:textId="7A684FCA" w:rsidR="006C7444" w:rsidRDefault="006C7444" w:rsidP="00B942B4">
      <w:pPr>
        <w:pStyle w:val="Heading1"/>
        <w:keepNext/>
      </w:pPr>
      <w:r w:rsidRPr="00B942B4">
        <w:rPr>
          <w:u w:val="single"/>
        </w:rPr>
        <w:t>Representations and Warranties of the Company</w:t>
      </w:r>
      <w:r>
        <w:t xml:space="preserve">.  The Company hereby represents and warrants to each Purchaser that, except as set forth on the Disclosure Schedule furnished to each Purchaser, which exceptions shall be deemed to be representations and warranties as if made hereunder, the following representations are true and complete as of the date of the </w:t>
      </w:r>
      <w:r w:rsidR="006A7998">
        <w:t xml:space="preserve">v_field_subsequent_or_milestone_closings_applicability Initial v_field_end </w:t>
      </w:r>
      <w:r>
        <w:t xml:space="preserve">Closing, </w:t>
      </w:r>
      <w:r>
        <w:lastRenderedPageBreak/>
        <w:t xml:space="preserve">except as otherwise indicated.  The Disclosure Schedule shall be arranged in sections corresponding to the numbered and lettered sections and subsections contained in this </w:t>
      </w:r>
      <w:r w:rsidRPr="006A7998">
        <w:rPr>
          <w:u w:val="single"/>
        </w:rPr>
        <w:t>Section 2</w:t>
      </w:r>
      <w:r>
        <w:t xml:space="preserve">, and the disclosures in any section or subsection of the Disclosure Schedule shall qualify other sections and subsections in this </w:t>
      </w:r>
      <w:r w:rsidRPr="006A7998">
        <w:rPr>
          <w:u w:val="single"/>
        </w:rPr>
        <w:t>Section 2</w:t>
      </w:r>
      <w:r>
        <w:t xml:space="preserve"> only to the extent it is readily apparent from a reading of the disclosure that such disclosure is applicable to such other sections and subsections.</w:t>
      </w:r>
      <w:r w:rsidR="006A7998">
        <w:t xml:space="preserve">  v_field_annotated_copy [</w:t>
      </w:r>
      <w:r w:rsidR="006A7998" w:rsidRPr="006A7998">
        <w:rPr>
          <w:i/>
        </w:rPr>
        <w:t>The purpose of the Company’s representations is primarily to create a mechanism to ensure full disclosure about the Company’s organization, financial condition and business to the investors.</w:t>
      </w:r>
      <w:r w:rsidR="004D595A">
        <w:rPr>
          <w:i/>
        </w:rPr>
        <w:t xml:space="preserve"> </w:t>
      </w:r>
      <w:r w:rsidR="006A7998" w:rsidRPr="006A7998">
        <w:rPr>
          <w:i/>
        </w:rPr>
        <w:t xml:space="preserve">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Section 2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r w:rsidR="006A7998">
        <w:t>] v_field_end</w:t>
      </w:r>
    </w:p>
    <w:p w14:paraId="1C9C9FE5" w14:textId="77777777" w:rsidR="006C7444" w:rsidRDefault="006C7444" w:rsidP="00243767">
      <w:pPr>
        <w:spacing w:after="240"/>
        <w:ind w:firstLine="1440"/>
        <w:jc w:val="both"/>
      </w:pPr>
      <w:r>
        <w:t xml:space="preserve">For purposes of these representations and warranties (other than those in </w:t>
      </w:r>
      <w:r w:rsidRPr="00243767">
        <w:rPr>
          <w:u w:val="single"/>
        </w:rPr>
        <w:t>Subsections 2.2</w:t>
      </w:r>
      <w:r>
        <w:t xml:space="preserve">, </w:t>
      </w:r>
      <w:r w:rsidRPr="00243767">
        <w:rPr>
          <w:u w:val="single"/>
        </w:rPr>
        <w:t>2.3</w:t>
      </w:r>
      <w:r>
        <w:t xml:space="preserve">, </w:t>
      </w:r>
      <w:r w:rsidRPr="00243767">
        <w:rPr>
          <w:u w:val="single"/>
        </w:rPr>
        <w:t>2.4</w:t>
      </w:r>
      <w:r>
        <w:t xml:space="preserve">, </w:t>
      </w:r>
      <w:r w:rsidRPr="00243767">
        <w:rPr>
          <w:u w:val="single"/>
        </w:rPr>
        <w:t>2.5</w:t>
      </w:r>
      <w:r>
        <w:t xml:space="preserve">, and </w:t>
      </w:r>
      <w:r w:rsidRPr="00243767">
        <w:rPr>
          <w:u w:val="single"/>
        </w:rPr>
        <w:t>2.6</w:t>
      </w:r>
      <w:r>
        <w:t>), the term the “</w:t>
      </w:r>
      <w:r w:rsidRPr="00243767">
        <w:rPr>
          <w:b/>
        </w:rPr>
        <w:t>Company</w:t>
      </w:r>
      <w:r>
        <w:t>” shall include any subsidiaries of the Company, unless otherwise noted herein.</w:t>
      </w:r>
    </w:p>
    <w:p w14:paraId="3FAEC3D9" w14:textId="12CACC8A" w:rsidR="006C7444" w:rsidRDefault="006C7444" w:rsidP="00BC14B0">
      <w:pPr>
        <w:pStyle w:val="Heading1"/>
        <w:keepNext/>
        <w:numPr>
          <w:ilvl w:val="1"/>
          <w:numId w:val="1"/>
        </w:numPr>
      </w:pPr>
      <w:r w:rsidRPr="00243767">
        <w:rPr>
          <w:u w:val="single"/>
        </w:rPr>
        <w:t>Organization, Good Standing, Corporate Power and Qualification</w:t>
      </w:r>
      <w:r>
        <w:t xml:space="preserve">.  The Company is a </w:t>
      </w:r>
      <w:r w:rsidR="00932675">
        <w:t>v_field_entity_type</w:t>
      </w:r>
      <w:r>
        <w:t xml:space="preserve"> duly organized, validly existing and in good standing under the laws of the State of v_field_org_state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r w:rsidR="00307523">
        <w:t xml:space="preserve">  v_field_annotated_copy [</w:t>
      </w:r>
      <w:r w:rsidR="00307523" w:rsidRPr="00307523">
        <w:rPr>
          <w:i/>
        </w:rPr>
        <w:t xml:space="preserve">The purpose of this representation is to ensure that basic corporate maintenance has been properly carried out by the Company. </w:t>
      </w:r>
      <w:r w:rsidR="00307523">
        <w:rPr>
          <w:i/>
        </w:rPr>
        <w:t xml:space="preserve"> </w:t>
      </w:r>
      <w:r w:rsidR="00307523" w:rsidRPr="00307523">
        <w:rPr>
          <w:i/>
        </w:rPr>
        <w:t xml:space="preserve">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w:t>
      </w:r>
      <w:r w:rsidR="005975C0">
        <w:rPr>
          <w:i/>
        </w:rPr>
        <w:t xml:space="preserve"> </w:t>
      </w:r>
      <w:r w:rsidR="00307523" w:rsidRPr="00307523">
        <w:rPr>
          <w:i/>
        </w:rPr>
        <w:t>If the Company has material connections to states in which it is not qualified, these states must be investigated by counsel to determine whether qualification is necessary and whether there are potential adverse effects of having failed to qualify.</w:t>
      </w:r>
      <w:r w:rsidR="00307523">
        <w:t>] v_field_end</w:t>
      </w:r>
    </w:p>
    <w:p w14:paraId="2E9C2364" w14:textId="07D1F0D2" w:rsidR="006C7444" w:rsidRDefault="006C7444" w:rsidP="00BC14B0">
      <w:pPr>
        <w:pStyle w:val="Heading1"/>
        <w:keepNext/>
        <w:numPr>
          <w:ilvl w:val="1"/>
          <w:numId w:val="1"/>
        </w:numPr>
      </w:pPr>
      <w:r w:rsidRPr="00370A81">
        <w:rPr>
          <w:u w:val="single"/>
        </w:rPr>
        <w:t>Capitalization</w:t>
      </w:r>
      <w:r>
        <w:t>.</w:t>
      </w:r>
    </w:p>
    <w:p w14:paraId="1E643B64" w14:textId="73B8F299" w:rsidR="004B4AB2" w:rsidRDefault="004B4AB2" w:rsidP="004B4AB2">
      <w:pPr>
        <w:rPr>
          <w:rFonts w:eastAsia="Times New Roman" w:cs="Times New Roman"/>
        </w:rPr>
      </w:pPr>
      <w:r>
        <w:rPr>
          <w:rFonts w:eastAsia="Times New Roman" w:cs="Times New Roman"/>
        </w:rPr>
        <w:t>v_field_annotated_copy</w:t>
      </w:r>
    </w:p>
    <w:p w14:paraId="3F7460B8" w14:textId="6D8ECA96" w:rsidR="004B4AB2" w:rsidRDefault="004B4AB2" w:rsidP="004B4AB2">
      <w:pPr>
        <w:ind w:left="720" w:right="720"/>
        <w:jc w:val="both"/>
        <w:rPr>
          <w:rFonts w:eastAsia="Times New Roman" w:cs="Times New Roman"/>
        </w:rPr>
      </w:pPr>
      <w:r>
        <w:rPr>
          <w:rFonts w:eastAsia="Times New Roman" w:cs="Times New Roman"/>
        </w:rPr>
        <w:t>[</w:t>
      </w:r>
      <w:r w:rsidRPr="004B4AB2">
        <w:rPr>
          <w:rFonts w:eastAsia="Times New Roman" w:cs="Times New Roman"/>
          <w:i/>
          <w:u w:val="single"/>
        </w:rPr>
        <w:t>Subsection 2</w:t>
      </w:r>
      <w:r w:rsidR="00C873B6">
        <w:rPr>
          <w:rFonts w:eastAsia="Times New Roman" w:cs="Times New Roman"/>
          <w:i/>
          <w:u w:val="single"/>
        </w:rPr>
        <w:t>.2</w:t>
      </w:r>
      <w:r w:rsidRPr="004B4AB2">
        <w:rPr>
          <w:rFonts w:eastAsia="Times New Roman" w:cs="Times New Roman"/>
          <w:i/>
        </w:rPr>
        <w:t xml:space="preserve"> describes the Company’s capital structure and can be stated either immediately prior to or upon the Initial Closing of the financing.  This description details any outstanding rights or privileges with respect to the </w:t>
      </w:r>
      <w:r w:rsidRPr="004B4AB2">
        <w:rPr>
          <w:rFonts w:eastAsia="Times New Roman" w:cs="Times New Roman"/>
          <w:i/>
        </w:rPr>
        <w:lastRenderedPageBreak/>
        <w:t>Company’s securities.  In later round financings, this description would also list any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r>
        <w:rPr>
          <w:rFonts w:eastAsia="Times New Roman" w:cs="Times New Roman"/>
        </w:rPr>
        <w:t>]</w:t>
      </w:r>
    </w:p>
    <w:p w14:paraId="7F9E3735" w14:textId="193FCBA6" w:rsidR="004B4AB2" w:rsidRPr="004B4AB2" w:rsidRDefault="004B4AB2" w:rsidP="004B4AB2">
      <w:r>
        <w:rPr>
          <w:rFonts w:eastAsia="Times New Roman" w:cs="Times New Roman"/>
        </w:rPr>
        <w:t>v_field_end</w:t>
      </w:r>
    </w:p>
    <w:p w14:paraId="370678B6" w14:textId="40CDC457" w:rsidR="006C7444" w:rsidRDefault="006C7444" w:rsidP="00370A81">
      <w:pPr>
        <w:pStyle w:val="Heading2"/>
      </w:pPr>
      <w:r>
        <w:t xml:space="preserve">The authorized capital of the Company consists, immediately prior to the </w:t>
      </w:r>
      <w:r w:rsidR="0021254A">
        <w:t xml:space="preserve">v_field_subsequent_or_milestone_closings_applicability Initial v_field_end </w:t>
      </w:r>
      <w:r>
        <w:t>Closing, of:</w:t>
      </w:r>
    </w:p>
    <w:p w14:paraId="0E51BF9A" w14:textId="2D037D1C" w:rsidR="006C7444" w:rsidRDefault="00D04BF5" w:rsidP="00BC14B0">
      <w:pPr>
        <w:pStyle w:val="Heading2"/>
        <w:numPr>
          <w:ilvl w:val="3"/>
          <w:numId w:val="2"/>
        </w:numPr>
      </w:pPr>
      <w:r>
        <w:t>v_field_common_stock_authorized_shares_words (</w:t>
      </w:r>
      <w:r w:rsidR="006C7444">
        <w:t>v_field_common_stock_authorized_shares</w:t>
      </w:r>
      <w:r>
        <w:t>)</w:t>
      </w:r>
      <w:r w:rsidR="006C7444">
        <w:t xml:space="preserve"> shares of common stock, v_field_common_stock_par_value</w:t>
      </w:r>
      <w:r w:rsidR="00044FB9">
        <w:t>_per_share</w:t>
      </w:r>
      <w:r w:rsidR="006C7444">
        <w:t xml:space="preserve"> par value per share (the “</w:t>
      </w:r>
      <w:r w:rsidR="006C7444" w:rsidRPr="00BC15B4">
        <w:rPr>
          <w:b/>
        </w:rPr>
        <w:t>Common Stock</w:t>
      </w:r>
      <w:r w:rsidR="006C7444">
        <w:t xml:space="preserve">”), </w:t>
      </w:r>
      <w:r w:rsidR="007346D3">
        <w:t>v_field_common_stock_outstanding_shares_words (</w:t>
      </w:r>
      <w:r w:rsidR="006C7444">
        <w:t>v_field_common_stock_outstanding_shares</w:t>
      </w:r>
      <w:r w:rsidR="007346D3">
        <w:t>)</w:t>
      </w:r>
      <w:r w:rsidR="006C7444">
        <w:t xml:space="preserve"> shares of which are issued and outstanding immediately prior to the </w:t>
      </w:r>
      <w:r w:rsidR="007F52EB">
        <w:t xml:space="preserve">v_field_subsequent_or_milestone_closings_applicability Initial v_field_end </w:t>
      </w:r>
      <w:r w:rsidR="006C7444">
        <w:t>Closing.  All of the outstanding shares of Common Stock have been duly authorized, are fully paid and nonassessable and were issued in compliance with all applicable federal and state securities laws.</w:t>
      </w:r>
      <w:r w:rsidR="00F8232D">
        <w:t xml:space="preserve"> </w:t>
      </w:r>
      <w:r w:rsidR="007D0BC4">
        <w:t xml:space="preserve"> </w:t>
      </w:r>
      <w:r w:rsidR="00F8232D">
        <w:t>v_field_annotated_copy [</w:t>
      </w:r>
      <w:r w:rsidR="00F8232D" w:rsidRPr="00F8232D">
        <w:rPr>
          <w:i/>
        </w:rPr>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r w:rsidR="00F8232D">
        <w:t>] v_field_end</w:t>
      </w:r>
      <w:r w:rsidR="007D0BC4">
        <w:t xml:space="preserve"> v_field_include_company_representation_as_to_no_common_stock_in_treasury_applicability </w:t>
      </w:r>
      <w:r w:rsidR="007D0BC4" w:rsidRPr="007D0BC4">
        <w:t>The Company holds no Common Stock in its treasury.</w:t>
      </w:r>
      <w:r w:rsidR="007D0BC4">
        <w:t xml:space="preserve"> v_field_end</w:t>
      </w:r>
    </w:p>
    <w:p w14:paraId="7130367B" w14:textId="3A398E04" w:rsidR="006C7444" w:rsidRDefault="00C622FF" w:rsidP="00BC14B0">
      <w:pPr>
        <w:pStyle w:val="Heading2"/>
        <w:numPr>
          <w:ilvl w:val="3"/>
          <w:numId w:val="2"/>
        </w:numPr>
      </w:pPr>
      <w:r>
        <w:t>v_field_preferred_stock_authorized_shares_words (</w:t>
      </w:r>
      <w:r w:rsidR="006C7444">
        <w:t>v_field_preferred_stock_authorized_shares</w:t>
      </w:r>
      <w:r>
        <w:t>)</w:t>
      </w:r>
      <w:r w:rsidR="006C7444">
        <w:t xml:space="preserve"> shares of Preferred Stock of the Company (the “Preferred Stock”), of which v_field_preferred_stock_series_hashes</w:t>
      </w:r>
      <w:r w:rsidR="006C294D">
        <w:t>_each</w:t>
      </w:r>
      <w:r w:rsidR="006C7444">
        <w:t xml:space="preserve"> v_field_preferred_stock_series_hashed_authorized_shares shares have been designated v_field_preferred_stock_series_hashed_name, </w:t>
      </w:r>
      <w:r>
        <w:t>v_field_preferred_stock_series_hashed_outstanding_shares_words (</w:t>
      </w:r>
      <w:r w:rsidR="006C7444">
        <w:t>v_field_preferred_stock_series_hashed_outstanding_shares</w:t>
      </w:r>
      <w:r>
        <w:t>)</w:t>
      </w:r>
      <w:r w:rsidR="006C7444">
        <w:t xml:space="preserve"> of which are issued and outstanding immediately prior to the </w:t>
      </w:r>
      <w:r w:rsidR="006A0929">
        <w:t xml:space="preserve">v_field_subsequent_or_milestone_closings_applicability Initial v_field_end </w:t>
      </w:r>
      <w:r w:rsidR="006C7444">
        <w:t>Closing</w:t>
      </w:r>
      <w:r w:rsidR="00FA45FF">
        <w:t xml:space="preserve"> v_field_comma_conjunctive</w:t>
      </w:r>
      <w:r w:rsidR="006C7444">
        <w:t xml:space="preserve"> v_field_end.  The rights, privileges and preferences of the Preferred Stock are as stated in the Restated Certificate and as provided by the Delaware General Corporation Law.</w:t>
      </w:r>
      <w:r w:rsidR="00EB2925">
        <w:t xml:space="preserve">  v_field_include_company_representation_as_to_no_</w:t>
      </w:r>
      <w:r w:rsidR="00543CEA">
        <w:t>preferred</w:t>
      </w:r>
      <w:r w:rsidR="00EB2925">
        <w:t xml:space="preserve">_stock_in_treasury_applicability </w:t>
      </w:r>
      <w:r w:rsidR="00EB2925" w:rsidRPr="007D0BC4">
        <w:t xml:space="preserve">The Company holds no </w:t>
      </w:r>
      <w:r w:rsidR="00543CEA">
        <w:t xml:space="preserve">Preferred </w:t>
      </w:r>
      <w:r w:rsidR="00EB2925" w:rsidRPr="007D0BC4">
        <w:t>Stock in its treasury.</w:t>
      </w:r>
      <w:r w:rsidR="00EB2925">
        <w:t xml:space="preserve"> v_field_end</w:t>
      </w:r>
    </w:p>
    <w:p w14:paraId="61A70E15" w14:textId="0EADA974" w:rsidR="006C7444" w:rsidRDefault="006C7444" w:rsidP="00370A81">
      <w:pPr>
        <w:pStyle w:val="Heading2"/>
      </w:pPr>
      <w:r>
        <w:t xml:space="preserve">The Company has reserved v_field_option_pool_reserved_shares shares of Common Stock for issuance to officers, directors, employees and consultants of the Company pursuant to its v_field_stock_plan_names duly adopted by the Board of Directors and approved by the Company stockholders (the “Stock Plan”).  Of such reserved shares of Common Stock, v_field_option_pool_stock_grant_shares shares have been issued pursuant to restricted stock purchase agreements, options to purchase v_field_option_pool_outstanding_options shares </w:t>
      </w:r>
      <w:r>
        <w:lastRenderedPageBreak/>
        <w:t>have been granted and are currently outstanding, and v_field_option_pool_available_shares shares of Common Stock remain available for issuance to officers, directors, employees and consultants pursuant to the Stock Plan.  The Company has furnished to the Purchasers complete and accurate copies of the Stock Plan and forms of agreements used thereunder.</w:t>
      </w:r>
    </w:p>
    <w:p w14:paraId="60D43024" w14:textId="679F5CE2" w:rsidR="006C7444" w:rsidRDefault="006C7444" w:rsidP="00370A81">
      <w:pPr>
        <w:pStyle w:val="Heading2"/>
      </w:pPr>
      <w:r w:rsidRPr="005B0BE5">
        <w:rPr>
          <w:u w:val="single"/>
        </w:rPr>
        <w:t>Subsection 2.2(b)</w:t>
      </w:r>
      <w:r>
        <w:t xml:space="preserve"> of the Disclosure Schedule sets forth the capitalization of the Company immediately following the </w:t>
      </w:r>
      <w:r w:rsidR="00B37E18">
        <w:t xml:space="preserve">v_field_subsequent_or_milestone_closings_applicability Initial v_field_end </w:t>
      </w:r>
      <w:r>
        <w:t>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sidR="005B0BE5">
        <w:t xml:space="preserve">  v_field_annotated_copy [</w:t>
      </w:r>
      <w:r w:rsidR="005B0BE5" w:rsidRPr="005B0BE5">
        <w:rPr>
          <w:i/>
        </w:rPr>
        <w:t>Some practitioners prefer to delete this representation, provided the capitalization table is a separate document.</w:t>
      </w:r>
      <w:r w:rsidR="005B0BE5">
        <w:t>] v_field_end</w:t>
      </w:r>
      <w:r>
        <w:t xml:space="preserve">  Except for (A) the conversion privileges of the Shares to be issued under this Agreement, (B) the rights provided in </w:t>
      </w:r>
      <w:r w:rsidRPr="00EA1514">
        <w:rPr>
          <w:u w:val="single"/>
        </w:rPr>
        <w:t>Section 4</w:t>
      </w:r>
      <w:r>
        <w:t xml:space="preserve"> of the Investors’ Rights Agreement, and (C) the securities and rights described in </w:t>
      </w:r>
      <w:r w:rsidRPr="00EA1514">
        <w:rPr>
          <w:u w:val="single"/>
        </w:rPr>
        <w:t>Subsection 2.2(a)(ii)</w:t>
      </w:r>
      <w:r>
        <w:t xml:space="preserve"> of this Agreement and </w:t>
      </w:r>
      <w:r w:rsidRPr="00EA1514">
        <w:rPr>
          <w:u w:val="single"/>
        </w:rPr>
        <w:t>Subsection 2.2(b)</w:t>
      </w:r>
      <w: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  </w:t>
      </w:r>
    </w:p>
    <w:p w14:paraId="4747C03A" w14:textId="4A9B144D" w:rsidR="006C7444" w:rsidRDefault="006C7444" w:rsidP="00370A81">
      <w:pPr>
        <w:pStyle w:val="Heading2"/>
      </w:pPr>
      <w:r>
        <w:t>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p>
    <w:p w14:paraId="745D0656" w14:textId="56630E0C" w:rsidR="00E3560E" w:rsidRPr="00E3560E" w:rsidRDefault="00E3560E" w:rsidP="00E3560E">
      <w:r>
        <w:t>v_field_include_company_representation_as_to_s</w:t>
      </w:r>
      <w:r w:rsidR="00E7515B">
        <w:t>ection_</w:t>
      </w:r>
      <w:r>
        <w:t>409A_applicability</w:t>
      </w:r>
    </w:p>
    <w:p w14:paraId="76598BEE" w14:textId="34B08EA4" w:rsidR="00E3560E" w:rsidRDefault="006C7444" w:rsidP="00370A81">
      <w:pPr>
        <w:pStyle w:val="Heading2"/>
      </w:pPr>
      <w:r w:rsidRPr="00E3560E">
        <w:rPr>
          <w:u w:val="single"/>
        </w:rPr>
        <w:t>409A</w:t>
      </w:r>
      <w:r>
        <w:t xml:space="preserve">.  The Company believes in good faith that any “nonqualified deferred compensation plan” (as such term is defined under </w:t>
      </w:r>
      <w:r w:rsidRPr="007503B8">
        <w:t>Section 409A(d)(1)</w:t>
      </w:r>
      <w:r>
        <w:t xml:space="preserve"> of the Code and the guidance thereunder) under which the Company makes, is obligated to make or promises to make, payments (each, a “</w:t>
      </w:r>
      <w:r w:rsidRPr="00E3560E">
        <w:rPr>
          <w:b/>
        </w:rPr>
        <w:t>409A Plan</w:t>
      </w:r>
      <w: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w:t>
      </w:r>
      <w:r w:rsidR="00E3560E">
        <w:t>e Code.</w:t>
      </w:r>
    </w:p>
    <w:p w14:paraId="4EF15CB2" w14:textId="284B5F56" w:rsidR="00E3560E" w:rsidRDefault="00E3560E" w:rsidP="00E3560E">
      <w:pPr>
        <w:pStyle w:val="Heading2"/>
        <w:numPr>
          <w:ilvl w:val="0"/>
          <w:numId w:val="0"/>
        </w:numPr>
      </w:pPr>
      <w:r>
        <w:lastRenderedPageBreak/>
        <w:t>v_field_end</w:t>
      </w:r>
    </w:p>
    <w:p w14:paraId="1C7DFC79" w14:textId="311EB754" w:rsidR="00E3560E" w:rsidRPr="00E3560E" w:rsidRDefault="00E3560E" w:rsidP="00E3560E">
      <w:r>
        <w:t>v_field_include_company_representation_as_to_s</w:t>
      </w:r>
      <w:r w:rsidR="00E7515B">
        <w:t>ection_</w:t>
      </w:r>
      <w:r>
        <w:t>409A_applicability_annotation</w:t>
      </w:r>
    </w:p>
    <w:p w14:paraId="42756B46" w14:textId="6DDDD4EE" w:rsidR="00E3560E" w:rsidRDefault="00E3560E" w:rsidP="00E3560E">
      <w:pPr>
        <w:pStyle w:val="Heading2"/>
        <w:numPr>
          <w:ilvl w:val="0"/>
          <w:numId w:val="0"/>
        </w:numPr>
        <w:ind w:left="720" w:right="720"/>
      </w:pPr>
      <w:r>
        <w:t>[</w:t>
      </w:r>
      <w:r w:rsidRPr="00E3560E">
        <w:rPr>
          <w:i/>
        </w:rPr>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r>
        <w:t>]</w:t>
      </w:r>
    </w:p>
    <w:p w14:paraId="26A6412C" w14:textId="645A1B0D" w:rsidR="006C7444" w:rsidRDefault="006C7444" w:rsidP="00E3560E">
      <w:pPr>
        <w:pStyle w:val="Heading2"/>
        <w:numPr>
          <w:ilvl w:val="0"/>
          <w:numId w:val="0"/>
        </w:numPr>
      </w:pPr>
      <w:r>
        <w:t>v_field_end</w:t>
      </w:r>
    </w:p>
    <w:p w14:paraId="531EEF21" w14:textId="1D92F954" w:rsidR="006C7444" w:rsidRDefault="006C7444" w:rsidP="00370A81">
      <w:pPr>
        <w:pStyle w:val="Heading2"/>
      </w:pPr>
      <w:r>
        <w:t>The Company has duly complied with, or obtained valid waivers of, any rights by other parties to purchase any of the Shares covered by this Agreement.</w:t>
      </w:r>
    </w:p>
    <w:p w14:paraId="64C89D07" w14:textId="0192E8BF" w:rsidR="006C7444" w:rsidRDefault="006C7444" w:rsidP="00BC14B0">
      <w:pPr>
        <w:pStyle w:val="Heading1"/>
        <w:keepNext/>
        <w:numPr>
          <w:ilvl w:val="1"/>
          <w:numId w:val="1"/>
        </w:numPr>
      </w:pPr>
      <w:r w:rsidRPr="0076512D">
        <w:rPr>
          <w:u w:val="single"/>
        </w:rPr>
        <w:t>Subsidiaries</w:t>
      </w:r>
      <w:r>
        <w:t>.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r w:rsidR="00A14EF4">
        <w:t xml:space="preserve">  v_field_annotated_copy [</w:t>
      </w:r>
      <w:r w:rsidR="00A14EF4" w:rsidRPr="00002DBD">
        <w:rPr>
          <w:i/>
        </w:rPr>
        <w:t>The purpose of this representation is to require the Company to fully disclose its structure, including other corporations, if any, that it controls.</w:t>
      </w:r>
      <w:r w:rsidR="00002DBD" w:rsidRPr="00002DBD">
        <w:rPr>
          <w:i/>
        </w:rPr>
        <w:t xml:space="preserve"> </w:t>
      </w:r>
      <w:r w:rsidR="00A14EF4" w:rsidRPr="00002DBD">
        <w:rPr>
          <w:i/>
        </w:rPr>
        <w:t xml:space="preserve"> If the Company does have subsidiaries, you should (i) add to </w:t>
      </w:r>
      <w:r w:rsidR="00A14EF4" w:rsidRPr="00002DBD">
        <w:rPr>
          <w:i/>
          <w:u w:val="single"/>
        </w:rPr>
        <w:t>Subsection 2.2(f)</w:t>
      </w:r>
      <w:r w:rsidR="00A14EF4" w:rsidRPr="00002DBD">
        <w:rPr>
          <w:i/>
        </w:rPr>
        <w:t xml:space="preserve"> a representation with respect to the subsidiaries of the Co</w:t>
      </w:r>
      <w:r w:rsidR="00002DBD">
        <w:rPr>
          <w:i/>
        </w:rPr>
        <w:t xml:space="preserve">mpany modeled after </w:t>
      </w:r>
      <w:r w:rsidR="00002DBD" w:rsidRPr="00002DBD">
        <w:rPr>
          <w:i/>
          <w:u w:val="single"/>
        </w:rPr>
        <w:t>Subsection 2.1</w:t>
      </w:r>
      <w:r w:rsidR="00A14EF4" w:rsidRPr="00002DBD">
        <w:rPr>
          <w:i/>
        </w:rPr>
        <w:t xml:space="preserve"> regarding the organization, good standing and qualification of each such subsidiary, and (ii) add a reference to subsidiaries where appropriate in </w:t>
      </w:r>
      <w:r w:rsidR="00A14EF4" w:rsidRPr="00002DBD">
        <w:rPr>
          <w:i/>
          <w:u w:val="single"/>
        </w:rPr>
        <w:t>Section 2</w:t>
      </w:r>
      <w:r w:rsidR="00A14EF4" w:rsidRPr="00002DBD">
        <w:rPr>
          <w:i/>
        </w:rPr>
        <w:t>.  Some formulations include subsidiaries in the definition of the Company, this approach works if careful attention is given to representations where the effect of such inclusion requires additional language (for example, the representation in Subsection 2 would require either the exclusion of subsidiaries or a separate paragraph regarding the capitalization of subsidiaries).</w:t>
      </w:r>
      <w:r w:rsidR="00A14EF4">
        <w:t>] v_field_end</w:t>
      </w:r>
    </w:p>
    <w:p w14:paraId="7F3CFFCA" w14:textId="1931B9E5" w:rsidR="006C7444" w:rsidRDefault="006C7444" w:rsidP="00BC14B0">
      <w:pPr>
        <w:pStyle w:val="Heading1"/>
        <w:keepNext/>
        <w:numPr>
          <w:ilvl w:val="1"/>
          <w:numId w:val="1"/>
        </w:numPr>
      </w:pPr>
      <w:r w:rsidRPr="00C02E3D">
        <w:rPr>
          <w:u w:val="single"/>
        </w:rPr>
        <w:t>Authorization</w:t>
      </w:r>
      <w: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w:t>
      </w:r>
      <w:r w:rsidR="00734AA9">
        <w:t xml:space="preserve">v_field_include_additional_custom_exeception_to_company_representation_as_to_valid_and_legally_binding_and_enforceable_obligations_applicability v_field_else </w:t>
      </w:r>
      <w:r>
        <w:t>or</w:t>
      </w:r>
      <w:r w:rsidR="00734AA9">
        <w:t xml:space="preserve"> v_field_end</w:t>
      </w:r>
      <w:r>
        <w:t xml:space="preserve"> (iii) to the </w:t>
      </w:r>
      <w:r>
        <w:lastRenderedPageBreak/>
        <w:t>extent the indemnification provisions contained in the Investors’ Rights Agreement and the Indemnification Agreement may be limited by applicable federal or state securities laws</w:t>
      </w:r>
      <w:r w:rsidR="008506FB">
        <w:t xml:space="preserve"> v_field_include_additional</w:t>
      </w:r>
      <w:r w:rsidR="00734AA9">
        <w:t>_custom</w:t>
      </w:r>
      <w:r w:rsidR="008506FB">
        <w:t>_exeception_to_company_representation_as_to_valid_and_legally_binding_and_enforceable_obligations_applicability</w:t>
      </w:r>
      <w:r w:rsidR="00734AA9">
        <w:t>, or (iv) v_field_additional_custom_exeception_to_company_representation_as_to_valid_and_legally_binding_and_enforceable_obligations_detail</w:t>
      </w:r>
      <w:r w:rsidR="008506FB">
        <w:t xml:space="preserve"> v_field_end</w:t>
      </w:r>
      <w:r>
        <w:t>.</w:t>
      </w:r>
      <w:r w:rsidR="008506FB">
        <w:t xml:space="preserve">  </w:t>
      </w:r>
      <w:r w:rsidR="00B475F5">
        <w:t xml:space="preserve">v_field_include_additional_custom_exeception_to_company_representation_as_to_valid_and_legally_binding_and_enforceable_obligations_applicability_annotation </w:t>
      </w:r>
      <w:r w:rsidR="008506FB">
        <w:t>[</w:t>
      </w:r>
      <w:r w:rsidR="008506FB" w:rsidRPr="008506FB">
        <w:rPr>
          <w:i/>
        </w:rPr>
        <w:t>In certain jurisdictions, ancillary agreements executed in connection with the financing, such as noncompetition provisions or voting agreements, may be subject to some question regarding their enforceability, and the representation should be modified accordingly.</w:t>
      </w:r>
      <w:r w:rsidR="008506FB">
        <w:t>] v_field_end</w:t>
      </w:r>
    </w:p>
    <w:p w14:paraId="622DD7F3" w14:textId="508369FC" w:rsidR="006C7444" w:rsidRDefault="00365856" w:rsidP="00BC14B0">
      <w:pPr>
        <w:pStyle w:val="Heading1"/>
        <w:keepNext/>
        <w:numPr>
          <w:ilvl w:val="1"/>
          <w:numId w:val="1"/>
        </w:numPr>
      </w:pPr>
      <w:r w:rsidRPr="00365856">
        <w:rPr>
          <w:u w:val="single"/>
        </w:rPr>
        <w:t>Valid Issuance of Shares</w:t>
      </w:r>
      <w:r w:rsidR="006C7444">
        <w:t>.</w:t>
      </w:r>
    </w:p>
    <w:p w14:paraId="13C270F4" w14:textId="08248391" w:rsidR="006C7444" w:rsidRDefault="006C7444" w:rsidP="00305328">
      <w:pPr>
        <w:pStyle w:val="Heading2"/>
      </w:pPr>
      <w:r>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9D06BA">
        <w:rPr>
          <w:u w:val="single"/>
        </w:rPr>
        <w:t>Section 3</w:t>
      </w:r>
      <w:r>
        <w:t xml:space="preserve"> of this Agreement and subject to the filings described in </w:t>
      </w:r>
      <w:r w:rsidRPr="009D06BA">
        <w:rPr>
          <w:u w:val="single"/>
        </w:rPr>
        <w:t>Subsection 2.6(b)(ii)</w:t>
      </w:r>
      <w: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sidRPr="00884E3A">
        <w:rPr>
          <w:u w:val="single"/>
        </w:rPr>
        <w:t>Section 3</w:t>
      </w:r>
      <w:r>
        <w:t xml:space="preserve"> of this Agreement, and subject to </w:t>
      </w:r>
      <w:r w:rsidRPr="00884E3A">
        <w:rPr>
          <w:u w:val="single"/>
        </w:rPr>
        <w:t>Subsection 2.5(b)</w:t>
      </w:r>
      <w:r>
        <w:t xml:space="preserve"> below, the Common Stock issuable upon conversion of the Shares will be issued in compliance with all applicable federal and state securities laws.</w:t>
      </w:r>
    </w:p>
    <w:p w14:paraId="2573F4CB" w14:textId="0A45B958" w:rsidR="006C7444" w:rsidRDefault="006C7444" w:rsidP="00305328">
      <w:pPr>
        <w:pStyle w:val="Heading2"/>
      </w:pPr>
      <w:r>
        <w:t>No “bad actor” disqualifying event described in Rule 506(d)(1)(i)-(viii) of the Securities Act (a “</w:t>
      </w:r>
      <w:r w:rsidRPr="00752B2F">
        <w:rPr>
          <w:b/>
        </w:rPr>
        <w:t>Disqualification Event</w:t>
      </w:r>
      <w:r>
        <w:t>”) is applicable to the Company or, to the Company’s knowledge, any Company Covered Person, except for a Disqualification Event as to which Rule 506(d)(2)(ii–iv) or (d)(3), is applicable.</w:t>
      </w:r>
      <w:r w:rsidR="00151DB3">
        <w:t xml:space="preserve">  v_field_annotated_copy [</w:t>
      </w:r>
      <w:r w:rsidR="00151DB3" w:rsidRPr="00151DB3">
        <w:rPr>
          <w:i/>
        </w:rPr>
        <w:t>Even if the Company is not relying on Rule 506 for the offering under this Agreement, this representation is included so that investors can determine whether the Company will be entitled to rely on Rule 506 in future offerings by the Company.</w:t>
      </w:r>
      <w:r w:rsidR="00151DB3">
        <w:t>] v_field_end</w:t>
      </w:r>
    </w:p>
    <w:p w14:paraId="4FD5CA66" w14:textId="5DBBA7FD" w:rsidR="00E70B5B" w:rsidRDefault="00E70B5B" w:rsidP="00E70B5B">
      <w:r>
        <w:t>v_field_annotated_copy</w:t>
      </w:r>
    </w:p>
    <w:p w14:paraId="44D3C364" w14:textId="6ADA6E94" w:rsidR="00E70B5B" w:rsidRDefault="00E70B5B" w:rsidP="00E70B5B">
      <w:pPr>
        <w:ind w:left="720" w:right="720"/>
        <w:jc w:val="both"/>
      </w:pPr>
      <w:r>
        <w:t>[</w:t>
      </w:r>
      <w:r w:rsidRPr="00E70B5B">
        <w:rPr>
          <w:i/>
        </w:rPr>
        <w:t>The representations</w:t>
      </w:r>
      <w:r>
        <w:rPr>
          <w:i/>
        </w:rPr>
        <w:t xml:space="preserve"> in </w:t>
      </w:r>
      <w:r w:rsidRPr="004E3FC7">
        <w:rPr>
          <w:i/>
          <w:u w:val="single"/>
        </w:rPr>
        <w:t>Subsections [2.4 and 2.5]</w:t>
      </w:r>
      <w:r w:rsidRPr="00E70B5B">
        <w:rPr>
          <w:i/>
        </w:rPr>
        <w:t xml:space="preserve"> are intended to ensure that the Company has taken all steps necessary to issue the preferred stock in accordance with applicable corporate law. </w:t>
      </w:r>
      <w:r>
        <w:rPr>
          <w:i/>
        </w:rPr>
        <w:t xml:space="preserve"> </w:t>
      </w:r>
      <w:r w:rsidRPr="00E70B5B">
        <w:rPr>
          <w:i/>
        </w:rPr>
        <w:t xml:space="preserve">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4E3FC7">
        <w:rPr>
          <w:i/>
          <w:u w:val="single"/>
        </w:rPr>
        <w:lastRenderedPageBreak/>
        <w:t xml:space="preserve">Subsection </w:t>
      </w:r>
      <w:r w:rsidR="004E3FC7" w:rsidRPr="004E3FC7">
        <w:rPr>
          <w:i/>
          <w:u w:val="single"/>
        </w:rPr>
        <w:t>[</w:t>
      </w:r>
      <w:r w:rsidR="004E3FC7">
        <w:rPr>
          <w:i/>
          <w:u w:val="single"/>
        </w:rPr>
        <w:t>2.5</w:t>
      </w:r>
      <w:r w:rsidR="004E3FC7" w:rsidRPr="004E3FC7">
        <w:rPr>
          <w:i/>
          <w:u w:val="single"/>
        </w:rPr>
        <w:t>]</w:t>
      </w:r>
      <w:r w:rsidRPr="00E70B5B">
        <w:rPr>
          <w:i/>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r>
        <w:t>]</w:t>
      </w:r>
    </w:p>
    <w:p w14:paraId="57C28D82" w14:textId="0328871B" w:rsidR="00E70B5B" w:rsidRPr="00E70B5B" w:rsidRDefault="00E70B5B" w:rsidP="00E70B5B">
      <w:r>
        <w:t>v_field_end</w:t>
      </w:r>
    </w:p>
    <w:p w14:paraId="6C82D367" w14:textId="339C164C" w:rsidR="006C7444" w:rsidRDefault="006C7444" w:rsidP="00BC14B0">
      <w:pPr>
        <w:pStyle w:val="Heading1"/>
        <w:numPr>
          <w:ilvl w:val="1"/>
          <w:numId w:val="1"/>
        </w:numPr>
      </w:pPr>
      <w:r w:rsidRPr="005B523D">
        <w:rPr>
          <w:u w:val="single"/>
        </w:rPr>
        <w:t>Governmental Consents and Filings</w:t>
      </w:r>
      <w:r>
        <w:t xml:space="preserve">.  Assuming the accuracy of the representations made by the Purchasers in </w:t>
      </w:r>
      <w:r w:rsidRPr="00653928">
        <w:rPr>
          <w:u w:val="single"/>
        </w:rPr>
        <w:t>Section 3</w:t>
      </w:r>
      <w: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w:t>
      </w:r>
      <w:r w:rsidR="001466FF">
        <w:t xml:space="preserve">v_field_subsequent_or_milestone_closings_applicability Initial v_field_end </w:t>
      </w:r>
      <w:r>
        <w:t>Closing, and (ii) filings pursuant to applicable state Blue Sky laws or Regulation D of the Securities Act, and applicable state securities laws, which have been made or will be made in a timely manner.</w:t>
      </w:r>
    </w:p>
    <w:p w14:paraId="71F51771" w14:textId="21D4E753" w:rsidR="006C7444" w:rsidRDefault="006C7444" w:rsidP="00BC14B0">
      <w:pPr>
        <w:pStyle w:val="Heading1"/>
        <w:numPr>
          <w:ilvl w:val="1"/>
          <w:numId w:val="1"/>
        </w:numPr>
      </w:pPr>
      <w:r w:rsidRPr="00653928">
        <w:rPr>
          <w:u w:val="single"/>
        </w:rPr>
        <w:t>Litigation</w:t>
      </w:r>
      <w:r>
        <w:t>.</w:t>
      </w:r>
      <w:r w:rsidR="00A93F2F">
        <w:t xml:space="preserve">  v_field_annotated_copy [</w:t>
      </w:r>
      <w:r w:rsidR="00A93F2F" w:rsidRPr="00A93F2F">
        <w:rPr>
          <w:i/>
        </w:rPr>
        <w:t>The litigation representation will often be unqualified in Series A financings.  The bracketed materiality qualifiers are more common in later rounds of financings</w:t>
      </w:r>
      <w:r w:rsidR="00640E1E">
        <w:rPr>
          <w:i/>
        </w:rPr>
        <w:t>.</w:t>
      </w:r>
      <w:r w:rsidR="00A93F2F">
        <w:t>] v_field_end</w:t>
      </w:r>
      <w:r>
        <w:t xml:space="preserve">  There is no claim, action, suit, proceeding, arbitration, complaint, charge or v_field_</w:t>
      </w:r>
      <w:r w:rsidR="006D72CB">
        <w:t>include_knowledge_qualifier_in_company_litigation_representation_as_to_no</w:t>
      </w:r>
      <w:r>
        <w:t>_investigation</w:t>
      </w:r>
      <w:r w:rsidR="006D72CB">
        <w:t>s_</w:t>
      </w:r>
      <w:r>
        <w:t>applicability, to the Company’s knowledge, v_field_end</w:t>
      </w:r>
      <w:r w:rsidR="006D72CB">
        <w:t xml:space="preserve"> v_field_include_knowledge_qualifier_in_company_litigation_representation_as_to_no_investigations_applicability_annotation [</w:t>
      </w:r>
      <w:r w:rsidR="006D72CB" w:rsidRPr="006D72CB">
        <w:rPr>
          <w:i/>
        </w:rPr>
        <w:t>It may be appropriate to include a knowledge qualifier as to investigations since it would be difficult for the Company to know of an investigation unless it had been notified.  Some investors nevertheless feel the risk is appropriately borne by the Company.</w:t>
      </w:r>
      <w:r w:rsidR="006D72CB">
        <w:t>] v_field_end</w:t>
      </w:r>
      <w:r>
        <w:t xml:space="preserve"> investigation pending or to the Company’s knowledge, currently threatened v_field</w:t>
      </w:r>
      <w:r w:rsidR="000D0D1E">
        <w:t>_include_in_writing_limitation_in_company</w:t>
      </w:r>
      <w:r>
        <w:t>_litigation_rep</w:t>
      </w:r>
      <w:r w:rsidR="000D0D1E">
        <w:t>resentation_as_to_threatened_litigation</w:t>
      </w:r>
      <w:r>
        <w:t xml:space="preserve">_applicability in writing v_field_end (i) against the Company or any officer </w:t>
      </w:r>
      <w:r w:rsidR="000D0D1E">
        <w:t>v_field_include_directors_in_company_litigation_representation_applicability</w:t>
      </w:r>
      <w:r>
        <w:t>, director v_field_end</w:t>
      </w:r>
      <w:r w:rsidR="00411C3B">
        <w:t xml:space="preserve"> </w:t>
      </w:r>
      <w:r w:rsidR="000D0D1E">
        <w:t>v_field_include_directors_in_company_litigation_representation_applicability</w:t>
      </w:r>
      <w:r w:rsidR="00411C3B">
        <w:t>_annotation [</w:t>
      </w:r>
      <w:r w:rsidR="00411C3B" w:rsidRPr="00A93F2F">
        <w:rPr>
          <w:i/>
        </w:rPr>
        <w:t>In subsequent rounds it is no longer appropriate to have the Company make representations regarding directors (as opposed to employees), since directors will include investor representatives.</w:t>
      </w:r>
      <w:r w:rsidR="00411C3B">
        <w:t>] v_field_end</w:t>
      </w:r>
      <w:r>
        <w:t xml:space="preserve"> or Key Employee of the Company v_field_</w:t>
      </w:r>
      <w:r w:rsidR="000D0D1E">
        <w:t>include_arising_out_of_service_limitation_in_company_</w:t>
      </w:r>
      <w:r>
        <w:t>litigation_rep</w:t>
      </w:r>
      <w:r w:rsidR="000D0D1E">
        <w:t>resentation_</w:t>
      </w:r>
      <w:r>
        <w:t>applicability arising out of their employment or board relationship with the Company v_field_end; or (ii) v_field</w:t>
      </w:r>
      <w:r w:rsidR="00BD2E0B">
        <w:t>_include_representation_as_to_transactions_validity_in_company</w:t>
      </w:r>
      <w:r>
        <w:t>_litigation_rep</w:t>
      </w:r>
      <w:r w:rsidR="00BD2E0B">
        <w:t>resentation_</w:t>
      </w:r>
      <w:r>
        <w:t>applicability v_field</w:t>
      </w:r>
      <w:r w:rsidR="001F2AD1">
        <w:t>_include_knowledge_qualifier_in_company</w:t>
      </w:r>
      <w:r>
        <w:t>_litigation_rep</w:t>
      </w:r>
      <w:r w:rsidR="001F2AD1">
        <w:t>resentation_as_to</w:t>
      </w:r>
      <w:r>
        <w:t>_transactions_validity</w:t>
      </w:r>
      <w:r w:rsidR="001F2AD1">
        <w:t>_</w:t>
      </w:r>
      <w:r>
        <w:t>applicability to the Company’s knowledge, v_field_end that questions the validity of the Transaction Agreements or the right of the Company to enter into them, or to consummate the transactions contemplated by the Transaction Agreements v_field_else [RESERVED] v_field_end; or (iii) v_field</w:t>
      </w:r>
      <w:r w:rsidR="00890892">
        <w:t>_include_material_adverse_effect_representation_in_company</w:t>
      </w:r>
      <w:r>
        <w:t>_litigation_rep</w:t>
      </w:r>
      <w:r w:rsidR="00890892">
        <w:t>resentation_</w:t>
      </w:r>
      <w:r>
        <w:t xml:space="preserve">applicability to the Company’s knowledge, that would reasonably be expected to have, either </w:t>
      </w:r>
      <w:r>
        <w:lastRenderedPageBreak/>
        <w:t xml:space="preserve">individually or in the aggregate, a Material Adverse Effect v_field_else [RESERVED] v_field_end.  Neither the Company nor, to the Company’s knowledge, any of its officers </w:t>
      </w:r>
      <w:r w:rsidR="000D0D1E">
        <w:t>v_field_include_directors_in_company_litigation_representation_applicability</w:t>
      </w:r>
      <w:r>
        <w:t xml:space="preserve">, directors v_field_end or Key Employees is a party or is named as subject to the provisions of any order, writ, injunction, judgment or decree of any court or government agency or instrumentality (in the case of officers </w:t>
      </w:r>
      <w:r w:rsidR="000D0D1E">
        <w:t>v_field_include_directors_in_company_litigation_representation_applicability</w:t>
      </w:r>
      <w:r>
        <w:t>, directors v_field_end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p>
    <w:p w14:paraId="62914229" w14:textId="4DF36A8C" w:rsidR="006C7444" w:rsidRDefault="006C7444" w:rsidP="00BC14B0">
      <w:pPr>
        <w:pStyle w:val="Heading1"/>
        <w:numPr>
          <w:ilvl w:val="1"/>
          <w:numId w:val="1"/>
        </w:numPr>
      </w:pPr>
      <w:r w:rsidRPr="00303CDE">
        <w:rPr>
          <w:u w:val="single"/>
        </w:rPr>
        <w:t>Intellectual Property</w:t>
      </w:r>
      <w:r>
        <w:t xml:space="preserve">.  </w:t>
      </w:r>
      <w:r w:rsidR="00751F5C">
        <w:t>v_field_annotated_copy [</w:t>
      </w:r>
      <w:r w:rsidR="00751F5C" w:rsidRPr="00751F5C">
        <w:rPr>
          <w:i/>
          <w:u w:val="single"/>
        </w:rPr>
        <w:t>Subsection 2.8</w:t>
      </w:r>
      <w:r w:rsidR="00751F5C" w:rsidRPr="00751F5C">
        <w:rPr>
          <w:i/>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r w:rsidR="00751F5C">
        <w:t xml:space="preserve">] v_field_end </w:t>
      </w:r>
      <w:r>
        <w:t>v_field_</w:t>
      </w:r>
      <w:r w:rsidR="00DF72B9">
        <w:t>include_representation_as_to_sufficient_</w:t>
      </w:r>
      <w:r>
        <w:t>ip</w:t>
      </w:r>
      <w:r w:rsidR="00DF72B9">
        <w:t>_rights_in_company_ip</w:t>
      </w:r>
      <w:r>
        <w:t>_rep</w:t>
      </w:r>
      <w:r w:rsidR="00DF72B9">
        <w:t>resentation</w:t>
      </w:r>
      <w:r>
        <w:t>_applicability T</w:t>
      </w:r>
      <w:r w:rsidR="004F6273">
        <w:t>he Company owns or possesses</w:t>
      </w:r>
      <w:r w:rsidR="00DF72B9">
        <w:t xml:space="preserve"> or</w:t>
      </w:r>
      <w:r w:rsidR="004F6273">
        <w:t xml:space="preserve"> </w:t>
      </w:r>
      <w:r>
        <w:t>v_field</w:t>
      </w:r>
      <w:r w:rsidR="00DF72B9">
        <w:t>_include_belief_limitation_in_company_ip_representation_as_to_ability_to_acquire_sufficient_ip_rights_</w:t>
      </w:r>
      <w:r>
        <w:t>applicability</w:t>
      </w:r>
      <w:r w:rsidR="00DF72B9">
        <w:t xml:space="preserve"> </w:t>
      </w:r>
      <w:r>
        <w:t xml:space="preserve">believes it v_field_end can acquire on commercially reasonable terms sufficient legal rights to all Company Intellectual Property without any known conflict with, or infringement of, the rights of others. v_field_end  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w:t>
      </w:r>
      <w:r>
        <w:lastRenderedPageBreak/>
        <w:t xml:space="preserve">business as now conducted and as presently proposed to be conducted.  </w:t>
      </w:r>
      <w:r w:rsidRPr="00EF671B">
        <w:rPr>
          <w:u w:val="single"/>
        </w:rPr>
        <w:t>Subsection 2.8</w:t>
      </w:r>
      <w:r>
        <w:t xml:space="preserve"> of the Disclosure Schedule lists v_field_</w:t>
      </w:r>
      <w:r w:rsidR="00365288">
        <w:t>limit_types_of_</w:t>
      </w:r>
      <w:r>
        <w:t>ip_</w:t>
      </w:r>
      <w:r w:rsidR="00365288">
        <w:t>to_be_scheduled_to_registered_ip_and_licenses_in_company_ip_</w:t>
      </w:r>
      <w:r>
        <w:t>rep</w:t>
      </w:r>
      <w:r w:rsidR="00365288">
        <w:t>resentation_applicability</w:t>
      </w:r>
      <w:r>
        <w:t xml:space="preserve"> patents, patent applications, trademarks, trademark applications, service marks, service mark applications, tradenames, copyrights, and licenses to and under any of the foregoing, </w:t>
      </w:r>
      <w:r w:rsidR="00EF671B">
        <w:t xml:space="preserve">that </w:t>
      </w:r>
      <w:r w:rsidR="00D77D0D">
        <w:t>are</w:t>
      </w:r>
      <w:r>
        <w:t xml:space="preserve"> v_field_else all v_field_end</w:t>
      </w:r>
      <w:r w:rsidR="00365288">
        <w:t xml:space="preserve"> v_field_limit_types_of_ip_to_be_scheduled_to_registered_ip_and_licenses_in_company_ip_representation_applicability_annotation [</w:t>
      </w:r>
      <w:r w:rsidR="00365288" w:rsidRPr="00365288">
        <w:rPr>
          <w:i/>
        </w:rPr>
        <w:t>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tradenames, copyrights, and licenses to and under any of the foregoing.”</w:t>
      </w:r>
      <w:r w:rsidR="00365288">
        <w:t>] v_field_end</w:t>
      </w:r>
      <w:r>
        <w:t xml:space="preserve"> Company Intellectual Property.  v_field</w:t>
      </w:r>
      <w:r w:rsidR="00C224F3">
        <w:t>_include_limitations_in_company_ip_representations_as_to_</w:t>
      </w:r>
      <w:r>
        <w:t>open_source</w:t>
      </w:r>
      <w:r w:rsidR="00C224F3">
        <w:t>_</w:t>
      </w:r>
      <w:r>
        <w:t>applicability 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Pr="00C224F3">
        <w:rPr>
          <w:b/>
        </w:rPr>
        <w:t>Open Source Software</w:t>
      </w:r>
      <w: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Intellectual Property (other than the Open Source Software itself) be disclosed or distributed in source code form or be licensed for the purpose of making derivative works; (ii) any restriction on the consideration to be charged for the distribution of any Company Intellectual Property; (iii) the creation of any obligation for the Company with respect to Company Intellectual Property owned by the Company, or the grant to any third party of any rights or immunities under Company Intellectual Property owned by the Company; or (iv) any other limitation, restriction or condition on the right of the Company with respect to its use or distribution of any Company Intellectual Property.</w:t>
      </w:r>
      <w:r w:rsidR="00C224F3">
        <w:t xml:space="preserve">  v_field_else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w:t>
      </w:r>
      <w:r>
        <w:t xml:space="preserve"> v_field_end</w:t>
      </w:r>
      <w:r w:rsidR="00A30DDE">
        <w:t xml:space="preserve"> v_field_include_limitations_in_company_ip_representations_as_to_open_source_applicability_annotation</w:t>
      </w:r>
      <w:r w:rsidR="00C224F3">
        <w:t xml:space="preserve"> [</w:t>
      </w:r>
      <w:r w:rsidR="00C224F3" w:rsidRPr="00C224F3">
        <w:rPr>
          <w:i/>
        </w:rPr>
        <w:t xml:space="preserve">This representation regarding non-use of open source software is intended to elicit disclosure of publicly available, third-party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(“GPL”)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w:t>
      </w:r>
      <w:r w:rsidR="00C224F3" w:rsidRPr="00C224F3">
        <w:rPr>
          <w:i/>
        </w:rPr>
        <w:lastRenderedPageBreak/>
        <w:t xml:space="preserve">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w:t>
      </w:r>
      <w:r w:rsidR="00872968">
        <w:rPr>
          <w:i/>
        </w:rPr>
        <w:t>this one</w:t>
      </w:r>
      <w:r w:rsidR="00C224F3" w:rsidRPr="00C224F3">
        <w:rPr>
          <w:i/>
        </w:rPr>
        <w:t>.”</w:t>
      </w:r>
      <w:r w:rsidR="00C224F3">
        <w:t>] v_field_end</w:t>
      </w:r>
      <w:r>
        <w:t xml:space="preserve">  For purposes of this </w:t>
      </w:r>
      <w:r w:rsidRPr="00303108">
        <w:rPr>
          <w:u w:val="single"/>
        </w:rPr>
        <w:t>Subsection 2.8</w:t>
      </w:r>
      <w:r>
        <w:t>, the Company shall be deemed to have knowledge of a patent right if the Company has actual knowledge of the patent right or would be found to be on notice of such patent right as determined by reference to United States patent laws.</w:t>
      </w:r>
    </w:p>
    <w:p w14:paraId="79A3FF53" w14:textId="3B40F901" w:rsidR="006C7444" w:rsidRDefault="006C7444" w:rsidP="00BC14B0">
      <w:pPr>
        <w:pStyle w:val="Heading1"/>
        <w:numPr>
          <w:ilvl w:val="1"/>
          <w:numId w:val="1"/>
        </w:numPr>
      </w:pPr>
      <w:r w:rsidRPr="00871F23">
        <w:rPr>
          <w:u w:val="single"/>
        </w:rPr>
        <w:t>Compliance with Other Instruments</w:t>
      </w:r>
      <w: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 or (v) v_field</w:t>
      </w:r>
      <w:r w:rsidR="00663A47">
        <w:t>_include_knowledge_qualifier_in_company</w:t>
      </w:r>
      <w:r>
        <w:t>_compliance_rep</w:t>
      </w:r>
      <w:r w:rsidR="00663A47">
        <w:t>resentation_</w:t>
      </w:r>
      <w:r>
        <w:t>applicability to its knowledge, v_field_end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p>
    <w:p w14:paraId="0C29A26E" w14:textId="3396A1CE" w:rsidR="00E73291" w:rsidRDefault="00E73291" w:rsidP="00E73291">
      <w:pPr>
        <w:rPr>
          <w:rFonts w:eastAsia="Times New Roman" w:cs="Times New Roman"/>
        </w:rPr>
      </w:pPr>
      <w:r>
        <w:rPr>
          <w:rFonts w:eastAsia="Times New Roman" w:cs="Times New Roman"/>
        </w:rPr>
        <w:t>v_field_annotated_copy</w:t>
      </w:r>
    </w:p>
    <w:p w14:paraId="4B29AEA6" w14:textId="69727113" w:rsidR="00E73291" w:rsidRDefault="00E73291" w:rsidP="00E73291">
      <w:pPr>
        <w:ind w:left="720" w:right="720"/>
        <w:jc w:val="both"/>
        <w:rPr>
          <w:rFonts w:eastAsia="Times New Roman" w:cs="Times New Roman"/>
        </w:rPr>
      </w:pPr>
      <w:r>
        <w:rPr>
          <w:rFonts w:eastAsia="Times New Roman" w:cs="Times New Roman"/>
        </w:rPr>
        <w:t>[</w:t>
      </w:r>
      <w:r w:rsidRPr="00E73291">
        <w:rPr>
          <w:rFonts w:eastAsia="Times New Roman" w:cs="Times New Roman"/>
          <w:i/>
          <w:u w:val="single"/>
        </w:rPr>
        <w:t xml:space="preserve">Subsections </w:t>
      </w:r>
      <w:r>
        <w:rPr>
          <w:rFonts w:eastAsia="Times New Roman" w:cs="Times New Roman"/>
          <w:i/>
          <w:u w:val="single"/>
        </w:rPr>
        <w:t>[</w:t>
      </w:r>
      <w:r w:rsidRPr="00E73291">
        <w:rPr>
          <w:rFonts w:eastAsia="Times New Roman" w:cs="Times New Roman"/>
          <w:i/>
          <w:u w:val="single"/>
        </w:rPr>
        <w:t>2.</w:t>
      </w:r>
      <w:r>
        <w:rPr>
          <w:rFonts w:eastAsia="Times New Roman" w:cs="Times New Roman"/>
          <w:i/>
          <w:u w:val="single"/>
        </w:rPr>
        <w:t>10</w:t>
      </w:r>
      <w:r w:rsidRPr="00E73291">
        <w:rPr>
          <w:rFonts w:eastAsia="Times New Roman" w:cs="Times New Roman"/>
          <w:i/>
        </w:rPr>
        <w:t xml:space="preserve"> and </w:t>
      </w:r>
      <w:r w:rsidRPr="00E73291">
        <w:rPr>
          <w:rFonts w:eastAsia="Times New Roman" w:cs="Times New Roman"/>
          <w:i/>
          <w:u w:val="single"/>
        </w:rPr>
        <w:t>2.1</w:t>
      </w:r>
      <w:r w:rsidR="001B6DF4">
        <w:rPr>
          <w:rFonts w:eastAsia="Times New Roman" w:cs="Times New Roman"/>
          <w:i/>
          <w:u w:val="single"/>
        </w:rPr>
        <w:t>1</w:t>
      </w:r>
      <w:r>
        <w:rPr>
          <w:rFonts w:eastAsia="Times New Roman" w:cs="Times New Roman"/>
          <w:i/>
        </w:rPr>
        <w:t>]</w:t>
      </w:r>
      <w:r w:rsidRPr="00E73291">
        <w:rPr>
          <w:rFonts w:eastAsia="Times New Roman" w:cs="Times New Roman"/>
          <w:i/>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w:t>
      </w:r>
      <w:r>
        <w:rPr>
          <w:rFonts w:eastAsia="Times New Roman" w:cs="Times New Roman"/>
        </w:rPr>
        <w:t>]</w:t>
      </w:r>
    </w:p>
    <w:p w14:paraId="294412EC" w14:textId="34CA2CE9" w:rsidR="00E73291" w:rsidRPr="00E73291" w:rsidRDefault="00E73291" w:rsidP="00E73291">
      <w:r>
        <w:rPr>
          <w:rFonts w:eastAsia="Times New Roman" w:cs="Times New Roman"/>
        </w:rPr>
        <w:t>v_field_end</w:t>
      </w:r>
    </w:p>
    <w:p w14:paraId="23870A97" w14:textId="41FFFFC3" w:rsidR="006C7444" w:rsidRDefault="006C7444" w:rsidP="00BC14B0">
      <w:pPr>
        <w:pStyle w:val="Heading1"/>
        <w:numPr>
          <w:ilvl w:val="1"/>
          <w:numId w:val="1"/>
        </w:numPr>
      </w:pPr>
      <w:r w:rsidRPr="00E73291">
        <w:rPr>
          <w:u w:val="single"/>
        </w:rPr>
        <w:t>Agreements; Actions</w:t>
      </w:r>
      <w:r>
        <w:t>.</w:t>
      </w:r>
    </w:p>
    <w:p w14:paraId="0EAE0B04" w14:textId="0D95FCA1" w:rsidR="006C7444" w:rsidRDefault="006C7444" w:rsidP="00E73291">
      <w:pPr>
        <w:pStyle w:val="Heading2"/>
      </w:pPr>
      <w:r>
        <w:t>Except for the Transaction Agreements, there are no agreements, understandings, instruments, contracts or proposed transactions to which the Company is a party or by which it is bound that involve (i) obligations (contingent or otherwise) of, or payments to, the Company in excess of v_field_</w:t>
      </w:r>
      <w:r w:rsidR="009D5C70">
        <w:t>company_</w:t>
      </w:r>
      <w:r>
        <w:t>contracts_rep</w:t>
      </w:r>
      <w:r w:rsidR="009D5C70">
        <w:t>resentation</w:t>
      </w:r>
      <w:r>
        <w:t>_obligations_dollar_threshold,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p>
    <w:p w14:paraId="45E948DB" w14:textId="7E8D83BB" w:rsidR="006C7444" w:rsidRDefault="006C7444" w:rsidP="009D5C70">
      <w:pPr>
        <w:pStyle w:val="Heading2"/>
      </w:pPr>
      <w:r>
        <w:lastRenderedPageBreak/>
        <w:t>The Company has not (i) declared or paid any dividends, or authorized or made any distribution upon or with respect to any class or series of its capital stock, (ii) incurred any indebtedness for money borrowed or incurred any other liabilities individually in excess of v_field</w:t>
      </w:r>
      <w:r w:rsidR="007B6915">
        <w:t>_company</w:t>
      </w:r>
      <w:r>
        <w:t>_contracts_rep</w:t>
      </w:r>
      <w:r w:rsidR="007B6915">
        <w:t>resentation</w:t>
      </w:r>
      <w:r>
        <w:t>_debt_dollar_threshold or in excess of v_field_</w:t>
      </w:r>
      <w:r w:rsidR="007B6915">
        <w:t>company_</w:t>
      </w:r>
      <w:r>
        <w:t>contracts_rep</w:t>
      </w:r>
      <w:r w:rsidR="007B6915">
        <w:t>resentation</w:t>
      </w:r>
      <w:r>
        <w:t>_debt_agg</w:t>
      </w:r>
      <w:r w:rsidR="007B6915">
        <w:t>regate</w:t>
      </w:r>
      <w:r>
        <w:t xml:space="preserve">_dollar_threshold in the aggregate, (iii) made any loans or advances to any Person, other than ordinary advances for travel expenses, or (iv) sold, exchanged or otherwise disposed of any of its assets or rights, other than the sale of its inventory in the ordinary course of business.  For the purposes of (a) and (b) of this </w:t>
      </w:r>
      <w:r w:rsidRPr="003D16D7">
        <w:rPr>
          <w:u w:val="single"/>
        </w:rPr>
        <w:t>Subsection 2.10</w:t>
      </w:r>
      <w: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p>
    <w:p w14:paraId="219CE070" w14:textId="5CE4B3C5" w:rsidR="006C7444" w:rsidRDefault="006C7444" w:rsidP="009D5C70">
      <w:pPr>
        <w:pStyle w:val="Heading2"/>
      </w:pPr>
      <w:r>
        <w:t>The Company is not a guarantor or indemnitor of any indebtedness of any other Person.</w:t>
      </w:r>
    </w:p>
    <w:p w14:paraId="7D212471" w14:textId="255CCA35" w:rsidR="00092342" w:rsidRPr="00092342" w:rsidRDefault="00092342" w:rsidP="00092342">
      <w:r>
        <w:t>v_field_include_representation_as_to_sale_discussions_in_company_contracts_</w:t>
      </w:r>
      <w:r w:rsidR="002E1862">
        <w:t>representation_applicability</w:t>
      </w:r>
    </w:p>
    <w:p w14:paraId="1A5AEB3A" w14:textId="06AD8593" w:rsidR="006C7444" w:rsidRDefault="006C7444" w:rsidP="009D5C70">
      <w:pPr>
        <w:pStyle w:val="Heading2"/>
      </w:pPr>
      <w:r>
        <w:t xml:space="preserve">The Company has not engaged in the past </w:t>
      </w:r>
      <w:r w:rsidR="00BF0920">
        <w:t>v_field_representation_as_to_sale_discussions_in_company_contracts_representation_lookback</w:t>
      </w:r>
      <w:r>
        <w:t>_months_words (</w:t>
      </w:r>
      <w:r w:rsidR="00BF0920">
        <w:t>v_field_representation_as_to_sale_discussions_in_company_contracts_representation_lookback_months</w:t>
      </w:r>
      <w:r>
        <w:t>) months in any discussion with any representative of any Person regarding (i) a sale or exclusive license of all or substantially all of the Company’s assets, or (ii) any merger, consolidation or other business combination transaction of the Company with or into another Person.</w:t>
      </w:r>
    </w:p>
    <w:p w14:paraId="73C60800" w14:textId="6E79ECE9" w:rsidR="002E1862" w:rsidRDefault="002E1862" w:rsidP="002E1862">
      <w:r>
        <w:t>v_field_end</w:t>
      </w:r>
    </w:p>
    <w:p w14:paraId="10056045" w14:textId="00B22C99" w:rsidR="002E1862" w:rsidRDefault="002E1862" w:rsidP="002E1862">
      <w:r>
        <w:t>v_field_include_representation_as_to_sale_discussions_in_company_contracts_representation_applicability_annotation</w:t>
      </w:r>
    </w:p>
    <w:p w14:paraId="6D89C1AD" w14:textId="10D18E7F" w:rsidR="002E1862" w:rsidRDefault="002E1862" w:rsidP="002E1862">
      <w:pPr>
        <w:ind w:left="720" w:right="720"/>
        <w:jc w:val="both"/>
      </w:pPr>
      <w:r>
        <w:t>[</w:t>
      </w:r>
      <w:r w:rsidRPr="002E1862">
        <w:rPr>
          <w:i/>
        </w:rPr>
        <w:t>This representation is not standard, but is sometimes requested by investors concerned that the Company might be considering a business combination transaction.</w:t>
      </w:r>
      <w:r>
        <w:t>]</w:t>
      </w:r>
    </w:p>
    <w:p w14:paraId="0F2DE369" w14:textId="5682A892" w:rsidR="002E1862" w:rsidRPr="002E1862" w:rsidRDefault="002E1862" w:rsidP="002E1862">
      <w:r>
        <w:t>v_field_end</w:t>
      </w:r>
    </w:p>
    <w:p w14:paraId="2CFECEF0" w14:textId="700A941E" w:rsidR="006C7444" w:rsidRDefault="006C7444" w:rsidP="00BC14B0">
      <w:pPr>
        <w:pStyle w:val="Heading1"/>
        <w:numPr>
          <w:ilvl w:val="1"/>
          <w:numId w:val="1"/>
        </w:numPr>
      </w:pPr>
      <w:r w:rsidRPr="00AE17F8">
        <w:rPr>
          <w:u w:val="single"/>
        </w:rPr>
        <w:t>Certain Transactions</w:t>
      </w:r>
      <w:r>
        <w:t>.</w:t>
      </w:r>
      <w:r w:rsidR="006A4528">
        <w:t xml:space="preserve">  v_field_annotated_copy [</w:t>
      </w:r>
      <w:r w:rsidR="006A4528" w:rsidRPr="006A4528">
        <w:rPr>
          <w:i/>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r w:rsidR="006A4528">
        <w:t>] v_field_end</w:t>
      </w:r>
    </w:p>
    <w:p w14:paraId="46558FE0" w14:textId="0D994B52" w:rsidR="006C7444" w:rsidRDefault="006C7444" w:rsidP="00AE17F8">
      <w:pPr>
        <w:pStyle w:val="Heading2"/>
      </w:pPr>
      <w:r>
        <w:t xml:space="preserve">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w:t>
      </w:r>
      <w:r>
        <w:lastRenderedPageBreak/>
        <w:t>v_field</w:t>
      </w:r>
      <w:r w:rsidR="006747BB">
        <w:t>_include_directors_in_company</w:t>
      </w:r>
      <w:r>
        <w:t>_related_party_rep</w:t>
      </w:r>
      <w:r w:rsidR="006747BB">
        <w:t>resentation_</w:t>
      </w:r>
      <w:r>
        <w:t>applicability directors, v_field_end</w:t>
      </w:r>
      <w:r w:rsidR="00446B71">
        <w:t xml:space="preserve"> v_field_include_directors_in_company_related_party_representation_applicability_annotation [</w:t>
      </w:r>
      <w:r w:rsidR="00446B71" w:rsidRPr="0080041C">
        <w:rPr>
          <w:i/>
        </w:rPr>
        <w:t>It is appropriate to include directors throughout this section only at the first financing round.  In subsequent rounds the directors will include investor representatives, and it should not be incumbent on the Company to make disclosures as to them.</w:t>
      </w:r>
      <w:r w:rsidR="00446B71">
        <w:t>] v_field_end</w:t>
      </w:r>
      <w:r>
        <w:t xml:space="preserve"> consultants or Key Employees, or any Affiliate thereof.</w:t>
      </w:r>
    </w:p>
    <w:p w14:paraId="5B7D512D" w14:textId="4B942697" w:rsidR="006C7444" w:rsidRDefault="006C7444" w:rsidP="0080041C">
      <w:pPr>
        <w:pStyle w:val="Heading2"/>
      </w:pPr>
      <w:r>
        <w:t xml:space="preserve">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w:t>
      </w:r>
      <w:r w:rsidR="003A6B38">
        <w:t>v_field_include_directors_in_company_related_party_representation_applicability</w:t>
      </w:r>
      <w:r>
        <w:t xml:space="preserve"> directors, v_field_end officers or employees, or any members of their immediate families, or any Affiliate of the foregoing are, directly or indirectly, indebted to the Company v_field</w:t>
      </w:r>
      <w:r w:rsidR="0080041C">
        <w:t>_include</w:t>
      </w:r>
      <w:r w:rsidR="003A6B38">
        <w:t>_third_party_interests</w:t>
      </w:r>
      <w:r w:rsidR="0080041C">
        <w:t>_representation_in_company</w:t>
      </w:r>
      <w:r>
        <w:t>_related_party_rep</w:t>
      </w:r>
      <w:r w:rsidR="0080041C">
        <w:t>resentation_</w:t>
      </w:r>
      <w:r>
        <w:t>applicability or, v_field</w:t>
      </w:r>
      <w:r w:rsidR="003A6B38">
        <w:t>_include_knowledge_qualifier_in_company</w:t>
      </w:r>
      <w:r>
        <w:t>_related_party_rep</w:t>
      </w:r>
      <w:r w:rsidR="003A6B38">
        <w:t>resentation_as_to_third_party_interests_</w:t>
      </w:r>
      <w:r>
        <w:t>applicability to the Company’s knowledge, v_field_end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v_field</w:t>
      </w:r>
      <w:r w:rsidR="003A6B38">
        <w:t>_include_materiality_limitation_with_respect_to_contracts_in_company</w:t>
      </w:r>
      <w:r>
        <w:t>_related_party_rep</w:t>
      </w:r>
      <w:r w:rsidR="003A6B38">
        <w:t>resentation_as_to_third_party_interests_</w:t>
      </w:r>
      <w:r>
        <w:t>applicability material v_field_end contract with the Company v_field_end</w:t>
      </w:r>
      <w:r w:rsidR="0080041C">
        <w:t xml:space="preserve"> v_field_include</w:t>
      </w:r>
      <w:r w:rsidR="003A6B38">
        <w:t>_third_party_interests</w:t>
      </w:r>
      <w:r w:rsidR="0080041C">
        <w:t>_representation_in_company_related_party_representation_applicability_annotation [</w:t>
      </w:r>
      <w:r w:rsidR="0080041C" w:rsidRPr="0080041C">
        <w:rPr>
          <w:i/>
        </w:rPr>
        <w:t>The bracketed portion of this sentence may be a broader representation than the Company is comfortable giving.</w:t>
      </w:r>
      <w:r w:rsidR="0080041C">
        <w:t>] v_field_end</w:t>
      </w:r>
      <w:r>
        <w:t>.</w:t>
      </w:r>
    </w:p>
    <w:p w14:paraId="71A00C27" w14:textId="14F59411" w:rsidR="006C7444" w:rsidRDefault="006C7444" w:rsidP="00BC14B0">
      <w:pPr>
        <w:pStyle w:val="Heading1"/>
        <w:numPr>
          <w:ilvl w:val="1"/>
          <w:numId w:val="1"/>
        </w:numPr>
      </w:pPr>
      <w:r w:rsidRPr="00513C8E">
        <w:rPr>
          <w:u w:val="single"/>
        </w:rPr>
        <w:t>Rights of Registration and Voting Rights</w:t>
      </w:r>
      <w:r>
        <w:t>.</w:t>
      </w:r>
      <w:r w:rsidR="007848DD">
        <w:t xml:space="preserve">  v_field_annotated_copy [</w:t>
      </w:r>
      <w:r w:rsidR="007848DD" w:rsidRPr="007848DD">
        <w:rPr>
          <w:i/>
        </w:rPr>
        <w:t>Prior registration rights may conflict with those currently being negotiated among the investors and the Company.</w:t>
      </w:r>
      <w:r w:rsidR="007848DD">
        <w:rPr>
          <w:i/>
        </w:rPr>
        <w:t xml:space="preserve"> </w:t>
      </w:r>
      <w:r w:rsidR="007848DD" w:rsidRPr="007848DD">
        <w:rPr>
          <w:i/>
        </w:rPr>
        <w:t xml:space="preserve">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w:t>
      </w:r>
      <w:r w:rsidR="004C5611">
        <w:rPr>
          <w:i/>
        </w:rPr>
        <w:t xml:space="preserve"> </w:t>
      </w:r>
      <w:r w:rsidR="007848DD" w:rsidRPr="007848DD">
        <w:rPr>
          <w:i/>
        </w:rPr>
        <w:t xml:space="preserve"> It is preferable to have all registration rights relating to the Company’s securities set forth in one document.  Having several different sets of rights outstanding can be a significant (and confusing) complication when the Company goes public.</w:t>
      </w:r>
      <w:r w:rsidR="007848DD">
        <w:t>] v_field_end</w:t>
      </w:r>
      <w: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w:t>
      </w:r>
      <w:r>
        <w:lastRenderedPageBreak/>
        <w:t>Voting Agreement, no stockholder of the Company has entered into any agreements with respect to the voting of capital shares of the Company.</w:t>
      </w:r>
    </w:p>
    <w:p w14:paraId="0EB18779" w14:textId="656B00B7" w:rsidR="006C7444" w:rsidRDefault="006C7444" w:rsidP="002B14D9">
      <w:pPr>
        <w:pStyle w:val="Heading1"/>
        <w:numPr>
          <w:ilvl w:val="1"/>
          <w:numId w:val="1"/>
        </w:numPr>
      </w:pPr>
      <w:r w:rsidRPr="00BC14B0">
        <w:rPr>
          <w:u w:val="single"/>
        </w:rPr>
        <w:t>Property</w:t>
      </w:r>
      <w: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r>
    </w:p>
    <w:p w14:paraId="4BA6D844" w14:textId="14E86D4F" w:rsidR="006C7444" w:rsidRDefault="002B14D9" w:rsidP="00193E56">
      <w:pPr>
        <w:pStyle w:val="Heading1"/>
        <w:numPr>
          <w:ilvl w:val="1"/>
          <w:numId w:val="1"/>
        </w:numPr>
      </w:pPr>
      <w:r>
        <w:t>v_field_use_company_material_liabilities_representation_in_place_of_financial_statements_representation_applicability</w:t>
      </w:r>
      <w:r w:rsidR="00193E56">
        <w:t xml:space="preserve"> v_field_use_company_material_liabilities_representation_in_place_of_financial_statements_representation_applicability_annotation [</w:t>
      </w:r>
      <w:r w:rsidR="00193E56" w:rsidRPr="00193E56">
        <w:rPr>
          <w:i/>
        </w:rPr>
        <w:t>For early stage companies without financial statements, it may be appropriate to have an alternative provision, such as this one.</w:t>
      </w:r>
      <w:r w:rsidR="00193E56">
        <w:t>] v_field_end</w:t>
      </w:r>
      <w:r w:rsidRPr="002B14D9">
        <w:t xml:space="preserve"> </w:t>
      </w:r>
      <w:r w:rsidR="006C7444" w:rsidRPr="00193E56">
        <w:rPr>
          <w:u w:val="single"/>
        </w:rPr>
        <w:t>Material Liabilities</w:t>
      </w:r>
      <w:r w:rsidR="006C7444">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t xml:space="preserve">  v_field_else </w:t>
      </w:r>
      <w:r w:rsidRPr="00193E56">
        <w:rPr>
          <w:u w:val="single"/>
        </w:rPr>
        <w:t>Financial Statements</w:t>
      </w:r>
      <w:r>
        <w:t>.  The Company has delivered to each Purchaser</w:t>
      </w:r>
      <w:r w:rsidR="00826C48">
        <w:t xml:space="preserve"> v_field_include_annual_financial_statements_in_company_financial_statements_representation_applicability</w:t>
      </w:r>
      <w:r>
        <w:t xml:space="preserve"> its v_field_require_audit_in_company_financial_statements_representation_</w:t>
      </w:r>
      <w:r w:rsidR="00826C48">
        <w:t>as_to_annual_financial_statements_</w:t>
      </w:r>
      <w:r>
        <w:t>applicability audited v_field_else unaudited v_field_end financial statements as of v_field_company_financial_statements_representation_annual_statement_date and for the fiscal year ended v_field_company_financial_statements_representation_annual_statement_fiscal_year_end</w:t>
      </w:r>
      <w:r w:rsidR="00826C48">
        <w:t xml:space="preserve"> v_field_end</w:t>
      </w:r>
      <w:r>
        <w:t xml:space="preserve"> v_field_include_year_to_date_statements_in_company_financial_statements_representation_applicability</w:t>
      </w:r>
      <w:r w:rsidR="00826C48">
        <w:t xml:space="preserve"> v_field_include_annual_financial_statements_in_company_financial_statements_representation_applicability</w:t>
      </w:r>
      <w:r>
        <w:t xml:space="preserve"> and</w:t>
      </w:r>
      <w:r w:rsidR="00826C48">
        <w:t xml:space="preserve"> v_field_end</w:t>
      </w:r>
      <w:r>
        <w:t xml:space="preserve"> its unaudited financial statements (including balance sheet, income statement and statement of cash flows) as of v_field_company_financial_statements_representation_as_to_year_to_date_statements_date and for the v_field_company_financial_statements_representation_as_to_year_to_date_statements_period_months-month period ended v_field_company_financial_statements_representation_as_to_year_to_date_statements_date v_field_end (collectively, the “</w:t>
      </w:r>
      <w:r w:rsidRPr="00193E56">
        <w:rPr>
          <w:b/>
        </w:rPr>
        <w:t>Financial Statements</w:t>
      </w:r>
      <w:r>
        <w:t>”).  The Financial Statements have been prepared in accordance with generally accepted accounting principles (“</w:t>
      </w:r>
      <w:r w:rsidRPr="00193E56">
        <w:rPr>
          <w:b/>
        </w:rPr>
        <w:t>GAAP</w:t>
      </w:r>
      <w:r>
        <w:t>”) applied on a consistent basis throughout the periods indicated v_field</w:t>
      </w:r>
      <w:r w:rsidR="00061093">
        <w:t>_include_footnote_exception_for_unaudited_financials_to_company</w:t>
      </w:r>
      <w:r>
        <w:t>_financial</w:t>
      </w:r>
      <w:r w:rsidR="00061093">
        <w:t>_statement</w:t>
      </w:r>
      <w:r>
        <w:t>s_rep</w:t>
      </w:r>
      <w:r w:rsidR="00061093">
        <w:t>resentation_as_to_gaap_statements_</w:t>
      </w:r>
      <w:r>
        <w:t xml:space="preserve">applicability, except that the unaudited Financial Statements may not contain all footnotes required by GAAP v_field_end.  The Financial </w:t>
      </w:r>
      <w:r>
        <w:lastRenderedPageBreak/>
        <w:t>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v_field</w:t>
      </w:r>
      <w:r w:rsidR="00D04BBA">
        <w:t>_company</w:t>
      </w:r>
      <w:r w:rsidR="00031D3A">
        <w:t>_</w:t>
      </w:r>
      <w:r>
        <w:t>rep</w:t>
      </w:r>
      <w:r w:rsidR="00D04BBA">
        <w:t>resentation_as_to</w:t>
      </w:r>
      <w:r>
        <w:t>_no_material_</w:t>
      </w:r>
      <w:r w:rsidR="00031D3A">
        <w:t>events_or_</w:t>
      </w:r>
      <w:r>
        <w:t>liabilities_since_date;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 v_field_end</w:t>
      </w:r>
    </w:p>
    <w:p w14:paraId="77C52FAA" w14:textId="77E7D8FA" w:rsidR="006C7444" w:rsidRDefault="009B5C89" w:rsidP="00DB0F13">
      <w:pPr>
        <w:pStyle w:val="Heading1"/>
        <w:numPr>
          <w:ilvl w:val="1"/>
          <w:numId w:val="1"/>
        </w:numPr>
      </w:pPr>
      <w:r w:rsidRPr="009B5C89">
        <w:rPr>
          <w:u w:val="single"/>
        </w:rPr>
        <w:t>Changes</w:t>
      </w:r>
      <w:r>
        <w:t xml:space="preserve">.  </w:t>
      </w:r>
      <w:r w:rsidR="00B82443">
        <w:t>v_field_annotated_copy [</w:t>
      </w:r>
      <w:r w:rsidR="00B82443" w:rsidRPr="00B82443">
        <w:rPr>
          <w:i/>
        </w:rPr>
        <w:t xml:space="preserve">The purpose of this representation is to “bring down” the financial statements from the period covered thereby.  Therefore, the blank in </w:t>
      </w:r>
      <w:r w:rsidR="00B82443" w:rsidRPr="00B82443">
        <w:rPr>
          <w:i/>
          <w:u w:val="single"/>
        </w:rPr>
        <w:t>Subsection 2.15</w:t>
      </w:r>
      <w:r w:rsidR="00B82443" w:rsidRPr="00B82443">
        <w:rPr>
          <w:i/>
        </w:rPr>
        <w:t xml:space="preserve"> should be filled with the last date covered by the financial statements provided to the investors, and any of the changes listed in this section must be disclosed on the Disclosure Schedule. </w:t>
      </w:r>
      <w:r w:rsidR="009B6DFA">
        <w:rPr>
          <w:i/>
        </w:rPr>
        <w:t xml:space="preserve"> </w:t>
      </w:r>
      <w:r w:rsidR="00B82443" w:rsidRPr="00B82443">
        <w:rPr>
          <w:i/>
        </w:rPr>
        <w:t>While the itemization in this section serves as a useful due diligence checklist, this section can be replaced by a much shorter section reading simply as this does, “[To the Company’s knowledge], since [______,] there have been no events or circumstances of any kind that have had or could reasonably be expected to result in a Material Adverse Effect.”</w:t>
      </w:r>
      <w:r w:rsidR="00B82443">
        <w:t xml:space="preserve">] v_field_end  </w:t>
      </w:r>
      <w:r>
        <w:t xml:space="preserve">v_field_use_company_material_liabilities_representation_in_place_of_financial_statements_representation_applicability </w:t>
      </w:r>
      <w:r w:rsidR="00AD68FA">
        <w:t>v_field_include_knowledge_qualifier_in_company_material_liabilities_representation_applicability</w:t>
      </w:r>
      <w:r w:rsidR="00AD68FA" w:rsidRPr="009B5C89">
        <w:t xml:space="preserve"> </w:t>
      </w:r>
      <w:r w:rsidR="00AD68FA">
        <w:t xml:space="preserve"> </w:t>
      </w:r>
      <w:r w:rsidR="00482FC4">
        <w:t>To the Company’s knowledge</w:t>
      </w:r>
      <w:r w:rsidRPr="009B5C89">
        <w:t>, since</w:t>
      </w:r>
      <w:r w:rsidR="00482FC4">
        <w:t xml:space="preserve"> v_field_else Since v_field_end</w:t>
      </w:r>
      <w:r w:rsidRPr="009B5C89">
        <w:t xml:space="preserve"> </w:t>
      </w:r>
      <w:r w:rsidR="00031D3A">
        <w:t>v_field_company_representation_as_to_no_material_events_or_liabilities_since_date,</w:t>
      </w:r>
      <w:r w:rsidRPr="009B5C89">
        <w:t xml:space="preserve"> there have been no events or circumstances of any kind that have had or could reasonably be expected to resul</w:t>
      </w:r>
      <w:r>
        <w:t xml:space="preserve">t in a Material Adverse Effect. v_field_else </w:t>
      </w:r>
      <w:r w:rsidR="006C7444">
        <w:t xml:space="preserve">Since </w:t>
      </w:r>
      <w:r w:rsidR="00031D3A">
        <w:t>v_field_company_representation_as_to_no_material_events_or_liabilities_since_date</w:t>
      </w:r>
      <w:r w:rsidR="006C7444">
        <w:t xml:space="preserve"> there has not been:</w:t>
      </w:r>
      <w:r w:rsidR="00031D3A">
        <w:t xml:space="preserve"> v_field_end</w:t>
      </w:r>
    </w:p>
    <w:p w14:paraId="5CDBE3FA" w14:textId="7AC5CE53" w:rsidR="008E15CF" w:rsidRDefault="008E15CF" w:rsidP="008E15CF">
      <w:r>
        <w:t>v_field_use_company_material_liabilities_representation_in_place_of_financial_statements_representation_applicability</w:t>
      </w:r>
    </w:p>
    <w:p w14:paraId="1189448F" w14:textId="5A17E5E8" w:rsidR="008E15CF" w:rsidRPr="008E15CF" w:rsidRDefault="008E15CF" w:rsidP="008E15CF">
      <w:r>
        <w:t>v_field_else</w:t>
      </w:r>
    </w:p>
    <w:p w14:paraId="62C27F19" w14:textId="7AF1EB9A" w:rsidR="006C7444" w:rsidRDefault="006C7444" w:rsidP="009500FD">
      <w:pPr>
        <w:pStyle w:val="Heading2"/>
      </w:pPr>
      <w:r>
        <w:t>any change in the assets, liabilities, financial condition or operating results of the Company from that reflected in the Financial Statements, except changes in the ordinary course of business that have not caused, in the aggregate, a Material Adverse Effect;</w:t>
      </w:r>
    </w:p>
    <w:p w14:paraId="5A92C31D" w14:textId="1264D434" w:rsidR="006C7444" w:rsidRDefault="006C7444" w:rsidP="008255F5">
      <w:pPr>
        <w:pStyle w:val="Heading2"/>
      </w:pPr>
      <w:r>
        <w:t>any damage, destruction or loss, whether or not covered by insurance, that would have a Material Adverse Effect;</w:t>
      </w:r>
    </w:p>
    <w:p w14:paraId="4B5411FE" w14:textId="412D78DA" w:rsidR="006C7444" w:rsidRDefault="006C7444" w:rsidP="008255F5">
      <w:pPr>
        <w:pStyle w:val="Heading2"/>
      </w:pPr>
      <w:r>
        <w:t>any waiver or compromise by the Company of a valuable right or of a material debt owed to it;</w:t>
      </w:r>
    </w:p>
    <w:p w14:paraId="73430AAC" w14:textId="08821240" w:rsidR="006C7444" w:rsidRDefault="006C7444" w:rsidP="008255F5">
      <w:pPr>
        <w:pStyle w:val="Heading2"/>
      </w:pPr>
      <w:r>
        <w:t>any satisfaction or discharge of any lien, claim, or encumbrance or payment of any obligation by the Company, except in the ordinary course of business and the satisfaction or discharge of which would not have a Material Adverse Effect;</w:t>
      </w:r>
    </w:p>
    <w:p w14:paraId="6DFD5AAC" w14:textId="0102C692" w:rsidR="006C7444" w:rsidRDefault="006C7444" w:rsidP="008255F5">
      <w:pPr>
        <w:pStyle w:val="Heading2"/>
      </w:pPr>
      <w:r>
        <w:lastRenderedPageBreak/>
        <w:t>any material change to a material contract or agreement by which the Company or any of its assets is bound or subject;</w:t>
      </w:r>
    </w:p>
    <w:p w14:paraId="2B8C71CB" w14:textId="62886DAF" w:rsidR="006C7444" w:rsidRDefault="006C7444" w:rsidP="008255F5">
      <w:pPr>
        <w:pStyle w:val="Heading2"/>
      </w:pPr>
      <w:r>
        <w:t>any material change in any compensation arrangement or agreement with any employee, officer, director or stockholder;</w:t>
      </w:r>
    </w:p>
    <w:p w14:paraId="45F65595" w14:textId="26E4B795" w:rsidR="006C7444" w:rsidRDefault="006C7444" w:rsidP="008255F5">
      <w:pPr>
        <w:pStyle w:val="Heading2"/>
      </w:pPr>
      <w:r>
        <w:t>any resignation or termination of employment of any officer or Key Employee of the Company;</w:t>
      </w:r>
    </w:p>
    <w:p w14:paraId="163E10FE" w14:textId="2F638860" w:rsidR="006C7444" w:rsidRDefault="006C7444" w:rsidP="008255F5">
      <w:pPr>
        <w:pStyle w:val="Heading2"/>
      </w:pPr>
      <w: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p>
    <w:p w14:paraId="661EAE46" w14:textId="18739C06" w:rsidR="006C7444" w:rsidRDefault="006C7444" w:rsidP="008255F5">
      <w:pPr>
        <w:pStyle w:val="Heading2"/>
      </w:pPr>
      <w:r>
        <w:t>any loans or guarantees made by the Company to or for the benefit of its employees, officers or directors, or any members of their immediate families, other than travel advances and other advances made in the ordinary course of its business;</w:t>
      </w:r>
    </w:p>
    <w:p w14:paraId="421090A4" w14:textId="26356128" w:rsidR="006C7444" w:rsidRDefault="006C7444" w:rsidP="008255F5">
      <w:pPr>
        <w:pStyle w:val="Heading2"/>
      </w:pPr>
      <w:r>
        <w:t>any declaration, setting aside or payment or other distribution in respect of any of the Company’s capital stock, or any direct or indirect redemption, purchase, or other acquisition of any of such stock by the Company;</w:t>
      </w:r>
    </w:p>
    <w:p w14:paraId="1089BBEC" w14:textId="68DD003D" w:rsidR="006C7444" w:rsidRDefault="006C7444" w:rsidP="008255F5">
      <w:pPr>
        <w:pStyle w:val="Heading2"/>
      </w:pPr>
      <w:r>
        <w:t>any sale, assignment or transfer of any Company Intellectual Property that could reasonably be expected to result in a Material Adverse Effect;</w:t>
      </w:r>
    </w:p>
    <w:p w14:paraId="0EFB0622" w14:textId="015F13A8" w:rsidR="006C7444" w:rsidRDefault="006C7444" w:rsidP="008255F5">
      <w:pPr>
        <w:pStyle w:val="Heading2"/>
      </w:pPr>
      <w:r>
        <w:t>receipt of notice that there has been a loss of, or material order cancellation by, any major customer of the Company;</w:t>
      </w:r>
    </w:p>
    <w:p w14:paraId="4F26FF12" w14:textId="3781D24C" w:rsidR="006C7444" w:rsidRDefault="006C7444" w:rsidP="008255F5">
      <w:pPr>
        <w:pStyle w:val="Heading2"/>
      </w:pPr>
      <w:r>
        <w:t>to the Company’s knowledge, any other event or condition of any character, other than events affecting the economy or the Company’s industry generally, that could reasonably be expected to result in a Material Adverse Effect; or</w:t>
      </w:r>
    </w:p>
    <w:p w14:paraId="261442A3" w14:textId="39135315" w:rsidR="006C7444" w:rsidRDefault="006C7444" w:rsidP="008255F5">
      <w:pPr>
        <w:pStyle w:val="Heading2"/>
      </w:pPr>
      <w:r>
        <w:t xml:space="preserve">any arrangement or commitment by the Company to do any of the things described in this </w:t>
      </w:r>
      <w:r w:rsidRPr="00534EEB">
        <w:rPr>
          <w:u w:val="single"/>
        </w:rPr>
        <w:t>Subsection 2.15</w:t>
      </w:r>
      <w:r>
        <w:t>.</w:t>
      </w:r>
    </w:p>
    <w:p w14:paraId="7F35B518" w14:textId="61DCE223" w:rsidR="00EE0515" w:rsidRPr="00EE0515" w:rsidRDefault="00EE0515" w:rsidP="00EE0515">
      <w:r>
        <w:t>v_field_end</w:t>
      </w:r>
    </w:p>
    <w:p w14:paraId="724D2CAC" w14:textId="6D086012" w:rsidR="006C7444" w:rsidRDefault="002D6E08" w:rsidP="002D6E08">
      <w:pPr>
        <w:pStyle w:val="Heading1"/>
        <w:numPr>
          <w:ilvl w:val="1"/>
          <w:numId w:val="1"/>
        </w:numPr>
      </w:pPr>
      <w:r w:rsidRPr="002A67F9">
        <w:rPr>
          <w:u w:val="single"/>
        </w:rPr>
        <w:t>Employee Matters</w:t>
      </w:r>
      <w:r w:rsidR="00894244">
        <w:t>.</w:t>
      </w:r>
    </w:p>
    <w:p w14:paraId="15B7AAF0" w14:textId="3D11C567" w:rsidR="006C7444" w:rsidRDefault="006C7444" w:rsidP="002A67F9">
      <w:pPr>
        <w:pStyle w:val="Heading2"/>
      </w:pPr>
      <w:r>
        <w:t>As of the date hereof, the Company employs v_field</w:t>
      </w:r>
      <w:r w:rsidR="00D7744F">
        <w:t>_company</w:t>
      </w:r>
      <w:r>
        <w:t>_employee_rep</w:t>
      </w:r>
      <w:r w:rsidR="00D7744F">
        <w:t>resentation</w:t>
      </w:r>
      <w:r w:rsidR="00E7028A">
        <w:t>_as_to_number_of</w:t>
      </w:r>
      <w:r>
        <w:t>_f</w:t>
      </w:r>
      <w:r w:rsidR="00D7744F">
        <w:t>ull_</w:t>
      </w:r>
      <w:r>
        <w:t>t</w:t>
      </w:r>
      <w:r w:rsidR="00D7744F">
        <w:t>ime</w:t>
      </w:r>
      <w:r w:rsidR="00E7028A">
        <w:t>_employees</w:t>
      </w:r>
      <w:r>
        <w:t xml:space="preserve"> full-time employee</w:t>
      </w:r>
      <w:r w:rsidR="002336C2">
        <w:t>(</w:t>
      </w:r>
      <w:r>
        <w:t>s</w:t>
      </w:r>
      <w:r w:rsidR="002336C2">
        <w:t>)</w:t>
      </w:r>
      <w:r>
        <w:t xml:space="preserve"> and </w:t>
      </w:r>
      <w:r w:rsidR="00A33E3D">
        <w:t>v_field_company_employee_representation_as_to_number_of_part_time_employees</w:t>
      </w:r>
      <w:r>
        <w:t xml:space="preserve"> part-time employee</w:t>
      </w:r>
      <w:r w:rsidR="002336C2">
        <w:t>(</w:t>
      </w:r>
      <w:r>
        <w:t>s</w:t>
      </w:r>
      <w:r w:rsidR="002336C2">
        <w:t>)</w:t>
      </w:r>
      <w:r>
        <w:t xml:space="preserve"> and engages </w:t>
      </w:r>
      <w:r w:rsidR="002336C2">
        <w:t>v_field_company_employee_representation_as_to_number_of_consultants</w:t>
      </w:r>
      <w:r>
        <w:t xml:space="preserve"> consultants or independent contractors. </w:t>
      </w:r>
      <w:r w:rsidR="002336C2">
        <w:t xml:space="preserve"> v_field_company_employee_representation_as_to_detailed_employee_information_applicability</w:t>
      </w:r>
      <w:r>
        <w:t xml:space="preserve"> </w:t>
      </w:r>
      <w:r w:rsidR="002336C2">
        <w:t>v_field_company_employee_representation_as_to_detailed_employee_information_applicability</w:t>
      </w:r>
      <w:r w:rsidR="00882BC5">
        <w:t>_annotation [</w:t>
      </w:r>
      <w:r w:rsidR="00882BC5" w:rsidRPr="00B60334">
        <w:rPr>
          <w:i/>
        </w:rPr>
        <w:t xml:space="preserve">Many practitioners prefer not to list employee compensation in the Disclosure </w:t>
      </w:r>
      <w:r w:rsidR="00882BC5" w:rsidRPr="00B60334">
        <w:rPr>
          <w:i/>
        </w:rPr>
        <w:lastRenderedPageBreak/>
        <w:t>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r w:rsidR="00882BC5">
        <w:t>] v_field_end</w:t>
      </w:r>
      <w:r>
        <w:t xml:space="preserve"> </w:t>
      </w:r>
      <w:r w:rsidRPr="00534EEB">
        <w:rPr>
          <w:u w:val="single"/>
        </w:rPr>
        <w:t>Subsection 2.16(a)</w:t>
      </w:r>
      <w: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w:t>
      </w:r>
      <w:r w:rsidR="00CB0F93">
        <w:t xml:space="preserve"> v_field_company_employee_representation_as_to_detailed_employee_information_compensation_dollar_threshold</w:t>
      </w:r>
      <w:r>
        <w:t xml:space="preserve"> for the fiscal year ended </w:t>
      </w:r>
      <w:r w:rsidR="00CB0F93">
        <w:t>v_field_company_employee_representation_as_to_detailed_employee_information_compensation_as_of_year_end</w:t>
      </w:r>
      <w:r>
        <w:t xml:space="preserve"> or is anticipated to receive compensation in excess of </w:t>
      </w:r>
      <w:r w:rsidR="00035FCB">
        <w:t>v_field_company_employee_representation_as_to_detailed_employee_information_anticipated_compensation_dollar_threshold</w:t>
      </w:r>
      <w:r>
        <w:t xml:space="preserve"> for the fiscal year ending </w:t>
      </w:r>
      <w:r w:rsidR="00035FCB">
        <w:t>v_field_company_employee_representation_as_to_detailed_employee_information_anticipated_compensation_as_of_year_end</w:t>
      </w:r>
      <w:r w:rsidR="00B01D7F">
        <w:t>. v_field_end</w:t>
      </w:r>
    </w:p>
    <w:p w14:paraId="422574C1" w14:textId="0BCD4D46" w:rsidR="006C7444" w:rsidRDefault="006C7444" w:rsidP="00714E31">
      <w:pPr>
        <w:pStyle w:val="Heading2"/>
      </w:pPr>
      <w: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p>
    <w:p w14:paraId="31FCF977" w14:textId="315E8627" w:rsidR="006C7444" w:rsidRDefault="006C7444" w:rsidP="00714E31">
      <w:pPr>
        <w:pStyle w:val="Heading2"/>
      </w:pPr>
      <w:r>
        <w:t xml:space="preserve">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w:t>
      </w:r>
      <w:r w:rsidR="00B37FF2">
        <w:t xml:space="preserve"> </w:t>
      </w:r>
      <w:r>
        <w:t>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50FB0C8B" w14:textId="3D21B4D3" w:rsidR="006C7444" w:rsidRDefault="006C7444" w:rsidP="00714E31">
      <w:pPr>
        <w:pStyle w:val="Heading2"/>
      </w:pPr>
      <w: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534EEB">
        <w:rPr>
          <w:u w:val="single"/>
        </w:rPr>
        <w:t>Subsection 2.16(d)</w:t>
      </w:r>
      <w:r>
        <w:t xml:space="preserve"> of the Disclosure Schedule or as required by law, upon termination of the employment of any such employees, no severance or other payments will become due.  Except as set forth in </w:t>
      </w:r>
      <w:r w:rsidRPr="00534EEB">
        <w:rPr>
          <w:u w:val="single"/>
        </w:rPr>
        <w:t>Subsection 2.16(d)</w:t>
      </w:r>
      <w:r>
        <w:t xml:space="preserve"> of the Disclosure Schedule, the Company has no policy, practice, plan or program of </w:t>
      </w:r>
      <w:r>
        <w:lastRenderedPageBreak/>
        <w:t>paying severance pay or any form of severance compensation in connection with the termination of employment services.</w:t>
      </w:r>
    </w:p>
    <w:p w14:paraId="4A1D00D2" w14:textId="15845116" w:rsidR="006C7444" w:rsidRDefault="006C7444" w:rsidP="00714E31">
      <w:pPr>
        <w:pStyle w:val="Heading2"/>
      </w:pPr>
      <w:r>
        <w:t>The Company has not made any representations regarding equity incentives to any officer, employee, director or consultant that are inconsistent with the share amounts and terms set forth in the minutes of meetings of the Company’s board of directors.</w:t>
      </w:r>
    </w:p>
    <w:p w14:paraId="55B54756" w14:textId="1027862C" w:rsidR="006C7444" w:rsidRDefault="006C7444" w:rsidP="00714E31">
      <w:pPr>
        <w:pStyle w:val="Heading2"/>
      </w:pPr>
      <w:r>
        <w:t>Each former Key Employee whose employment was terminated by the Company has entered into an agreement with the Company providing for the full release of any claims against the Company or any related party arising out of such employment.</w:t>
      </w:r>
    </w:p>
    <w:p w14:paraId="267EA049" w14:textId="5752FCE8" w:rsidR="006C7444" w:rsidRDefault="006C7444" w:rsidP="00714E31">
      <w:pPr>
        <w:pStyle w:val="Heading2"/>
      </w:pPr>
      <w:r w:rsidRPr="00534EEB">
        <w:rPr>
          <w:u w:val="single"/>
        </w:rPr>
        <w:t>Subsection 2.16(g)</w:t>
      </w:r>
      <w:r>
        <w:t xml:space="preserve"> of the Disclosure Schedule sets forth each employee benefit plan maintained, established or sponsored by the Company, or which the Company participates in or contributes to, which is subject to the Employee Retirement Income Security Act of 1974, as amended (“</w:t>
      </w:r>
      <w:r w:rsidRPr="00D073BF">
        <w:rPr>
          <w:b/>
        </w:rPr>
        <w:t>ERISA</w:t>
      </w:r>
      <w: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03168D81" w14:textId="6F981F9E" w:rsidR="00D93787" w:rsidRPr="00D93787" w:rsidRDefault="00D93787" w:rsidP="00D93787">
      <w:r>
        <w:t>v_field_include_company_employee_representation_as_to_</w:t>
      </w:r>
      <w:r w:rsidR="002C014F">
        <w:t>labor_unions_applicability</w:t>
      </w:r>
    </w:p>
    <w:p w14:paraId="62D7D587" w14:textId="3F3D0E9F" w:rsidR="006C7444" w:rsidRDefault="006C7444" w:rsidP="00714E31">
      <w:pPr>
        <w:pStyle w:val="Heading2"/>
      </w:pPr>
      <w: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p>
    <w:p w14:paraId="3A01DB2C" w14:textId="74420637" w:rsidR="002C014F" w:rsidRDefault="002C014F" w:rsidP="002C014F">
      <w:r>
        <w:t>v_field_end</w:t>
      </w:r>
    </w:p>
    <w:p w14:paraId="10C14632" w14:textId="72606278" w:rsidR="009D1EC5" w:rsidRPr="002C014F" w:rsidRDefault="009D1EC5" w:rsidP="002C014F">
      <w:r>
        <w:t>v_field_include_company_employee_representation_as_to_</w:t>
      </w:r>
      <w:r w:rsidR="00643CBC">
        <w:t>key_employee</w:t>
      </w:r>
      <w:r w:rsidR="001847EF">
        <w:t>_and_director</w:t>
      </w:r>
      <w:r w:rsidR="00643CBC">
        <w:t>_judicial_records</w:t>
      </w:r>
      <w:r>
        <w:t>_applicability</w:t>
      </w:r>
    </w:p>
    <w:p w14:paraId="0D27810D" w14:textId="4069F99A" w:rsidR="006C7444" w:rsidRDefault="006C7444" w:rsidP="00714E31">
      <w:pPr>
        <w:pStyle w:val="Heading2"/>
      </w:pPr>
      <w:r>
        <w:t xml:space="preserve">To the Company’s knowledge, none of the Key Employees </w:t>
      </w:r>
      <w:r w:rsidR="008C654C">
        <w:t>v_field_include_directors_in_company_employee_representation_as_to_key_employee</w:t>
      </w:r>
      <w:r w:rsidR="00BF1498">
        <w:t>_and_director</w:t>
      </w:r>
      <w:r w:rsidR="008C654C">
        <w:t>_judicial_records_</w:t>
      </w:r>
      <w:r>
        <w:t>applicability or directors v_fiel</w:t>
      </w:r>
      <w:r w:rsidR="003A5333">
        <w:t>d_end of the Company has been (i</w:t>
      </w:r>
      <w:r>
        <w:t xml:space="preserve">) subject to voluntary or involuntary petition under the federal bankruptcy laws or any state insolvency law or the appointment of a receiver, fiscal agent or similar officer by a court </w:t>
      </w:r>
      <w:r w:rsidR="003A5333">
        <w:t>for his business or property; (ii</w:t>
      </w:r>
      <w:r>
        <w:t>) convicted in a criminal proceeding or named as a subject of a pending criminal proceeding (excluding traffic violatio</w:t>
      </w:r>
      <w:r w:rsidR="003A5333">
        <w:t>ns and other minor offenses); (iii</w:t>
      </w:r>
      <w:r>
        <w:t>)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w:t>
      </w:r>
      <w:r w:rsidR="003A5333">
        <w:t>ector of a public company; or (iv</w:t>
      </w:r>
      <w:r>
        <w:t>)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w:t>
      </w:r>
      <w:r w:rsidR="003A5333">
        <w:t>eversed, suspended, or vacated.</w:t>
      </w:r>
    </w:p>
    <w:p w14:paraId="5BD3F6C1" w14:textId="4CBFF826" w:rsidR="003A5333" w:rsidRPr="003A5333" w:rsidRDefault="003A5333" w:rsidP="003A5333">
      <w:r>
        <w:lastRenderedPageBreak/>
        <w:t>v_field_end</w:t>
      </w:r>
    </w:p>
    <w:p w14:paraId="3F8E7D81" w14:textId="16D8BCCB" w:rsidR="006C7444" w:rsidRDefault="006C7444" w:rsidP="002A67F9">
      <w:pPr>
        <w:pStyle w:val="Heading1"/>
        <w:numPr>
          <w:ilvl w:val="1"/>
          <w:numId w:val="1"/>
        </w:numPr>
      </w:pPr>
      <w:r w:rsidRPr="00B84558">
        <w:rPr>
          <w:u w:val="single"/>
        </w:rPr>
        <w:t>Tax Returns and Payments</w:t>
      </w:r>
      <w:r>
        <w:t>.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p>
    <w:p w14:paraId="58719707" w14:textId="302A98DC" w:rsidR="006C7444" w:rsidRDefault="006C7444" w:rsidP="00F81848">
      <w:pPr>
        <w:pStyle w:val="Heading1"/>
        <w:numPr>
          <w:ilvl w:val="1"/>
          <w:numId w:val="1"/>
        </w:numPr>
      </w:pPr>
      <w:r w:rsidRPr="00F81848">
        <w:rPr>
          <w:u w:val="single"/>
        </w:rPr>
        <w:t>Insurance</w:t>
      </w:r>
      <w:r w:rsidRPr="00F81848">
        <w:t>.  The Company has in full force and effect fire and casualty insurance</w:t>
      </w:r>
      <w:r>
        <w:t xml:space="preserve"> policies with extended coverage, sufficient in amount (subject to reasonable deductions) to allow it to replace any of its properties that</w:t>
      </w:r>
      <w:r w:rsidR="00F7540F">
        <w:t xml:space="preserve"> might be damaged or destroyed.</w:t>
      </w:r>
      <w:r w:rsidR="0005798C">
        <w:t xml:space="preserve">  v_field_annotated_copy [</w:t>
      </w:r>
      <w:r w:rsidR="0005798C" w:rsidRPr="0005798C">
        <w:rPr>
          <w:i/>
        </w:rPr>
        <w:t xml:space="preserve">The investors may negotiate life insurance coverage in favor of the Company for certain founders or other key employees. </w:t>
      </w:r>
      <w:r w:rsidR="007B5961">
        <w:rPr>
          <w:i/>
        </w:rPr>
        <w:t xml:space="preserve"> </w:t>
      </w:r>
      <w:r w:rsidR="0005798C" w:rsidRPr="0005798C">
        <w:rPr>
          <w:i/>
        </w:rPr>
        <w:t>If such coverage is in effect prior to the closing, it may be appropriate to add to this representation a statement of the covered individuals and amount of coverage for each.</w:t>
      </w:r>
      <w:r w:rsidR="0005798C">
        <w:t>] v_field_end</w:t>
      </w:r>
    </w:p>
    <w:p w14:paraId="18BBC73B" w14:textId="03122ED6" w:rsidR="006C7444" w:rsidRDefault="006C7444" w:rsidP="00912E88">
      <w:pPr>
        <w:pStyle w:val="Heading1"/>
        <w:numPr>
          <w:ilvl w:val="1"/>
          <w:numId w:val="1"/>
        </w:numPr>
      </w:pPr>
      <w:r w:rsidRPr="00912E88">
        <w:rPr>
          <w:u w:val="single"/>
        </w:rPr>
        <w:t>Employee Agreements</w:t>
      </w:r>
      <w:r>
        <w:t>.  Each current and former employee, consultant and officer of the Company has executed an agreement with the Company regarding confidentiality and proprietary information substantially in the form or forms delivered to the counsel for the Purchasers (the “</w:t>
      </w:r>
      <w:r w:rsidRPr="002B7EB5">
        <w:rPr>
          <w:b/>
        </w:rPr>
        <w:t>Confidential Information Agreements</w:t>
      </w:r>
      <w:r>
        <w:t>”).  No current or former Key Employee has excluded works or inventions from his or her assignment of inventions pursuant to such Key Employee’s Confidential Information Agreement.  Each current and former Key Employee has executed a</w:t>
      </w:r>
      <w:r w:rsidR="006F3DE5">
        <w:t xml:space="preserve"> v_field_include_non_compete</w:t>
      </w:r>
      <w:r w:rsidR="00CB5A45">
        <w:t>s</w:t>
      </w:r>
      <w:r w:rsidR="006F3DE5">
        <w:t>_in</w:t>
      </w:r>
      <w:r w:rsidR="00CB5A45">
        <w:t>_company_employee_agreements_representation_applicabilit</w:t>
      </w:r>
      <w:r w:rsidR="00F300AD">
        <w:t>y</w:t>
      </w:r>
      <w:r>
        <w:t xml:space="preserve"> non-competition and v_field_end non-solicitation agreement substantially in the form or forms delivered to counsel for the Purchasers.  The Company is not aware that any of its Key Employees is in violation of any agreement covered by this </w:t>
      </w:r>
      <w:r w:rsidRPr="00534EEB">
        <w:rPr>
          <w:u w:val="single"/>
        </w:rPr>
        <w:t>Subsection 2.19</w:t>
      </w:r>
      <w:r>
        <w:t>.</w:t>
      </w:r>
    </w:p>
    <w:p w14:paraId="76D6D42F" w14:textId="5123EA11" w:rsidR="006C7444" w:rsidRDefault="006C7444" w:rsidP="00CE6BAC">
      <w:pPr>
        <w:pStyle w:val="Heading1"/>
        <w:numPr>
          <w:ilvl w:val="1"/>
          <w:numId w:val="1"/>
        </w:numPr>
      </w:pPr>
      <w:r w:rsidRPr="00CE6BAC">
        <w:rPr>
          <w:u w:val="single"/>
        </w:rPr>
        <w:t>Permits</w:t>
      </w:r>
      <w: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2A97004B" w14:textId="04D02A8D" w:rsidR="006C7444" w:rsidRDefault="006C7444" w:rsidP="007D48B1">
      <w:pPr>
        <w:pStyle w:val="Heading1"/>
        <w:numPr>
          <w:ilvl w:val="1"/>
          <w:numId w:val="1"/>
        </w:numPr>
      </w:pPr>
      <w:r w:rsidRPr="007D48B1">
        <w:rPr>
          <w:u w:val="single"/>
        </w:rPr>
        <w:t>Corporate Documents</w:t>
      </w:r>
      <w: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p>
    <w:p w14:paraId="21F4855F" w14:textId="51314B7C" w:rsidR="00D656D7" w:rsidRPr="00D656D7" w:rsidRDefault="00D656D7" w:rsidP="00D656D7">
      <w:r>
        <w:t>v_field_include_company_section_83b_elections_representation_applicability</w:t>
      </w:r>
    </w:p>
    <w:p w14:paraId="7DF30267" w14:textId="0170F93E" w:rsidR="006C7444" w:rsidRDefault="006C7444" w:rsidP="00D656D7">
      <w:pPr>
        <w:pStyle w:val="Heading1"/>
        <w:numPr>
          <w:ilvl w:val="1"/>
          <w:numId w:val="1"/>
        </w:numPr>
      </w:pPr>
      <w:r w:rsidRPr="00020380">
        <w:rPr>
          <w:u w:val="single"/>
        </w:rPr>
        <w:t>83(b) Elections</w:t>
      </w:r>
      <w:r>
        <w:t xml:space="preserve">. </w:t>
      </w:r>
      <w:r w:rsidR="00143E91">
        <w:t xml:space="preserve"> v_field_include_company_section_83b_elections_representation_applicability_annotation</w:t>
      </w:r>
      <w:r w:rsidR="00D656D7">
        <w:t xml:space="preserve"> [</w:t>
      </w:r>
      <w:r w:rsidR="00D656D7" w:rsidRPr="00D656D7">
        <w:rPr>
          <w:i/>
        </w:rPr>
        <w:t xml:space="preserve">This representation is fairly standard in West Coast venture financing transactions; it is much less </w:t>
      </w:r>
      <w:r w:rsidR="00D656D7" w:rsidRPr="00D656D7">
        <w:rPr>
          <w:i/>
        </w:rPr>
        <w:lastRenderedPageBreak/>
        <w:t>common in financings originating on the East Coast.</w:t>
      </w:r>
      <w:r w:rsidR="00D656D7">
        <w:t>] v_field_end</w:t>
      </w:r>
      <w:r>
        <w:t xml:space="preserve"> To the Company’s knowledge, all elections and notices under Section 83(b) of the Code have been or will be timely filed by all individuals who have acquired unvested shares</w:t>
      </w:r>
      <w:r w:rsidR="00D656D7">
        <w:t xml:space="preserve"> of the Company’s Common Stock.</w:t>
      </w:r>
    </w:p>
    <w:p w14:paraId="5138EF16" w14:textId="72EE6939" w:rsidR="00D656D7" w:rsidRDefault="00D656D7" w:rsidP="00D656D7">
      <w:r>
        <w:t>v_field_end</w:t>
      </w:r>
    </w:p>
    <w:p w14:paraId="21D914F3" w14:textId="20057C94" w:rsidR="00E629B8" w:rsidRPr="00D656D7" w:rsidRDefault="00E629B8" w:rsidP="00D656D7">
      <w:r>
        <w:t>v_field_include_company_firpta_representation_applicability</w:t>
      </w:r>
    </w:p>
    <w:p w14:paraId="71C407BC" w14:textId="77777777" w:rsidR="00E629B8" w:rsidRDefault="006C7444" w:rsidP="00020380">
      <w:pPr>
        <w:pStyle w:val="Heading1"/>
        <w:numPr>
          <w:ilvl w:val="1"/>
          <w:numId w:val="1"/>
        </w:numPr>
      </w:pPr>
      <w:r w:rsidRPr="00E629B8">
        <w:rPr>
          <w:u w:val="single"/>
        </w:rPr>
        <w:t>Real Property Holdin</w:t>
      </w:r>
      <w:r w:rsidR="00E629B8" w:rsidRPr="00E629B8">
        <w:rPr>
          <w:u w:val="single"/>
        </w:rPr>
        <w:t>g Corporation</w:t>
      </w:r>
      <w:r>
        <w:t>.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w:t>
      </w:r>
      <w:r w:rsidR="00E629B8">
        <w:t>equired under such regulations.</w:t>
      </w:r>
    </w:p>
    <w:p w14:paraId="275E55B1" w14:textId="482D025D" w:rsidR="0006183D" w:rsidRPr="0006183D" w:rsidRDefault="0006183D" w:rsidP="0006183D">
      <w:r>
        <w:t>v_field_include_company_firpta_representation_applicability_annotation</w:t>
      </w:r>
    </w:p>
    <w:p w14:paraId="720F1F1F" w14:textId="64AB9AB2" w:rsidR="0034775B" w:rsidRPr="0034775B" w:rsidRDefault="0034775B" w:rsidP="00691905">
      <w:pPr>
        <w:ind w:left="720" w:right="720"/>
        <w:jc w:val="both"/>
        <w:rPr>
          <w:rFonts w:eastAsia="Times New Roman" w:cs="Times New Roman"/>
        </w:rPr>
      </w:pPr>
      <w:r>
        <w:rPr>
          <w:rFonts w:eastAsia="Times New Roman" w:cs="Times New Roman"/>
        </w:rPr>
        <w:t>[</w:t>
      </w:r>
      <w:r w:rsidRPr="0034775B">
        <w:rPr>
          <w:rFonts w:eastAsia="Times New Roman" w:cs="Times New Roman"/>
          <w:i/>
        </w:rPr>
        <w:t>This representation is appropriate if there are foreign investors (i.e., nonresident aliens) involved in the financing, since they are subject to the Foreign Investment Real Property Tax Act of 1980 (“</w:t>
      </w:r>
      <w:r w:rsidRPr="000A5E58">
        <w:rPr>
          <w:rFonts w:eastAsia="Times New Roman" w:cs="Times New Roman"/>
          <w:b/>
          <w:i/>
        </w:rPr>
        <w:t>FIRPTA</w:t>
      </w:r>
      <w:r w:rsidRPr="0034775B">
        <w:rPr>
          <w:rFonts w:eastAsia="Times New Roman" w:cs="Times New Roman"/>
          <w:i/>
        </w:rPr>
        <w:t>”). Under FIRPTA, a transfer of an interest in a U.S. Real Property Holding Corporation (a “</w:t>
      </w:r>
      <w:r w:rsidRPr="000A5E58">
        <w:rPr>
          <w:rFonts w:eastAsia="Times New Roman" w:cs="Times New Roman"/>
          <w:b/>
          <w:i/>
        </w:rPr>
        <w:t>USRPHC</w:t>
      </w:r>
      <w:r w:rsidRPr="0034775B">
        <w:rPr>
          <w:rFonts w:eastAsia="Times New Roman" w:cs="Times New Roman"/>
          <w:i/>
        </w:rPr>
        <w:t>”) by a foreign investor is subject to tax withholding, notwithstanding the general rule that sales of stock by foreigners are not subject to U.S. taxation.</w:t>
      </w:r>
      <w:r w:rsidR="003C771D">
        <w:rPr>
          <w:rFonts w:eastAsia="Times New Roman" w:cs="Times New Roman"/>
          <w:i/>
        </w:rPr>
        <w:t xml:space="preserve"> </w:t>
      </w:r>
      <w:r w:rsidRPr="0034775B">
        <w:rPr>
          <w:rFonts w:eastAsia="Times New Roman" w:cs="Times New Roman"/>
          <w:i/>
        </w:rPr>
        <w:t xml:space="preserve"> A corporation is USRPHC if more than fifty percent (50%) of its assets consist of U.S. real property.</w:t>
      </w:r>
      <w:r w:rsidR="00BE32D0">
        <w:rPr>
          <w:rFonts w:eastAsia="Times New Roman" w:cs="Times New Roman"/>
          <w:i/>
        </w:rPr>
        <w:t xml:space="preserve"> </w:t>
      </w:r>
      <w:r w:rsidRPr="0034775B">
        <w:rPr>
          <w:rFonts w:eastAsia="Times New Roman" w:cs="Times New Roman"/>
          <w:i/>
        </w:rPr>
        <w:t xml:space="preserve"> While very few, if any, venture capital investors are USRPHCs, it is customary to provide this representation in order to ensure that any foreign investors will not be subject to tax withholding. </w:t>
      </w:r>
      <w:r w:rsidR="00434E48">
        <w:rPr>
          <w:rFonts w:eastAsia="Times New Roman" w:cs="Times New Roman"/>
          <w:i/>
        </w:rPr>
        <w:t xml:space="preserve"> </w:t>
      </w:r>
      <w:r w:rsidRPr="0034775B">
        <w:rPr>
          <w:rFonts w:eastAsia="Times New Roman" w:cs="Times New Roman"/>
          <w:i/>
        </w:rPr>
        <w:t>Regardless of FIRPTA, if a foreign person or entity is, directly or indirectly, acquiring a ten percent (10%) or greater voting interest in the Company, it must file Form BE-13 with the U.S. Department of Commerce unless an exemption applies.</w:t>
      </w:r>
      <w:r w:rsidRPr="0034775B">
        <w:rPr>
          <w:rFonts w:eastAsia="Times New Roman" w:cs="Times New Roman"/>
        </w:rPr>
        <w:t>]</w:t>
      </w:r>
    </w:p>
    <w:p w14:paraId="2979FA8C" w14:textId="4929EE02" w:rsidR="0034775B" w:rsidRPr="0034775B" w:rsidRDefault="0034775B" w:rsidP="0034775B">
      <w:r>
        <w:rPr>
          <w:rFonts w:eastAsia="Times New Roman" w:cs="Times New Roman"/>
        </w:rPr>
        <w:t>v_field_end</w:t>
      </w:r>
    </w:p>
    <w:p w14:paraId="6EB01C5B" w14:textId="57EE5B0F" w:rsidR="006C7444" w:rsidRDefault="006C7444" w:rsidP="00E629B8">
      <w:pPr>
        <w:pStyle w:val="Heading1"/>
        <w:numPr>
          <w:ilvl w:val="0"/>
          <w:numId w:val="0"/>
        </w:numPr>
      </w:pPr>
      <w:r>
        <w:t>v_field_end</w:t>
      </w:r>
    </w:p>
    <w:p w14:paraId="753CC179" w14:textId="6FAB1318" w:rsidR="006C7444" w:rsidRDefault="006C7444" w:rsidP="009538AE">
      <w:pPr>
        <w:pStyle w:val="Heading1"/>
        <w:numPr>
          <w:ilvl w:val="1"/>
          <w:numId w:val="1"/>
        </w:numPr>
      </w:pPr>
      <w:r w:rsidRPr="008E4EFB">
        <w:rPr>
          <w:u w:val="single"/>
        </w:rPr>
        <w:t>Environmental and Safety Laws</w:t>
      </w:r>
      <w:r>
        <w:t>.  Except as could not reasonably be expected to have a Material Adverse Effect</w:t>
      </w:r>
      <w:r w:rsidR="00ED1ED5">
        <w:t xml:space="preserve"> v_field_include_knowledge_qualifier_in_company_environmental_laws_representation_applicability</w:t>
      </w:r>
      <w:r>
        <w:t xml:space="preserve"> to the best of its knowledge v_field_end (a) the Company is and has been in compliance with all Environmental Laws; (b) there has been no release or </w:t>
      </w:r>
      <w:r w:rsidR="004720FD">
        <w:t>v_field_include_knowledge_qualifier_in_company_environmental_laws_representation_as_to_threatened_release_of_pollutant_applicability</w:t>
      </w:r>
      <w:r w:rsidR="0056497E">
        <w:t xml:space="preserve"> to the Company’s knowledge</w:t>
      </w:r>
      <w:r>
        <w:t xml:space="preserve"> v_field_end threatened release of any pollutant, contaminant or toxic or hazardous material, substance or waste or petroleum or any fraction thereof (each a “</w:t>
      </w:r>
      <w:r w:rsidRPr="00095F53">
        <w:rPr>
          <w:b/>
        </w:rPr>
        <w:t>Hazardous Substance</w:t>
      </w:r>
      <w: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095F53">
        <w:rPr>
          <w:b/>
        </w:rPr>
        <w:t>PCBs</w:t>
      </w:r>
      <w: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w:t>
      </w:r>
      <w:r>
        <w:lastRenderedPageBreak/>
        <w:t>the Purchasers true and complete copies of all material environmental records, reports, notifications, certificates of need, permits, pending permit applications, correspondence, engineering studies and environmental studies or assessments.</w:t>
      </w:r>
    </w:p>
    <w:p w14:paraId="36D726E2" w14:textId="1986C12C" w:rsidR="006C7444" w:rsidRDefault="006C7444" w:rsidP="006C7444">
      <w:pPr>
        <w:spacing w:after="240"/>
        <w:ind w:firstLine="720"/>
        <w:jc w:val="both"/>
      </w:pPr>
      <w:r>
        <w:t xml:space="preserve">For </w:t>
      </w:r>
      <w:r w:rsidR="00217C0D">
        <w:t xml:space="preserve">purposes of this </w:t>
      </w:r>
      <w:r w:rsidR="00217C0D" w:rsidRPr="00534EEB">
        <w:rPr>
          <w:u w:val="single"/>
        </w:rPr>
        <w:t>Subsection</w:t>
      </w:r>
      <w:r>
        <w:t>, “</w:t>
      </w:r>
      <w:r w:rsidRPr="002D1154">
        <w:rPr>
          <w:b/>
        </w:rPr>
        <w:t>Environmental Laws</w:t>
      </w:r>
      <w: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14:paraId="080B0809" w14:textId="6201A6E2" w:rsidR="009F06AB" w:rsidRDefault="009F06AB" w:rsidP="009F06AB">
      <w:pPr>
        <w:spacing w:after="240"/>
        <w:jc w:val="both"/>
      </w:pPr>
      <w:r>
        <w:t>v_field_include_company_qualified_small_business_stock_representation_applicability</w:t>
      </w:r>
    </w:p>
    <w:p w14:paraId="76FB838A" w14:textId="5F039BA7" w:rsidR="006C7444" w:rsidRDefault="006C7444" w:rsidP="00C53D99">
      <w:pPr>
        <w:pStyle w:val="Heading1"/>
        <w:numPr>
          <w:ilvl w:val="1"/>
          <w:numId w:val="1"/>
        </w:numPr>
      </w:pPr>
      <w:r w:rsidRPr="00C35A4E">
        <w:rPr>
          <w:u w:val="single"/>
        </w:rPr>
        <w:t>Qualified Small Business Stock</w:t>
      </w:r>
      <w:r>
        <w:t>.  As of and immed</w:t>
      </w:r>
      <w:r w:rsidR="00C668F5">
        <w:t>iately following the Closing: (a</w:t>
      </w:r>
      <w:r>
        <w:t>) the Company will be an eligible corporation as defined in Sec</w:t>
      </w:r>
      <w:r w:rsidR="00C668F5">
        <w:t>tion 1202(e)(4) of the Code, (b</w:t>
      </w:r>
      <w:r>
        <w:t xml:space="preserve">) the Company will not have made purchases of its own stock described in Code Section 1202(c)(3)(B) during the one (1) year period preceding the </w:t>
      </w:r>
      <w:r w:rsidR="001466FF">
        <w:t xml:space="preserve">v_field_subsequent_or_milestone_closings_applicability Initial v_field_end </w:t>
      </w:r>
      <w:r>
        <w:t>Closing, except for purchases that are disregarded for such purposes under Treasury Regul</w:t>
      </w:r>
      <w:r w:rsidR="009F3D1F">
        <w:t>ation Section 1.1202-2, and (c</w:t>
      </w:r>
      <w:r>
        <w:t xml:space="preserve">) the Company’s aggregate gross assets, as defined by Code Section 1202(d)(2), at no time between its incorporation and through the </w:t>
      </w:r>
      <w:r w:rsidR="001466FF">
        <w:t xml:space="preserve">v_field_subsequent_or_milestone_closings_applicability Initial v_field_end </w:t>
      </w:r>
      <w:r>
        <w:t xml:space="preserve">Closing have exceeded $50 million, taking into account the assets of any corporations required to be aggregated with the Company in accordance with Code Section 1202(d)(3); </w:t>
      </w:r>
      <w:r w:rsidRPr="009213FB">
        <w:rPr>
          <w:u w:val="single"/>
        </w:rPr>
        <w:t>provided</w:t>
      </w:r>
      <w:r>
        <w:t xml:space="preserve">, </w:t>
      </w:r>
      <w:r w:rsidRPr="009213FB">
        <w:rPr>
          <w:u w:val="single"/>
        </w:rPr>
        <w:t>however</w:t>
      </w:r>
      <w:r>
        <w:t>,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w:t>
      </w:r>
      <w:r w:rsidR="009F06AB">
        <w:t>rossly negligent or fraudulent.</w:t>
      </w:r>
    </w:p>
    <w:p w14:paraId="67F703EA" w14:textId="77777777" w:rsidR="00AE7E55" w:rsidRDefault="00AE7E55" w:rsidP="00AE7E55">
      <w:pPr>
        <w:pStyle w:val="Heading1"/>
        <w:numPr>
          <w:ilvl w:val="0"/>
          <w:numId w:val="0"/>
        </w:numPr>
      </w:pPr>
      <w:r>
        <w:t>v_field_include_company_qualified_small_business_stock_representation_applicability_annotation</w:t>
      </w:r>
    </w:p>
    <w:p w14:paraId="0A5E0872" w14:textId="77777777" w:rsidR="00AE7E55" w:rsidRDefault="00AE7E55" w:rsidP="00AE7E55">
      <w:pPr>
        <w:pStyle w:val="Heading1"/>
        <w:numPr>
          <w:ilvl w:val="0"/>
          <w:numId w:val="0"/>
        </w:numPr>
        <w:ind w:left="720" w:right="720"/>
      </w:pPr>
      <w:r>
        <w:t>[</w:t>
      </w:r>
      <w:r w:rsidRPr="00AE7E55">
        <w:rPr>
          <w:i/>
        </w:rPr>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t>]</w:t>
      </w:r>
    </w:p>
    <w:p w14:paraId="5476A81F" w14:textId="77777777" w:rsidR="00AE7E55" w:rsidRDefault="00AE7E55" w:rsidP="00AE7E55">
      <w:pPr>
        <w:pStyle w:val="Heading1"/>
        <w:numPr>
          <w:ilvl w:val="0"/>
          <w:numId w:val="0"/>
        </w:numPr>
      </w:pPr>
      <w:r>
        <w:t>v_field_end</w:t>
      </w:r>
    </w:p>
    <w:p w14:paraId="66791CA7" w14:textId="5C750B69" w:rsidR="009F06AB" w:rsidRDefault="009F06AB" w:rsidP="009F06AB">
      <w:r>
        <w:t>v_field_end</w:t>
      </w:r>
    </w:p>
    <w:p w14:paraId="51122FE1" w14:textId="522B803C" w:rsidR="00F115A7" w:rsidRDefault="00F115A7" w:rsidP="009F06AB">
      <w:r>
        <w:t>v_field_include_company_section_10b5</w:t>
      </w:r>
      <w:r w:rsidR="00E54733">
        <w:t>_type</w:t>
      </w:r>
      <w:r>
        <w:t>_representation_applicability</w:t>
      </w:r>
    </w:p>
    <w:p w14:paraId="29F2445D" w14:textId="75763065" w:rsidR="006C7444" w:rsidRDefault="00E03F19" w:rsidP="00E03F19">
      <w:pPr>
        <w:pStyle w:val="Heading1"/>
        <w:numPr>
          <w:ilvl w:val="1"/>
          <w:numId w:val="1"/>
        </w:numPr>
      </w:pPr>
      <w:r w:rsidRPr="00F115A7">
        <w:rPr>
          <w:u w:val="single"/>
        </w:rPr>
        <w:t>Disclosure</w:t>
      </w:r>
      <w:r w:rsidR="006C7444">
        <w:t xml:space="preserve">.  The Company has made available to the Purchasers all the information reasonably available to the Company that the Purchasers have requested for deciding </w:t>
      </w:r>
      <w:r w:rsidR="006C7444">
        <w:lastRenderedPageBreak/>
        <w:t>whether to acquire the Shares, including certain of the Company’s projections describing its proposed business plan (the “</w:t>
      </w:r>
      <w:r w:rsidR="006C7444" w:rsidRPr="00A47F1F">
        <w:rPr>
          <w:b/>
        </w:rPr>
        <w:t>Business Plan</w:t>
      </w:r>
      <w:r w:rsidR="006C7444">
        <w:t>”).  No representation or warranty of the Company contained in this Agreement, as qualified by the Disclosure Schedule, and no certificate furnished or to be furnished to Purchasers at the Closing contains any untrue statement of a material fact or</w:t>
      </w:r>
      <w:r w:rsidR="003E548F">
        <w:t xml:space="preserve"> v_field_include_knowledge_qualifier_in_company_section_10b5</w:t>
      </w:r>
      <w:r w:rsidR="00E54733">
        <w:t>_type</w:t>
      </w:r>
      <w:r w:rsidR="003E548F">
        <w:t>_representation_as_to_omission_of_material_facts_applicability</w:t>
      </w:r>
      <w:r w:rsidR="006C7444">
        <w:t>, to the Company’s knowledge, v_field_end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w:t>
      </w:r>
      <w:r w:rsidR="00E8405E">
        <w:t>ed to purchasers of securities.</w:t>
      </w:r>
    </w:p>
    <w:p w14:paraId="6B96459D" w14:textId="2C48872A" w:rsidR="00AE7E55" w:rsidRDefault="00AE7E55" w:rsidP="00AE7E55">
      <w:pPr>
        <w:pStyle w:val="Heading1"/>
        <w:numPr>
          <w:ilvl w:val="0"/>
          <w:numId w:val="0"/>
        </w:numPr>
      </w:pPr>
      <w:r>
        <w:t>v_field_include_company_section_10b5</w:t>
      </w:r>
      <w:r w:rsidR="00E54733">
        <w:t>_type</w:t>
      </w:r>
      <w:r>
        <w:t>_representation_applicability_annotation</w:t>
      </w:r>
    </w:p>
    <w:p w14:paraId="7EF98487" w14:textId="40050FF6" w:rsidR="00AE7E55" w:rsidRDefault="00AE7E55" w:rsidP="00AE7E55">
      <w:pPr>
        <w:pStyle w:val="Heading1"/>
        <w:numPr>
          <w:ilvl w:val="0"/>
          <w:numId w:val="0"/>
        </w:numPr>
        <w:ind w:left="720" w:right="720"/>
      </w:pPr>
      <w:r>
        <w:t>[</w:t>
      </w:r>
      <w:r w:rsidRPr="00AE7E55">
        <w:rPr>
          <w:i/>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w:t>
      </w:r>
      <w:r w:rsidR="00DA1948">
        <w:rPr>
          <w:i/>
        </w:rPr>
        <w:t xml:space="preserve"> civil liability under 10b-5.  </w:t>
      </w:r>
      <w:r w:rsidRPr="00AE7E55">
        <w:rPr>
          <w:i/>
        </w:rPr>
        <w:t>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r>
        <w:t>]</w:t>
      </w:r>
    </w:p>
    <w:p w14:paraId="455E2FD8" w14:textId="77777777" w:rsidR="00AE7E55" w:rsidRPr="009F06AB" w:rsidRDefault="00AE7E55" w:rsidP="00AE7E55">
      <w:pPr>
        <w:pStyle w:val="Heading1"/>
        <w:numPr>
          <w:ilvl w:val="0"/>
          <w:numId w:val="0"/>
        </w:numPr>
      </w:pPr>
      <w:r>
        <w:t>v_field_end</w:t>
      </w:r>
    </w:p>
    <w:p w14:paraId="4A07BFC7" w14:textId="28073EF7" w:rsidR="00E8405E" w:rsidRDefault="00E8405E" w:rsidP="00E8405E">
      <w:r>
        <w:t>v_field_end</w:t>
      </w:r>
    </w:p>
    <w:p w14:paraId="51FCA219" w14:textId="63E37E88" w:rsidR="00237EAE" w:rsidRPr="00E8405E" w:rsidRDefault="00237EAE" w:rsidP="00E8405E">
      <w:r>
        <w:t>v_field_include_company_small_business_representation_applicability</w:t>
      </w:r>
    </w:p>
    <w:p w14:paraId="63A25FBF" w14:textId="52ACAAC3" w:rsidR="00A40495" w:rsidRDefault="006C7444" w:rsidP="00237EAE">
      <w:pPr>
        <w:pStyle w:val="Heading1"/>
        <w:numPr>
          <w:ilvl w:val="1"/>
          <w:numId w:val="1"/>
        </w:numPr>
      </w:pPr>
      <w:r w:rsidRPr="00237EAE">
        <w:rPr>
          <w:u w:val="single"/>
        </w:rPr>
        <w:t>Small Business Concern</w:t>
      </w:r>
      <w:r>
        <w:t>.  The Company together with its “affiliates” (as that term is defined in Section 121.103 of Title 13 of the Code of Federal Regulations (“</w:t>
      </w:r>
      <w:r w:rsidRPr="00EB3A54">
        <w:rPr>
          <w:b/>
        </w:rPr>
        <w:t>CFR</w:t>
      </w:r>
      <w:r>
        <w:t xml:space="preserve">”), is a </w:t>
      </w:r>
      <w:r w:rsidR="00BF3E28">
        <w:t>v_field_use_small_business_concern_definition_rather_than_smaller_business</w:t>
      </w:r>
      <w:r w:rsidR="000779E3">
        <w:t>_definition</w:t>
      </w:r>
      <w:r w:rsidR="00BF3E28">
        <w:t>_in_company_small_business_representation_applicability</w:t>
      </w:r>
      <w:r>
        <w:t xml:space="preserve"> “small business concern” v_field_else “smaller business” v_field_end within the meaning of the Small Business Investment Act of 1958, as amended (the “</w:t>
      </w:r>
      <w:r w:rsidRPr="00905580">
        <w:rPr>
          <w:b/>
        </w:rPr>
        <w:t>Small Business Act</w:t>
      </w:r>
      <w:r>
        <w:t xml:space="preserve">”), and the regulations promulgated thereunder, including Section 121.301 of Title 13 of the CFR or Section 107.710 of Title 13 of the CFR, as </w:t>
      </w:r>
      <w:r>
        <w:lastRenderedPageBreak/>
        <w:t>applicable.  The information delivered to each Purchaser that is a licensed Small Business Investment Company (an “</w:t>
      </w:r>
      <w:r w:rsidRPr="00F31D2C">
        <w:rPr>
          <w:b/>
        </w:rPr>
        <w:t>SBIC Purchaser</w:t>
      </w:r>
      <w:r>
        <w:t>”) on SBA Forms 480, 652 and 1031 delivered in connection herewith is true and complete.  The Company is not ineligible for financing by any SBIC Purchaser pursuant to Section 107.720 of the CFR.  The Company acknowledges that each SBIC Purchaser is a Federal license</w:t>
      </w:r>
      <w:r w:rsidR="00A40495">
        <w:t>e under the Small Business Act.</w:t>
      </w:r>
    </w:p>
    <w:p w14:paraId="6F2C50DE" w14:textId="3DDFEFE8" w:rsidR="00A40495" w:rsidRDefault="00A40495" w:rsidP="00A40495">
      <w:pPr>
        <w:pStyle w:val="Heading1"/>
        <w:numPr>
          <w:ilvl w:val="0"/>
          <w:numId w:val="0"/>
        </w:numPr>
      </w:pPr>
      <w:r>
        <w:t>v_field_include_company_small_business_representation_applicability_annotation</w:t>
      </w:r>
    </w:p>
    <w:p w14:paraId="35823D3F" w14:textId="780C5352" w:rsidR="00A40495" w:rsidRDefault="00A40495" w:rsidP="00A40495">
      <w:pPr>
        <w:pStyle w:val="Heading1"/>
        <w:numPr>
          <w:ilvl w:val="0"/>
          <w:numId w:val="0"/>
        </w:numPr>
        <w:ind w:left="720" w:right="720"/>
      </w:pPr>
      <w:r>
        <w:t>[</w:t>
      </w:r>
      <w:r w:rsidRPr="00A40495">
        <w:rPr>
          <w:i/>
        </w:rPr>
        <w:t>The Small Business Concern representation is only necessary if one or more Purchasers is a SBIC.</w:t>
      </w:r>
      <w:r>
        <w:t>]</w:t>
      </w:r>
    </w:p>
    <w:p w14:paraId="2081E34A" w14:textId="0CC3257F" w:rsidR="00A40495" w:rsidRPr="00A40495" w:rsidRDefault="00A40495" w:rsidP="00A40495">
      <w:pPr>
        <w:pStyle w:val="Heading1"/>
        <w:numPr>
          <w:ilvl w:val="0"/>
          <w:numId w:val="0"/>
        </w:numPr>
      </w:pPr>
      <w:r>
        <w:t>v_field_end</w:t>
      </w:r>
    </w:p>
    <w:p w14:paraId="4E3567BF" w14:textId="67401566" w:rsidR="006C7444" w:rsidRDefault="006C7444" w:rsidP="00A40495">
      <w:pPr>
        <w:pStyle w:val="Heading1"/>
        <w:numPr>
          <w:ilvl w:val="0"/>
          <w:numId w:val="0"/>
        </w:numPr>
      </w:pPr>
      <w:r>
        <w:t>v_field_end</w:t>
      </w:r>
    </w:p>
    <w:p w14:paraId="4635A698" w14:textId="1344FA73" w:rsidR="00AD6931" w:rsidRPr="00AD6931" w:rsidRDefault="00AD6931" w:rsidP="00AD6931">
      <w:r>
        <w:t>v_field_include_company_fcpa_representation_applicability</w:t>
      </w:r>
    </w:p>
    <w:p w14:paraId="1C03A456" w14:textId="77777777" w:rsidR="00396D39" w:rsidRDefault="006C7444" w:rsidP="00A54AE7">
      <w:pPr>
        <w:pStyle w:val="Heading1"/>
        <w:numPr>
          <w:ilvl w:val="1"/>
          <w:numId w:val="1"/>
        </w:numPr>
      </w:pPr>
      <w:r w:rsidRPr="00A54AE7">
        <w:rPr>
          <w:u w:val="single"/>
        </w:rPr>
        <w:t>Foreign Corrupt Practices Act</w:t>
      </w:r>
      <w: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6411BD">
        <w:rPr>
          <w:b/>
        </w:rPr>
        <w:t>FCPA</w:t>
      </w:r>
      <w: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w:t>
      </w:r>
      <w:r w:rsidR="00396D39">
        <w:t>ctively, “</w:t>
      </w:r>
      <w:r w:rsidR="00396D39" w:rsidRPr="003F1C3D">
        <w:rPr>
          <w:b/>
        </w:rPr>
        <w:t>Enforcement Action</w:t>
      </w:r>
      <w:r w:rsidR="00396D39">
        <w:t>”).</w:t>
      </w:r>
    </w:p>
    <w:p w14:paraId="71D9DA8F" w14:textId="52C4320F" w:rsidR="006C7444" w:rsidRDefault="006C7444" w:rsidP="00396D39">
      <w:pPr>
        <w:pStyle w:val="Heading1"/>
        <w:numPr>
          <w:ilvl w:val="0"/>
          <w:numId w:val="0"/>
        </w:numPr>
      </w:pPr>
      <w:r>
        <w:t>v_field_end</w:t>
      </w:r>
    </w:p>
    <w:p w14:paraId="1317EECB" w14:textId="4FD9A535" w:rsidR="002C013A" w:rsidRPr="002C013A" w:rsidRDefault="002C013A" w:rsidP="002C013A">
      <w:r>
        <w:t>v_field_include_company_data_privacy_representation_applicability</w:t>
      </w:r>
    </w:p>
    <w:p w14:paraId="4DA2876D" w14:textId="49F50403" w:rsidR="006C7444" w:rsidRDefault="006C7444" w:rsidP="002C013A">
      <w:pPr>
        <w:pStyle w:val="Heading1"/>
        <w:numPr>
          <w:ilvl w:val="1"/>
          <w:numId w:val="1"/>
        </w:numPr>
      </w:pPr>
      <w:r w:rsidRPr="002C013A">
        <w:rPr>
          <w:u w:val="single"/>
        </w:rPr>
        <w:t>Data Privacy</w:t>
      </w:r>
      <w: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F2103E">
        <w:rPr>
          <w:b/>
        </w:rPr>
        <w:t>Personal Information</w:t>
      </w:r>
      <w:r>
        <w:t xml:space="preserve">”), the Company is and has been </w:t>
      </w:r>
      <w:r w:rsidR="0011166C">
        <w:t>v_field_include</w:t>
      </w:r>
      <w:r w:rsidR="00A5679F">
        <w:t>_knowledge_qualifier_in</w:t>
      </w:r>
      <w:r w:rsidR="0011166C">
        <w:t>_company_data_privacy_representation</w:t>
      </w:r>
      <w:r w:rsidR="00705390">
        <w:t>_as_to_data_handling</w:t>
      </w:r>
      <w:r w:rsidR="0011166C">
        <w:t>_applicability</w:t>
      </w:r>
      <w:r>
        <w:t xml:space="preserve">, to the Company’s knowledge, v_field_end in compliance with all </w:t>
      </w:r>
      <w:r>
        <w:lastRenderedPageBreak/>
        <w:t xml:space="preserve">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been </w:t>
      </w:r>
      <w:r w:rsidR="00FB2DE7">
        <w:t>v_field_include_knowledge_qualifier_in_company_data_privacy_representation_as_to_data_</w:t>
      </w:r>
      <w:r w:rsidR="003A7E65">
        <w:t>breach_notifications</w:t>
      </w:r>
      <w:r w:rsidR="00FB2DE7">
        <w:t>_applicability</w:t>
      </w:r>
      <w:r>
        <w:t>, to the Company’s knowledge, v_field_end in compliance in all material respects with all laws relating to data loss, theft and breach of sec</w:t>
      </w:r>
      <w:r w:rsidR="002C013A">
        <w:t>urity notification obligations.</w:t>
      </w:r>
    </w:p>
    <w:p w14:paraId="3E42D3C8" w14:textId="77C5C993" w:rsidR="002C013A" w:rsidRPr="002C013A" w:rsidRDefault="002C013A" w:rsidP="002C013A">
      <w:r>
        <w:t>v_field_end</w:t>
      </w:r>
    </w:p>
    <w:p w14:paraId="6F323497" w14:textId="45234D51" w:rsidR="006C7444" w:rsidRDefault="0008669B" w:rsidP="002318BE">
      <w:pPr>
        <w:spacing w:after="240"/>
        <w:jc w:val="both"/>
      </w:pPr>
      <w:r>
        <w:t>v_field_founders_to_make_representations_applicability</w:t>
      </w:r>
    </w:p>
    <w:p w14:paraId="74187672" w14:textId="0F9F3B79" w:rsidR="006C7444" w:rsidRDefault="006C7444" w:rsidP="006C7444">
      <w:pPr>
        <w:spacing w:after="240"/>
        <w:ind w:firstLine="720"/>
        <w:jc w:val="both"/>
      </w:pPr>
      <w:r>
        <w:t>2A.</w:t>
      </w:r>
      <w:r w:rsidR="00AF5539">
        <w:tab/>
      </w:r>
      <w:r w:rsidRPr="00AF5539">
        <w:rPr>
          <w:u w:val="single"/>
        </w:rPr>
        <w:t>Representations and Warranties of the Founders</w:t>
      </w:r>
      <w:r>
        <w:t>.  Except as set forth on the Disclosure Schedule, each of the Founders, severally and not jointly, represents and warrants to each Purchaser as of the date of the Closing at which such Purchaser is purchasing Shares as follows v_field</w:t>
      </w:r>
      <w:r w:rsidR="003832FC">
        <w:t>_limit_founder_liability_to_fmv_of_such_founder_shares_</w:t>
      </w:r>
      <w:r w:rsidR="00F85821">
        <w:t>for_breach_of</w:t>
      </w:r>
      <w:r>
        <w:t>_founder_rep</w:t>
      </w:r>
      <w:r w:rsidR="003832FC">
        <w:t>re</w:t>
      </w:r>
      <w:r>
        <w:t>s</w:t>
      </w:r>
      <w:r w:rsidR="003832FC">
        <w:t>entations_</w:t>
      </w:r>
      <w:r>
        <w:t xml:space="preserve">applicability (it being understood and agreed that any Founder’s liability for breaches of </w:t>
      </w:r>
      <w:r w:rsidR="00BE20C0">
        <w:t xml:space="preserve">any provisions of this </w:t>
      </w:r>
      <w:r w:rsidR="00BE20C0" w:rsidRPr="00534EEB">
        <w:rPr>
          <w:u w:val="single"/>
        </w:rPr>
        <w:t>Section 2A</w:t>
      </w:r>
      <w:r>
        <w:t xml:space="preserve"> shall be limited to the then current fair market value </w:t>
      </w:r>
      <w:r w:rsidR="00CC1291">
        <w:t>v_field_allow_board_to_determine_fmv_of_founder_shares_for_founder_liability_limitation_for_breach_of_founder_representations_applicability</w:t>
      </w:r>
      <w:r>
        <w:t xml:space="preserve"> as determined in good faith by the board of directors of the Company v_field_end of the shares of Common Stock of the Company currently owned by such Founder and such Founder </w:t>
      </w:r>
      <w:r w:rsidR="007B4FBE">
        <w:t>v_field_allow_founder_to_satisfy_liability_for_breach_of_founder_repres</w:t>
      </w:r>
      <w:r w:rsidR="00C964E1">
        <w:t>entations</w:t>
      </w:r>
      <w:r w:rsidR="007B4FBE">
        <w:t>_by</w:t>
      </w:r>
      <w:r w:rsidR="00C964E1">
        <w:t>_</w:t>
      </w:r>
      <w:r w:rsidR="007B4FBE">
        <w:t>surrender_of_shares</w:t>
      </w:r>
      <w:r w:rsidR="00C964E1">
        <w:t>_or_cash_payment_rather_than_require_surrender_of_shares_</w:t>
      </w:r>
      <w:r w:rsidR="007B4FBE">
        <w:t>applicability</w:t>
      </w:r>
      <w:r w:rsidR="00B40711">
        <w:t xml:space="preserve"> v_field_allow_founder_to_satisfy_liability_for_breach_of_founder_representations_by_surrender_of_shares_or_cash_payment_rather_than_require_surrender_of_shares_applicability_annotation [</w:t>
      </w:r>
      <w:r w:rsidR="00B40711" w:rsidRPr="00B40711">
        <w:rPr>
          <w:i/>
        </w:rPr>
        <w:t>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w:t>
      </w:r>
      <w:r w:rsidR="00B40711">
        <w:t>] v_field_end</w:t>
      </w:r>
      <w:r>
        <w:t xml:space="preserve"> may, in his sole discretion, discharge such liability by the surrender of such shares or the payment of cash v_field_else shall discharge such liability by the surrender of such shares v_field_end and will terminate on the earlier of (i) v_field_founder_rep</w:t>
      </w:r>
      <w:r w:rsidR="00C964E1">
        <w:t>re</w:t>
      </w:r>
      <w:r>
        <w:t>s</w:t>
      </w:r>
      <w:r w:rsidR="00C964E1">
        <w:t>entations</w:t>
      </w:r>
      <w:r>
        <w:t>_termination</w:t>
      </w:r>
      <w:r w:rsidR="00C964E1">
        <w:t>_number_of</w:t>
      </w:r>
      <w:r>
        <w:t>_years_words (</w:t>
      </w:r>
      <w:r w:rsidR="00C964E1">
        <w:t>v_field_founder_representations_termination_number_of_years</w:t>
      </w:r>
      <w:r>
        <w:t>) after the date of this Agreement, or (ii) the completion of an initial public offering of the Company’s Common Stock) v_field_end:</w:t>
      </w:r>
    </w:p>
    <w:p w14:paraId="406F9C09" w14:textId="65CF6282" w:rsidR="0048626E" w:rsidRDefault="0048626E" w:rsidP="0048626E">
      <w:pPr>
        <w:spacing w:after="240"/>
        <w:jc w:val="both"/>
      </w:pPr>
      <w:r>
        <w:t>v_field_founders_to_make_representations_applicability_annotation</w:t>
      </w:r>
    </w:p>
    <w:p w14:paraId="4FD69D66" w14:textId="7807F92E" w:rsidR="0048626E" w:rsidRDefault="0048626E" w:rsidP="00935280">
      <w:pPr>
        <w:spacing w:after="240"/>
        <w:ind w:left="720" w:right="720"/>
        <w:jc w:val="both"/>
      </w:pPr>
      <w:r>
        <w:t>[</w:t>
      </w:r>
      <w:r w:rsidR="00935280" w:rsidRPr="00935280">
        <w:rPr>
          <w:i/>
        </w:rPr>
        <w:t xml:space="preserve">Founders’ representations are controversial and may elicit significant resistance as they are found in a minority of venture deals.  They are more likely to appear if Founders are receiving liquidity from the transaction, or if there is heightened concern over intellectual property (e.g., the Company is a spin-out from an academic institution or the Founder was formerly with another company whose </w:t>
      </w:r>
      <w:r w:rsidR="00935280" w:rsidRPr="00935280">
        <w:rPr>
          <w:i/>
        </w:rPr>
        <w:lastRenderedPageBreak/>
        <w:t>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r>
        <w:t>]</w:t>
      </w:r>
    </w:p>
    <w:p w14:paraId="6DD258BF" w14:textId="39A37BF1" w:rsidR="0048626E" w:rsidRDefault="0048626E" w:rsidP="0048626E">
      <w:pPr>
        <w:spacing w:after="240"/>
        <w:jc w:val="both"/>
      </w:pPr>
      <w:r>
        <w:t>v_field_end</w:t>
      </w:r>
    </w:p>
    <w:p w14:paraId="6984DB56" w14:textId="703DF5D1" w:rsidR="006C7444" w:rsidRDefault="006C7444" w:rsidP="00F527EF">
      <w:pPr>
        <w:spacing w:after="240"/>
        <w:ind w:firstLine="1440"/>
        <w:jc w:val="both"/>
      </w:pPr>
      <w:r>
        <w:t>2</w:t>
      </w:r>
      <w:r w:rsidR="00F527EF">
        <w:t>A.1</w:t>
      </w:r>
      <w:r w:rsidR="00F527EF">
        <w:tab/>
      </w:r>
      <w:r w:rsidRPr="00F527EF">
        <w:rPr>
          <w:u w:val="single"/>
        </w:rPr>
        <w:t>Conflicting Agreements</w:t>
      </w:r>
      <w:r>
        <w:t xml:space="preserve">.  Such Founder is not, as a result of the nature of the business conducted or currently proposed to be conducted by the Company or for any </w:t>
      </w:r>
      <w:r w:rsidR="000F6232">
        <w:t>other reason, in violation of (a</w:t>
      </w:r>
      <w:r>
        <w:t>) any fiduciary o</w:t>
      </w:r>
      <w:r w:rsidR="000F6232">
        <w:t>r confidential relationship, (b</w:t>
      </w:r>
      <w:r>
        <w:t>) any term of any contract or covenant (either with the Company or with another entity) relating to employment, patents, assignment of inventions, confidentiality, proprietary information disclosure, non-competit</w:t>
      </w:r>
      <w:r w:rsidR="007D0CC2">
        <w:t>ion or non-solicitation, or (c</w:t>
      </w:r>
      <w:r>
        <w:t>)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14:paraId="28DF700C" w14:textId="7BB71098" w:rsidR="006C7444" w:rsidRDefault="006C7444" w:rsidP="006D42D0">
      <w:pPr>
        <w:spacing w:after="240"/>
        <w:ind w:firstLine="1440"/>
        <w:jc w:val="both"/>
      </w:pPr>
      <w:r>
        <w:t>2A.2</w:t>
      </w:r>
      <w:r w:rsidR="00E57322">
        <w:tab/>
      </w:r>
      <w:r w:rsidRPr="00E57322">
        <w:rPr>
          <w:u w:val="single"/>
        </w:rPr>
        <w:t>Litigation</w:t>
      </w:r>
      <w: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14:paraId="1EDA553A" w14:textId="232D90DD" w:rsidR="006C7444" w:rsidRDefault="005B4172" w:rsidP="006D42D0">
      <w:pPr>
        <w:spacing w:after="240"/>
        <w:ind w:firstLine="1440"/>
        <w:jc w:val="both"/>
      </w:pPr>
      <w:r>
        <w:t>2A.3</w:t>
      </w:r>
      <w:r>
        <w:tab/>
      </w:r>
      <w:r w:rsidR="006C7444" w:rsidRPr="005B4172">
        <w:rPr>
          <w:u w:val="single"/>
        </w:rPr>
        <w:t>Stockholder Agreements</w:t>
      </w:r>
      <w:r w:rsidR="006C7444">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14:paraId="390455E2" w14:textId="727B9EDB" w:rsidR="006C7444" w:rsidRDefault="00150CA5" w:rsidP="006D42D0">
      <w:pPr>
        <w:spacing w:after="240"/>
        <w:ind w:firstLine="1440"/>
        <w:jc w:val="both"/>
      </w:pPr>
      <w:r>
        <w:t>2A.4</w:t>
      </w:r>
      <w:r>
        <w:tab/>
      </w:r>
      <w:r w:rsidR="006C7444" w:rsidRPr="00150CA5">
        <w:rPr>
          <w:u w:val="single"/>
        </w:rPr>
        <w:t>Representations and Warranties</w:t>
      </w:r>
      <w:r w:rsidR="006C7444">
        <w:t>.  v_field</w:t>
      </w:r>
      <w:r w:rsidR="00CD0EA6">
        <w:t>_include_knowledge_qualifier_in</w:t>
      </w:r>
      <w:r w:rsidR="006C7444">
        <w:t>_founder_rep</w:t>
      </w:r>
      <w:r w:rsidR="00CD0EA6">
        <w:t>re</w:t>
      </w:r>
      <w:r w:rsidR="006C7444">
        <w:t>s</w:t>
      </w:r>
      <w:r w:rsidR="00CD0EA6">
        <w:t>entation_as_to_company_representations_</w:t>
      </w:r>
      <w:r w:rsidR="006C7444">
        <w:t xml:space="preserve">applicability To such Founder’s knowledge, all v_field_else All v_field_end of the representations and warranties of the Company set forth in </w:t>
      </w:r>
      <w:r w:rsidR="006C7444" w:rsidRPr="00534EEB">
        <w:rPr>
          <w:u w:val="single"/>
        </w:rPr>
        <w:t>Section 2</w:t>
      </w:r>
      <w:r w:rsidR="006C7444">
        <w:t xml:space="preserve"> are true and complete.</w:t>
      </w:r>
    </w:p>
    <w:p w14:paraId="765F8156" w14:textId="3DBD4644" w:rsidR="006C7444" w:rsidRDefault="002B03B9" w:rsidP="006D42D0">
      <w:pPr>
        <w:spacing w:after="240"/>
        <w:ind w:firstLine="1440"/>
        <w:jc w:val="both"/>
      </w:pPr>
      <w:r>
        <w:t>2A.5</w:t>
      </w:r>
      <w:r>
        <w:tab/>
      </w:r>
      <w:r w:rsidR="006C7444" w:rsidRPr="002B03B9">
        <w:rPr>
          <w:u w:val="single"/>
        </w:rPr>
        <w:t>Prior Legal Matters</w:t>
      </w:r>
      <w:r w:rsidR="006C7444">
        <w:t xml:space="preserve">.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w:t>
      </w:r>
      <w:r w:rsidR="006C7444">
        <w:lastRenderedPageBreak/>
        <w:t>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14:paraId="2146B04F" w14:textId="77777777" w:rsidR="006C7444" w:rsidRDefault="006C7444" w:rsidP="00782561">
      <w:pPr>
        <w:spacing w:after="240"/>
        <w:jc w:val="both"/>
      </w:pPr>
      <w:r>
        <w:t>v_field_end</w:t>
      </w:r>
    </w:p>
    <w:p w14:paraId="2FE68B43" w14:textId="77777777" w:rsidR="006C7444" w:rsidRDefault="006C7444" w:rsidP="008B715C">
      <w:pPr>
        <w:pStyle w:val="Heading1"/>
        <w:keepNext/>
      </w:pPr>
      <w:r w:rsidRPr="008B715C">
        <w:rPr>
          <w:u w:val="single"/>
        </w:rPr>
        <w:t>Representations and Warranties of the Purchasers</w:t>
      </w:r>
      <w:r>
        <w:t>.  Each Purchaser hereby represents and warrants to the Company, severally and not jointly, that:</w:t>
      </w:r>
    </w:p>
    <w:p w14:paraId="3B1F5A91" w14:textId="1435C6DC" w:rsidR="00D22629" w:rsidRDefault="00D22629" w:rsidP="00D22629">
      <w:pPr>
        <w:rPr>
          <w:rFonts w:eastAsia="Times New Roman" w:cs="Times New Roman"/>
        </w:rPr>
      </w:pPr>
      <w:r>
        <w:rPr>
          <w:rFonts w:eastAsia="Times New Roman" w:cs="Times New Roman"/>
        </w:rPr>
        <w:t>v_field_annotated_copy</w:t>
      </w:r>
    </w:p>
    <w:p w14:paraId="0E3C4711" w14:textId="7406B35E" w:rsidR="00D22629" w:rsidRDefault="00D22629" w:rsidP="00D22629">
      <w:pPr>
        <w:ind w:left="720" w:right="720"/>
        <w:rPr>
          <w:rFonts w:eastAsia="Times New Roman" w:cs="Times New Roman"/>
        </w:rPr>
      </w:pPr>
      <w:r>
        <w:rPr>
          <w:rFonts w:eastAsia="Times New Roman" w:cs="Times New Roman"/>
        </w:rPr>
        <w:t>[</w:t>
      </w:r>
      <w:r w:rsidRPr="00D22629">
        <w:rPr>
          <w:rFonts w:eastAsia="Times New Roman" w:cs="Times New Roman"/>
          <w:i/>
        </w:rPr>
        <w:t xml:space="preserve">The main purpose of the Purchasers’ representations and warranties in </w:t>
      </w:r>
      <w:r w:rsidRPr="00534EEB">
        <w:rPr>
          <w:rFonts w:eastAsia="Times New Roman" w:cs="Times New Roman"/>
          <w:i/>
          <w:u w:val="single"/>
        </w:rPr>
        <w:t>Section 3</w:t>
      </w:r>
      <w:r w:rsidRPr="00D22629">
        <w:rPr>
          <w:rFonts w:eastAsia="Times New Roman" w:cs="Times New Roman"/>
          <w:i/>
        </w:rPr>
        <w:t xml:space="preserve"> are to ensure that the investors meet the criteria for private placement exceptions under applicable state and federal securities laws.</w:t>
      </w:r>
      <w:r>
        <w:rPr>
          <w:rFonts w:eastAsia="Times New Roman" w:cs="Times New Roman"/>
        </w:rPr>
        <w:t>]</w:t>
      </w:r>
    </w:p>
    <w:p w14:paraId="1220ED21" w14:textId="6E1A9E6A" w:rsidR="00D22629" w:rsidRPr="00D22629" w:rsidRDefault="00D22629" w:rsidP="00D22629">
      <w:r>
        <w:rPr>
          <w:rFonts w:eastAsia="Times New Roman" w:cs="Times New Roman"/>
        </w:rPr>
        <w:t>v_field_end</w:t>
      </w:r>
    </w:p>
    <w:p w14:paraId="3A794489" w14:textId="19277F44" w:rsidR="006C7444" w:rsidRDefault="006C7444" w:rsidP="008B715C">
      <w:pPr>
        <w:pStyle w:val="Heading1"/>
        <w:keepNext/>
        <w:numPr>
          <w:ilvl w:val="1"/>
          <w:numId w:val="1"/>
        </w:numPr>
      </w:pPr>
      <w:r w:rsidRPr="008B715C">
        <w:rPr>
          <w:u w:val="single"/>
        </w:rPr>
        <w:t>Authorization</w:t>
      </w:r>
      <w: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p>
    <w:p w14:paraId="59470247" w14:textId="53F03739" w:rsidR="006C7444" w:rsidRDefault="006C7444" w:rsidP="00896C19">
      <w:pPr>
        <w:pStyle w:val="Heading1"/>
        <w:keepNext/>
        <w:numPr>
          <w:ilvl w:val="1"/>
          <w:numId w:val="1"/>
        </w:numPr>
      </w:pPr>
      <w:r w:rsidRPr="00896C19">
        <w:rPr>
          <w:u w:val="single"/>
        </w:rPr>
        <w:t>Purchase Entirely for Own Account</w:t>
      </w:r>
      <w:r>
        <w: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3F068415" w14:textId="631D662D" w:rsidR="00C70617" w:rsidRDefault="00C70617" w:rsidP="00C70617">
      <w:pPr>
        <w:rPr>
          <w:rFonts w:eastAsia="Times New Roman" w:cs="Times New Roman"/>
        </w:rPr>
      </w:pPr>
      <w:r>
        <w:rPr>
          <w:rFonts w:eastAsia="Times New Roman" w:cs="Times New Roman"/>
        </w:rPr>
        <w:t>v_field_annotated_copy</w:t>
      </w:r>
    </w:p>
    <w:p w14:paraId="7EA5FD3F" w14:textId="16A56872" w:rsidR="00C70617" w:rsidRDefault="00C70617" w:rsidP="00C70617">
      <w:pPr>
        <w:ind w:left="720" w:right="720"/>
        <w:jc w:val="both"/>
        <w:rPr>
          <w:rFonts w:eastAsia="Times New Roman" w:cs="Times New Roman"/>
        </w:rPr>
      </w:pPr>
      <w:r>
        <w:rPr>
          <w:rFonts w:eastAsia="Times New Roman" w:cs="Times New Roman"/>
        </w:rPr>
        <w:t>[</w:t>
      </w:r>
      <w:r w:rsidRPr="00C70617">
        <w:rPr>
          <w:rFonts w:eastAsia="Times New Roman" w:cs="Times New Roman"/>
          <w:i/>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r>
        <w:rPr>
          <w:rFonts w:eastAsia="Times New Roman" w:cs="Times New Roman"/>
        </w:rPr>
        <w:t>]</w:t>
      </w:r>
    </w:p>
    <w:p w14:paraId="08208866" w14:textId="79E5C43B" w:rsidR="00C70617" w:rsidRPr="00C70617" w:rsidRDefault="00C70617" w:rsidP="00C70617">
      <w:r>
        <w:rPr>
          <w:rFonts w:eastAsia="Times New Roman" w:cs="Times New Roman"/>
        </w:rPr>
        <w:t>v_field_end</w:t>
      </w:r>
    </w:p>
    <w:p w14:paraId="142F34B6" w14:textId="0E73B917" w:rsidR="006C7444" w:rsidRDefault="006C7444" w:rsidP="008729C8">
      <w:pPr>
        <w:pStyle w:val="Heading1"/>
        <w:keepNext/>
        <w:numPr>
          <w:ilvl w:val="1"/>
          <w:numId w:val="1"/>
        </w:numPr>
      </w:pPr>
      <w:r w:rsidRPr="008729C8">
        <w:rPr>
          <w:u w:val="single"/>
        </w:rPr>
        <w:t>Disclosure of Information</w:t>
      </w:r>
      <w:r>
        <w:t xml:space="preserve">.  The Purchaser has had an opportunity to discuss the Company’s business, management, financial affairs and the terms and conditions of </w:t>
      </w:r>
      <w:r>
        <w:lastRenderedPageBreak/>
        <w:t xml:space="preserve">the offering of the Shares with the Company’s management and has had an opportunity to review the Company’s facilities.  The foregoing, however, does not limit or modify the representations and warranties of the Company in </w:t>
      </w:r>
      <w:r w:rsidRPr="00534EEB">
        <w:rPr>
          <w:u w:val="single"/>
        </w:rPr>
        <w:t>Section 2</w:t>
      </w:r>
      <w:r>
        <w:t xml:space="preserve"> of this Agreement or the right of the Purchasers to rely thereon.</w:t>
      </w:r>
    </w:p>
    <w:p w14:paraId="7205F890" w14:textId="72093290" w:rsidR="006C7444" w:rsidRDefault="006C7444" w:rsidP="00BF6CBE">
      <w:pPr>
        <w:pStyle w:val="Heading1"/>
        <w:keepNext/>
        <w:numPr>
          <w:ilvl w:val="1"/>
          <w:numId w:val="1"/>
        </w:numPr>
      </w:pPr>
      <w:r w:rsidRPr="00BF6CBE">
        <w:rPr>
          <w:u w:val="single"/>
        </w:rPr>
        <w:t>Restricted Securities</w:t>
      </w:r>
      <w:r>
        <w:t xml:space="preserve">.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 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 and may not be able to satisfy. </w:t>
      </w:r>
      <w:r w:rsidR="0056327A">
        <w:t xml:space="preserve"> v_field_include_acknowledgement_of_abandoned_public_offering_in_purchaser_restricted_securities_representation_applicability</w:t>
      </w:r>
      <w:r>
        <w:t xml:space="preserve"> </w:t>
      </w:r>
      <w:r w:rsidR="0056327A">
        <w:t>v_field_include_acknowledgement_of_abandoned_public_offering_in_purchaser_restricted_securities_representation_applicability_annotation</w:t>
      </w:r>
      <w:r>
        <w:t xml:space="preserve"> </w:t>
      </w:r>
      <w:r w:rsidR="00742C79">
        <w:t>[</w:t>
      </w:r>
      <w:r w:rsidR="00742C79" w:rsidRPr="00742C79">
        <w:rPr>
          <w:i/>
        </w:rPr>
        <w:t>Include the bracketed language if the private placement exemption is based on the safe harbor in Rule 155(c) under the Securities Act for private offerings following an abandoned public offering.</w:t>
      </w:r>
      <w:r w:rsidR="00742C79">
        <w:t xml:space="preserve">] v_field_end </w:t>
      </w:r>
      <w:r>
        <w:t xml:space="preserve">The Purchaser acknowledges that the Company filed a registration statement for a public offering of its Common Stock, which was withdrawn effective </w:t>
      </w:r>
      <w:r w:rsidR="007E00F1">
        <w:t>v_field_abandoned_public_offering_effective_withdrawal_date</w:t>
      </w:r>
      <w:r>
        <w:t>.  The Purchaser understands that this offering is not intended to be part of the public offering, and that the Purchaser will not be able to rely on the protection of Section 11 of the Securities Act. v_field_end</w:t>
      </w:r>
    </w:p>
    <w:p w14:paraId="6A1DB355" w14:textId="20C0FE16" w:rsidR="006C7444" w:rsidRDefault="006C7444" w:rsidP="00536CB8">
      <w:pPr>
        <w:pStyle w:val="Heading1"/>
        <w:keepNext/>
        <w:numPr>
          <w:ilvl w:val="1"/>
          <w:numId w:val="1"/>
        </w:numPr>
      </w:pPr>
      <w:r w:rsidRPr="00536CB8">
        <w:rPr>
          <w:u w:val="single"/>
        </w:rPr>
        <w:t>No Public Market</w:t>
      </w:r>
      <w:r>
        <w:t>.  The Purchaser understands that no public market now exists for the Shares, and that the Company has made no assurances that a public market will ever exist for the Shares.</w:t>
      </w:r>
    </w:p>
    <w:p w14:paraId="1075AA02" w14:textId="12936C40" w:rsidR="006C7444" w:rsidRDefault="006C7444" w:rsidP="00B954F2">
      <w:pPr>
        <w:pStyle w:val="Heading1"/>
        <w:keepNext/>
        <w:numPr>
          <w:ilvl w:val="1"/>
          <w:numId w:val="1"/>
        </w:numPr>
      </w:pPr>
      <w:r w:rsidRPr="00B954F2">
        <w:rPr>
          <w:u w:val="single"/>
        </w:rPr>
        <w:t>Legends</w:t>
      </w:r>
      <w:r>
        <w:t>.  The Purchaser understands that the Shares and any securities issued in respect of or exchange for the Shares, may be notated with one or all of the following legends:</w:t>
      </w:r>
    </w:p>
    <w:p w14:paraId="0D07D84F" w14:textId="77777777" w:rsidR="006C7444" w:rsidRDefault="006C7444" w:rsidP="00624FF9">
      <w:pPr>
        <w:spacing w:after="240"/>
        <w:ind w:left="720" w:right="720"/>
        <w:jc w:val="both"/>
      </w:pPr>
      <w:r>
        <w:t xml:space="preserve">“THE SHARES REPRESENTED HEREBY / REFERENCED HEREIN HAVE NOT BEEN REGISTERED UNDER THE SECURITIES ACT OF 1933, AND HAVE BEEN ACQUIRED FOR INVESTMENT AND NOT WITH A VIEW TO, OR IN CONNECTION WITH, THE SALE OR DISTRIBUTION THEREOF.  NO SUCH TRANSFER MAY BE EFFECTED WITHOUT AN EFFECTIVE REGISTRATION STATEMENT RELATED THERETO OR AN </w:t>
      </w:r>
      <w:r>
        <w:lastRenderedPageBreak/>
        <w:t>OPINION OF COUNSEL IN A FORM SATISFACTORY TO THE COMPANY THAT SUCH REGISTRATION IS NOT REQUIRED UNDER THE SECURITIES ACT OF 1933.”</w:t>
      </w:r>
    </w:p>
    <w:p w14:paraId="0102106A" w14:textId="56903643" w:rsidR="006C7444" w:rsidRDefault="006C7444" w:rsidP="00624FF9">
      <w:pPr>
        <w:pStyle w:val="Heading2"/>
      </w:pPr>
      <w:r>
        <w:t>Any legend set forth in, or required by, the other Transaction Agreements.</w:t>
      </w:r>
    </w:p>
    <w:p w14:paraId="473C7173" w14:textId="241A0143" w:rsidR="006C7444" w:rsidRDefault="006C7444" w:rsidP="002D319D">
      <w:pPr>
        <w:pStyle w:val="Heading2"/>
      </w:pPr>
      <w:r>
        <w:t>Any legend required by the securities laws of any state to the extent such laws are applicable to the Shares represented by the certificate, instrument, or book entry so legended.</w:t>
      </w:r>
    </w:p>
    <w:p w14:paraId="74D9126E" w14:textId="7849E95A" w:rsidR="006C7444" w:rsidRDefault="006C7444" w:rsidP="00D341D6">
      <w:pPr>
        <w:pStyle w:val="Heading1"/>
        <w:keepNext/>
        <w:numPr>
          <w:ilvl w:val="1"/>
          <w:numId w:val="1"/>
        </w:numPr>
      </w:pPr>
      <w:r w:rsidRPr="00D341D6">
        <w:rPr>
          <w:u w:val="single"/>
        </w:rPr>
        <w:t>Accredited Investor</w:t>
      </w:r>
      <w:r>
        <w:t>.  The Purchaser is an accredited investor as defined in Rule 501(a) of Regulation D promulgated under the Securities Act.</w:t>
      </w:r>
    </w:p>
    <w:p w14:paraId="46A50078" w14:textId="54CD6BE4" w:rsidR="006C7444" w:rsidRDefault="006C7444" w:rsidP="00B829E4">
      <w:pPr>
        <w:pStyle w:val="Heading1"/>
        <w:keepNext/>
        <w:numPr>
          <w:ilvl w:val="1"/>
          <w:numId w:val="1"/>
        </w:numPr>
      </w:pPr>
      <w:r w:rsidRPr="00B829E4">
        <w:rPr>
          <w:u w:val="single"/>
        </w:rPr>
        <w:t>Foreign Investors</w:t>
      </w:r>
      <w: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w:t>
      </w:r>
      <w:r w:rsidR="00DE3424">
        <w:t xml:space="preserve"> of this Agreement, including (a</w:t>
      </w:r>
      <w:r>
        <w:t>) the legal requirements within its jurisdiction for</w:t>
      </w:r>
      <w:r w:rsidR="00DE3424">
        <w:t xml:space="preserve"> the purchase of the Shares, (b</w:t>
      </w:r>
      <w:r>
        <w:t>) any foreign exchange restrictions a</w:t>
      </w:r>
      <w:r w:rsidR="00DE3424">
        <w:t>pplicable to such purchase, (c</w:t>
      </w:r>
      <w:r>
        <w:t xml:space="preserve">) any governmental or other consents that </w:t>
      </w:r>
      <w:r w:rsidR="00DE3424">
        <w:t>may need to be obtained, and (d</w:t>
      </w:r>
      <w:r>
        <w:t>)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p>
    <w:p w14:paraId="430FD4D5" w14:textId="60BB57C7" w:rsidR="006C7444" w:rsidRDefault="006C7444" w:rsidP="007A45A0">
      <w:pPr>
        <w:pStyle w:val="Heading1"/>
        <w:keepNext/>
        <w:numPr>
          <w:ilvl w:val="1"/>
          <w:numId w:val="1"/>
        </w:numPr>
      </w:pPr>
      <w:r w:rsidRPr="007A45A0">
        <w:rPr>
          <w:u w:val="single"/>
        </w:rPr>
        <w:t>No General Solicitation</w:t>
      </w:r>
      <w: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BC84D50" w14:textId="2E09B44A" w:rsidR="007C36A7" w:rsidRDefault="007C36A7" w:rsidP="007C36A7">
      <w:pPr>
        <w:rPr>
          <w:rFonts w:eastAsia="Times New Roman" w:cs="Times New Roman"/>
        </w:rPr>
      </w:pPr>
      <w:r>
        <w:rPr>
          <w:rFonts w:eastAsia="Times New Roman" w:cs="Times New Roman"/>
        </w:rPr>
        <w:t>v_field_annotated_copy</w:t>
      </w:r>
    </w:p>
    <w:p w14:paraId="1BC0B199" w14:textId="03610833" w:rsidR="007C36A7" w:rsidRDefault="007C36A7" w:rsidP="007C36A7">
      <w:pPr>
        <w:ind w:left="720" w:right="720"/>
        <w:jc w:val="both"/>
        <w:rPr>
          <w:rFonts w:eastAsia="Times New Roman" w:cs="Times New Roman"/>
        </w:rPr>
      </w:pPr>
      <w:r>
        <w:rPr>
          <w:rFonts w:eastAsia="Times New Roman" w:cs="Times New Roman"/>
        </w:rPr>
        <w:t>[</w:t>
      </w:r>
      <w:r w:rsidRPr="007C36A7">
        <w:rPr>
          <w:rFonts w:eastAsia="Times New Roman" w:cs="Times New Roman"/>
          <w:i/>
        </w:rPr>
        <w:t xml:space="preserve">In September 2012 and pursuant to the Jumpstart Our Business Startups Act (the “JOBS Act”),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any disclosures made under </w:t>
      </w:r>
      <w:r w:rsidRPr="00534EEB">
        <w:rPr>
          <w:rFonts w:eastAsia="Times New Roman" w:cs="Times New Roman"/>
          <w:i/>
          <w:u w:val="single"/>
        </w:rPr>
        <w:t>Section 3.9</w:t>
      </w:r>
      <w:r w:rsidRPr="007C36A7">
        <w:rPr>
          <w:rFonts w:eastAsia="Times New Roman" w:cs="Times New Roman"/>
          <w:i/>
        </w:rPr>
        <w:t xml:space="preserve"> in reliance on the JOBS Act should be carefully scrutinized by counsel.</w:t>
      </w:r>
      <w:r>
        <w:rPr>
          <w:rFonts w:eastAsia="Times New Roman" w:cs="Times New Roman"/>
        </w:rPr>
        <w:t>]</w:t>
      </w:r>
    </w:p>
    <w:p w14:paraId="53102935" w14:textId="45565326" w:rsidR="007C36A7" w:rsidRPr="007C36A7" w:rsidRDefault="007C36A7" w:rsidP="007C36A7">
      <w:r>
        <w:rPr>
          <w:rFonts w:eastAsia="Times New Roman" w:cs="Times New Roman"/>
        </w:rPr>
        <w:t>v_field_end</w:t>
      </w:r>
    </w:p>
    <w:p w14:paraId="5164D608" w14:textId="58BB2B76" w:rsidR="006C7444" w:rsidRPr="00722148" w:rsidRDefault="006C7444" w:rsidP="00722148">
      <w:pPr>
        <w:pStyle w:val="Heading1"/>
        <w:keepNext/>
        <w:numPr>
          <w:ilvl w:val="1"/>
          <w:numId w:val="1"/>
        </w:numPr>
      </w:pPr>
      <w:r w:rsidRPr="00120127">
        <w:rPr>
          <w:u w:val="single"/>
        </w:rPr>
        <w:t>Exculpation Among Purchasers</w:t>
      </w:r>
      <w:r w:rsidRPr="00722148">
        <w:t>.  The Purchaser acknowledges that it is not relying upon any Person, other than the Company and its officers and directors, in making its investment or decision to invest in the Company.  v_field</w:t>
      </w:r>
      <w:r w:rsidR="002C2866">
        <w:t>_include_no_liability_statement_in</w:t>
      </w:r>
      <w:r w:rsidRPr="00722148">
        <w:t>_purchaser</w:t>
      </w:r>
      <w:r w:rsidR="002C2866">
        <w:t>_exculpation_among_purchasers</w:t>
      </w:r>
      <w:r w:rsidRPr="00722148">
        <w:t>_rep</w:t>
      </w:r>
      <w:r w:rsidR="002C2866">
        <w:t>resentation_</w:t>
      </w:r>
      <w:r w:rsidRPr="00722148">
        <w:t>applicability</w:t>
      </w:r>
      <w:r w:rsidR="002C2866">
        <w:t xml:space="preserve"> </w:t>
      </w:r>
      <w:r w:rsidR="002C2866" w:rsidRPr="00722148">
        <w:t>v_field</w:t>
      </w:r>
      <w:r w:rsidR="002C2866">
        <w:t>_include_no_liability_statement_in</w:t>
      </w:r>
      <w:r w:rsidR="002C2866" w:rsidRPr="00722148">
        <w:t>_purchaser</w:t>
      </w:r>
      <w:r w:rsidR="002C2866">
        <w:t>_exculpation_among_purchasers</w:t>
      </w:r>
      <w:r w:rsidR="002C2866" w:rsidRPr="00722148">
        <w:t>_rep</w:t>
      </w:r>
      <w:r w:rsidR="002C2866">
        <w:t>resentation_</w:t>
      </w:r>
      <w:r w:rsidR="002C2866" w:rsidRPr="00722148">
        <w:t>applicability</w:t>
      </w:r>
      <w:r w:rsidR="002C2866">
        <w:t>_annotation</w:t>
      </w:r>
      <w:r w:rsidR="00412F19">
        <w:t xml:space="preserve"> [</w:t>
      </w:r>
      <w:r w:rsidR="00412F19" w:rsidRPr="00412F19">
        <w:rPr>
          <w:i/>
        </w:rPr>
        <w:t xml:space="preserve">This provision is intended to protect the lead investor from </w:t>
      </w:r>
      <w:r w:rsidR="00412F19" w:rsidRPr="00412F19">
        <w:rPr>
          <w:i/>
        </w:rPr>
        <w:lastRenderedPageBreak/>
        <w:t>claims of reliance by other investors.</w:t>
      </w:r>
      <w:r w:rsidR="00412F19">
        <w:t>] v_field_end</w:t>
      </w:r>
      <w:r w:rsidRPr="00722148">
        <w:t xml:space="preserve">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v_field_end</w:t>
      </w:r>
    </w:p>
    <w:p w14:paraId="2473C4E7" w14:textId="0845B723" w:rsidR="006C7444" w:rsidRPr="00722148" w:rsidRDefault="006C7444" w:rsidP="00722148">
      <w:pPr>
        <w:pStyle w:val="Heading1"/>
        <w:keepNext/>
        <w:numPr>
          <w:ilvl w:val="1"/>
          <w:numId w:val="1"/>
        </w:numPr>
      </w:pPr>
      <w:r w:rsidRPr="00412F19">
        <w:rPr>
          <w:u w:val="single"/>
        </w:rPr>
        <w:t>Residence</w:t>
      </w:r>
      <w:r w:rsidRPr="00722148">
        <w:t xml:space="preserv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identified in the address or addresses of the Purchaser set forth on </w:t>
      </w:r>
      <w:r w:rsidRPr="0099147E">
        <w:rPr>
          <w:u w:val="single"/>
        </w:rPr>
        <w:t>Exhibit A</w:t>
      </w:r>
      <w:r w:rsidRPr="00722148">
        <w:t>.</w:t>
      </w:r>
    </w:p>
    <w:p w14:paraId="087E1DE5" w14:textId="577CDB0D" w:rsidR="001E28DB" w:rsidRDefault="001E28DB" w:rsidP="001E28DB">
      <w:pPr>
        <w:pStyle w:val="Heading1"/>
        <w:keepNext/>
        <w:numPr>
          <w:ilvl w:val="0"/>
          <w:numId w:val="0"/>
        </w:numPr>
      </w:pPr>
      <w:r>
        <w:t>v_field_include_purchaser_note_conversion_consent_representation_applicability</w:t>
      </w:r>
    </w:p>
    <w:p w14:paraId="08559D26" w14:textId="60D507AF" w:rsidR="006C7444" w:rsidRDefault="006C7444" w:rsidP="00722148">
      <w:pPr>
        <w:pStyle w:val="Heading1"/>
        <w:keepNext/>
        <w:numPr>
          <w:ilvl w:val="1"/>
          <w:numId w:val="1"/>
        </w:numPr>
      </w:pPr>
      <w:r w:rsidRPr="0091027F">
        <w:rPr>
          <w:u w:val="single"/>
        </w:rPr>
        <w:t>Consent to Promissory Note Conversion and Termination</w:t>
      </w:r>
      <w:r w:rsidRPr="00722148">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w:t>
      </w:r>
      <w:r w:rsidR="00153548">
        <w:t>rity interest effected therein.</w:t>
      </w:r>
    </w:p>
    <w:p w14:paraId="70E390EF" w14:textId="604A3D67" w:rsidR="004A3AFC" w:rsidRDefault="004A3AFC" w:rsidP="00153548">
      <w:r>
        <w:t>v_field_include_purchaser_note_conversion_consent_representation_applicability_annotation</w:t>
      </w:r>
    </w:p>
    <w:p w14:paraId="17463475" w14:textId="07AE9B82" w:rsidR="004A3AFC" w:rsidRDefault="004A3AFC" w:rsidP="004A3AFC">
      <w:pPr>
        <w:ind w:left="720" w:right="720"/>
      </w:pPr>
      <w:r>
        <w:t>[</w:t>
      </w:r>
      <w:r w:rsidRPr="004A3AFC">
        <w:rPr>
          <w:i/>
        </w:rPr>
        <w:t>This eliminates any issues resulting from possible miscalculation of the amount owed to investor noteholders (miscalculations that can result from, for example, application of conversion discounts).</w:t>
      </w:r>
      <w:r>
        <w:t>]</w:t>
      </w:r>
    </w:p>
    <w:p w14:paraId="4DD7865B" w14:textId="1B228B49" w:rsidR="004A3AFC" w:rsidRDefault="004A3AFC" w:rsidP="00153548">
      <w:r>
        <w:t>v_field_end</w:t>
      </w:r>
    </w:p>
    <w:p w14:paraId="75D11A2B" w14:textId="175FB5A5" w:rsidR="00153548" w:rsidRPr="00153548" w:rsidRDefault="00153548" w:rsidP="00153548">
      <w:r w:rsidRPr="00722148">
        <w:t>v_field_end</w:t>
      </w:r>
    </w:p>
    <w:p w14:paraId="577A7C5E" w14:textId="709A911B" w:rsidR="006C7444" w:rsidRDefault="006C7444" w:rsidP="00B72F27">
      <w:pPr>
        <w:pStyle w:val="Heading1"/>
      </w:pPr>
      <w:r w:rsidRPr="00B72F27">
        <w:rPr>
          <w:u w:val="single"/>
        </w:rPr>
        <w:t>Conditions to the Purchasers’ Obligations at Closing</w:t>
      </w:r>
      <w:r>
        <w:t xml:space="preserve">.  The obligations of each Purchaser to purchase Shares at the </w:t>
      </w:r>
      <w:r w:rsidR="001466FF">
        <w:t>v_field_subsequent_or_milestone_closings_applicability Initial</w:t>
      </w:r>
      <w:r w:rsidR="002F7A05">
        <w:t xml:space="preserve"> Closing or any subsequent</w:t>
      </w:r>
      <w:r w:rsidR="001466FF">
        <w:t xml:space="preserve"> v_field_end </w:t>
      </w:r>
      <w:r>
        <w:t>Closing, if any, are subject to the fulfillment, on or before such Closing, of each of the following conditions, unless otherwise waived:</w:t>
      </w:r>
    </w:p>
    <w:p w14:paraId="2F2B2752" w14:textId="34EE7C10" w:rsidR="00241981" w:rsidRDefault="00241981" w:rsidP="00241981">
      <w:pPr>
        <w:rPr>
          <w:rFonts w:eastAsia="Times New Roman" w:cs="Times New Roman"/>
        </w:rPr>
      </w:pPr>
      <w:r>
        <w:rPr>
          <w:rFonts w:eastAsia="Times New Roman" w:cs="Times New Roman"/>
        </w:rPr>
        <w:t>v_field_annotated_copy</w:t>
      </w:r>
    </w:p>
    <w:p w14:paraId="218A9FAE" w14:textId="6BA59D82" w:rsidR="00241981" w:rsidRPr="00241981" w:rsidRDefault="00241981" w:rsidP="00AD7155">
      <w:pPr>
        <w:spacing w:after="240"/>
        <w:ind w:left="720" w:right="720"/>
        <w:jc w:val="both"/>
        <w:rPr>
          <w:rFonts w:eastAsia="Times New Roman" w:cs="Times New Roman"/>
          <w:i/>
        </w:rPr>
      </w:pPr>
      <w:r>
        <w:rPr>
          <w:rFonts w:eastAsia="Times New Roman" w:cs="Times New Roman"/>
        </w:rPr>
        <w:t>[</w:t>
      </w:r>
      <w:r w:rsidRPr="00241981">
        <w:rPr>
          <w:rFonts w:eastAsia="Times New Roman" w:cs="Times New Roman"/>
          <w:i/>
          <w:u w:val="single"/>
        </w:rPr>
        <w:t>Section 4</w:t>
      </w:r>
      <w:r w:rsidRPr="00241981">
        <w:rPr>
          <w:rFonts w:eastAsia="Times New Roman" w:cs="Times New Roman"/>
          <w:i/>
        </w:rPr>
        <w:t xml:space="preserve"> contains the conditions which the Company must satisfy (or which must be waived) prior to closing in order to trigger the investors’ obligation to purchase the shares; </w:t>
      </w:r>
      <w:r w:rsidRPr="00241981">
        <w:rPr>
          <w:rFonts w:eastAsia="Times New Roman" w:cs="Times New Roman"/>
          <w:i/>
          <w:u w:val="single"/>
        </w:rPr>
        <w:t>Section 4</w:t>
      </w:r>
      <w:r w:rsidRPr="00241981">
        <w:rPr>
          <w:rFonts w:eastAsia="Times New Roman" w:cs="Times New Roman"/>
          <w:i/>
        </w:rPr>
        <w:t xml:space="preserve"> contains the conditions the investors must satisfy to trigger the Company’s obligation to sell the shares.</w:t>
      </w:r>
      <w:r>
        <w:rPr>
          <w:rFonts w:eastAsia="Times New Roman" w:cs="Times New Roman"/>
          <w:i/>
        </w:rPr>
        <w:t xml:space="preserve"> </w:t>
      </w:r>
      <w:r w:rsidRPr="00241981">
        <w:rPr>
          <w:rFonts w:eastAsia="Times New Roman" w:cs="Times New Roman"/>
          <w:i/>
        </w:rPr>
        <w:t xml:space="preserve">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241981">
        <w:rPr>
          <w:rFonts w:eastAsia="Times New Roman" w:cs="Times New Roman"/>
          <w:i/>
          <w:u w:val="single"/>
        </w:rPr>
        <w:t>Subsecti</w:t>
      </w:r>
      <w:r>
        <w:rPr>
          <w:rFonts w:eastAsia="Times New Roman" w:cs="Times New Roman"/>
          <w:i/>
          <w:u w:val="single"/>
        </w:rPr>
        <w:t>ons 4.1 -</w:t>
      </w:r>
      <w:r w:rsidRPr="00241981">
        <w:rPr>
          <w:rFonts w:eastAsia="Times New Roman" w:cs="Times New Roman"/>
          <w:i/>
          <w:u w:val="single"/>
        </w:rPr>
        <w:t xml:space="preserve"> 4.4</w:t>
      </w:r>
      <w:r w:rsidRPr="00241981">
        <w:rPr>
          <w:rFonts w:eastAsia="Times New Roman" w:cs="Times New Roman"/>
          <w:i/>
        </w:rPr>
        <w:t xml:space="preserve">, </w:t>
      </w:r>
      <w:r w:rsidRPr="00241981">
        <w:rPr>
          <w:rFonts w:eastAsia="Times New Roman" w:cs="Times New Roman"/>
          <w:i/>
          <w:u w:val="single"/>
        </w:rPr>
        <w:t>4.6</w:t>
      </w:r>
      <w:r w:rsidRPr="00241981">
        <w:rPr>
          <w:rFonts w:eastAsia="Times New Roman" w:cs="Times New Roman"/>
          <w:i/>
        </w:rPr>
        <w:t xml:space="preserve">, </w:t>
      </w:r>
      <w:r w:rsidRPr="00241981">
        <w:rPr>
          <w:rFonts w:eastAsia="Times New Roman" w:cs="Times New Roman"/>
          <w:i/>
          <w:u w:val="single"/>
        </w:rPr>
        <w:t>4.13</w:t>
      </w:r>
      <w:r w:rsidRPr="00241981">
        <w:rPr>
          <w:rFonts w:eastAsia="Times New Roman" w:cs="Times New Roman"/>
          <w:i/>
        </w:rPr>
        <w:t xml:space="preserve">, </w:t>
      </w:r>
      <w:r w:rsidRPr="00241981">
        <w:rPr>
          <w:rFonts w:eastAsia="Times New Roman" w:cs="Times New Roman"/>
          <w:i/>
          <w:u w:val="single"/>
        </w:rPr>
        <w:t>4.14</w:t>
      </w:r>
      <w:r w:rsidRPr="00241981">
        <w:rPr>
          <w:rFonts w:eastAsia="Times New Roman" w:cs="Times New Roman"/>
          <w:i/>
        </w:rPr>
        <w:t xml:space="preserve"> and </w:t>
      </w:r>
      <w:r w:rsidRPr="00241981">
        <w:rPr>
          <w:rFonts w:eastAsia="Times New Roman" w:cs="Times New Roman"/>
          <w:i/>
          <w:u w:val="single"/>
        </w:rPr>
        <w:t>4.17</w:t>
      </w:r>
      <w:r w:rsidRPr="00241981">
        <w:rPr>
          <w:rFonts w:eastAsia="Times New Roman" w:cs="Times New Roman"/>
          <w:i/>
        </w:rPr>
        <w:t xml:space="preserve"> (which, for the most part, can be covered by the representations in </w:t>
      </w:r>
      <w:r w:rsidRPr="00AD7155">
        <w:rPr>
          <w:rFonts w:eastAsia="Times New Roman" w:cs="Times New Roman"/>
          <w:i/>
          <w:u w:val="single"/>
        </w:rPr>
        <w:t>Section 2</w:t>
      </w:r>
      <w:r w:rsidRPr="00241981">
        <w:rPr>
          <w:rFonts w:eastAsia="Times New Roman" w:cs="Times New Roman"/>
          <w:i/>
        </w:rPr>
        <w:t xml:space="preserve">), and recasting the subsections of </w:t>
      </w:r>
      <w:r w:rsidRPr="00AD7155">
        <w:rPr>
          <w:rFonts w:eastAsia="Times New Roman" w:cs="Times New Roman"/>
          <w:i/>
          <w:u w:val="single"/>
        </w:rPr>
        <w:t>Section 4</w:t>
      </w:r>
      <w:r w:rsidRPr="00241981">
        <w:rPr>
          <w:rFonts w:eastAsia="Times New Roman" w:cs="Times New Roman"/>
          <w:i/>
        </w:rPr>
        <w:t xml:space="preserve"> as closing deliveries.  If the Agreement contemplates multiple </w:t>
      </w:r>
      <w:r w:rsidRPr="00241981">
        <w:rPr>
          <w:rFonts w:eastAsia="Times New Roman" w:cs="Times New Roman"/>
          <w:i/>
        </w:rPr>
        <w:lastRenderedPageBreak/>
        <w:t>closings, attention should be given to determining what conditions must be satisfied in order to trigger the investors’ obligations to purchase shares at subsequent closings.</w:t>
      </w:r>
    </w:p>
    <w:p w14:paraId="5E1C8F9B" w14:textId="3E0C4831" w:rsidR="00241981" w:rsidRPr="00241981" w:rsidRDefault="00241981" w:rsidP="00AD7155">
      <w:pPr>
        <w:spacing w:after="240"/>
        <w:ind w:left="720" w:right="720"/>
        <w:jc w:val="both"/>
        <w:rPr>
          <w:rFonts w:eastAsia="Times New Roman" w:cs="Times New Roman"/>
          <w:i/>
        </w:rPr>
      </w:pPr>
      <w:r w:rsidRPr="00AD7155">
        <w:rPr>
          <w:rFonts w:eastAsia="Times New Roman" w:cs="Times New Roman"/>
          <w:i/>
          <w:u w:val="single"/>
        </w:rPr>
        <w:t>Subsections 4.3</w:t>
      </w:r>
      <w:r w:rsidRPr="00241981">
        <w:rPr>
          <w:rFonts w:eastAsia="Times New Roman" w:cs="Times New Roman"/>
          <w:i/>
        </w:rPr>
        <w:t xml:space="preserve"> and </w:t>
      </w:r>
      <w:r w:rsidRPr="00AD7155">
        <w:rPr>
          <w:rFonts w:eastAsia="Times New Roman" w:cs="Times New Roman"/>
          <w:i/>
          <w:u w:val="single"/>
        </w:rPr>
        <w:t>4.5</w:t>
      </w:r>
      <w:r w:rsidRPr="00241981">
        <w:rPr>
          <w:rFonts w:eastAsia="Times New Roman" w:cs="Times New Roman"/>
          <w:i/>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w:t>
      </w:r>
      <w:r w:rsidR="004E1C5C">
        <w:rPr>
          <w:rFonts w:eastAsia="Times New Roman" w:cs="Times New Roman"/>
          <w:i/>
        </w:rPr>
        <w:t xml:space="preserve"> </w:t>
      </w:r>
      <w:r w:rsidRPr="00241981">
        <w:rPr>
          <w:rFonts w:eastAsia="Times New Roman" w:cs="Times New Roman"/>
          <w:i/>
        </w:rPr>
        <w:t xml:space="preserve">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14:paraId="5798BA0E" w14:textId="08BE0C65" w:rsidR="00241981" w:rsidRDefault="00241981" w:rsidP="00AD7155">
      <w:pPr>
        <w:spacing w:after="240"/>
        <w:ind w:left="720" w:right="720"/>
        <w:jc w:val="both"/>
        <w:rPr>
          <w:rFonts w:eastAsia="Times New Roman" w:cs="Times New Roman"/>
        </w:rPr>
      </w:pPr>
      <w:r w:rsidRPr="00241981">
        <w:rPr>
          <w:rFonts w:eastAsia="Times New Roman" w:cs="Times New Roman"/>
          <w:i/>
        </w:rPr>
        <w:t>If there are to be subsequent closings, consider whether all of the closing conditions applicable to the Initial Closing should be applicable to the subsequent closing.  It may be appropriate to include a separate, more limited set of closing conditions for a subsequent closing.</w:t>
      </w:r>
      <w:r>
        <w:rPr>
          <w:rFonts w:eastAsia="Times New Roman" w:cs="Times New Roman"/>
        </w:rPr>
        <w:t>]</w:t>
      </w:r>
    </w:p>
    <w:p w14:paraId="337F47B3" w14:textId="3C1A4A14" w:rsidR="00241981" w:rsidRPr="00241981" w:rsidRDefault="00241981" w:rsidP="00241981">
      <w:r>
        <w:rPr>
          <w:rFonts w:eastAsia="Times New Roman" w:cs="Times New Roman"/>
        </w:rPr>
        <w:t>v_field_end</w:t>
      </w:r>
    </w:p>
    <w:p w14:paraId="1101F985" w14:textId="3814523B" w:rsidR="006C7444" w:rsidRDefault="006C7444" w:rsidP="007D6A96">
      <w:pPr>
        <w:pStyle w:val="Heading1"/>
        <w:numPr>
          <w:ilvl w:val="1"/>
          <w:numId w:val="1"/>
        </w:numPr>
      </w:pPr>
      <w:r w:rsidRPr="007D6A96">
        <w:rPr>
          <w:u w:val="single"/>
        </w:rPr>
        <w:t>Representations and Warranties</w:t>
      </w:r>
      <w:r>
        <w:t xml:space="preserve">.  The representations and warranties of the Company contained in </w:t>
      </w:r>
      <w:r w:rsidRPr="00534EEB">
        <w:rPr>
          <w:u w:val="single"/>
        </w:rPr>
        <w:t>Section 2</w:t>
      </w:r>
      <w:r>
        <w:t xml:space="preserve"> </w:t>
      </w:r>
      <w:r w:rsidR="0008669B">
        <w:t>v_field_founders_to_make_representations_applicability</w:t>
      </w:r>
      <w:r>
        <w:t xml:space="preserve"> and the representations and warranties of the Founders in </w:t>
      </w:r>
      <w:r w:rsidRPr="00534EEB">
        <w:rPr>
          <w:u w:val="single"/>
        </w:rPr>
        <w:t>Section 2A</w:t>
      </w:r>
      <w:r>
        <w:t xml:space="preserve"> v_field_end shall be true and correct in all respects as of such Closing.</w:t>
      </w:r>
    </w:p>
    <w:p w14:paraId="13CE0EDA" w14:textId="2FCCEDF7" w:rsidR="006C7444" w:rsidRPr="005569EC" w:rsidRDefault="006C7444" w:rsidP="005569EC">
      <w:pPr>
        <w:pStyle w:val="Heading1"/>
        <w:numPr>
          <w:ilvl w:val="1"/>
          <w:numId w:val="1"/>
        </w:numPr>
      </w:pPr>
      <w:r w:rsidRPr="00917134">
        <w:rPr>
          <w:u w:val="single"/>
        </w:rPr>
        <w:t>Performance</w:t>
      </w:r>
      <w:r w:rsidRPr="005569EC">
        <w:t>.  The Company shall have performed and complied with all covenants, agreements, obligations and conditions contained in this Agreement that are required to be performed or complied with by the Company on or before such Closing.</w:t>
      </w:r>
    </w:p>
    <w:p w14:paraId="631C8920" w14:textId="63D1FA50" w:rsidR="006C7444" w:rsidRPr="005569EC" w:rsidRDefault="006C7444" w:rsidP="005569EC">
      <w:pPr>
        <w:pStyle w:val="Heading1"/>
        <w:numPr>
          <w:ilvl w:val="1"/>
          <w:numId w:val="1"/>
        </w:numPr>
      </w:pPr>
      <w:r w:rsidRPr="00917134">
        <w:rPr>
          <w:u w:val="single"/>
        </w:rPr>
        <w:t>Compliance Certificate</w:t>
      </w:r>
      <w:r w:rsidRPr="005569EC">
        <w:t xml:space="preserve">.  The President of the Company shall deliver to the Purchasers at such Closing a certificate certifying that the conditions specified in </w:t>
      </w:r>
      <w:r w:rsidRPr="00917134">
        <w:rPr>
          <w:u w:val="single"/>
        </w:rPr>
        <w:t>Subsections 4.1</w:t>
      </w:r>
      <w:r w:rsidRPr="005569EC">
        <w:t xml:space="preserve"> and </w:t>
      </w:r>
      <w:r w:rsidRPr="00917134">
        <w:rPr>
          <w:u w:val="single"/>
        </w:rPr>
        <w:t>4.2</w:t>
      </w:r>
      <w:r w:rsidRPr="005569EC">
        <w:t xml:space="preserve"> have been fulfilled.</w:t>
      </w:r>
    </w:p>
    <w:p w14:paraId="497F3AA9" w14:textId="1C6AC989" w:rsidR="00112A19" w:rsidRDefault="006C7444" w:rsidP="00112A19">
      <w:pPr>
        <w:pStyle w:val="Heading1"/>
        <w:numPr>
          <w:ilvl w:val="1"/>
          <w:numId w:val="1"/>
        </w:numPr>
      </w:pPr>
      <w:r w:rsidRPr="00262F9D">
        <w:rPr>
          <w:u w:val="single"/>
        </w:rPr>
        <w:t>Qualifications</w:t>
      </w:r>
      <w:r w:rsidRPr="005569EC">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p>
    <w:p w14:paraId="47C25899" w14:textId="58117098" w:rsidR="00622680" w:rsidRPr="00622680" w:rsidRDefault="00622680" w:rsidP="00622680">
      <w:r>
        <w:rPr>
          <w:rFonts w:eastAsia="Times New Roman" w:cs="Times New Roman"/>
        </w:rPr>
        <w:t>v_field_include_legal_opinion_as_company_closing_condition_applicability</w:t>
      </w:r>
    </w:p>
    <w:p w14:paraId="2ABA1013" w14:textId="561A906E" w:rsidR="006C7444" w:rsidRDefault="006C7444" w:rsidP="005569EC">
      <w:pPr>
        <w:pStyle w:val="Heading1"/>
        <w:numPr>
          <w:ilvl w:val="1"/>
          <w:numId w:val="1"/>
        </w:numPr>
      </w:pPr>
      <w:r w:rsidRPr="00622680">
        <w:rPr>
          <w:u w:val="single"/>
        </w:rPr>
        <w:t>Opinion of Company Counsel</w:t>
      </w:r>
      <w:r w:rsidRPr="005569EC">
        <w:t>.  The Purchasers shall have received from v_field_company_counsel</w:t>
      </w:r>
      <w:r w:rsidR="009014F3">
        <w:t>_name</w:t>
      </w:r>
      <w:r w:rsidRPr="005569EC">
        <w:t xml:space="preserve">, counsel for the Company, an opinion, dated as of the </w:t>
      </w:r>
      <w:r w:rsidR="001466FF" w:rsidRPr="005569EC">
        <w:t xml:space="preserve">v_field_subsequent_or_milestone_closings_applicability Initial v_field_end </w:t>
      </w:r>
      <w:r w:rsidRPr="005569EC">
        <w:t xml:space="preserve">Closing, in substantially the form of </w:t>
      </w:r>
      <w:r w:rsidRPr="00E35065">
        <w:rPr>
          <w:u w:val="single"/>
        </w:rPr>
        <w:t>Exhibit I</w:t>
      </w:r>
      <w:r w:rsidRPr="005569EC">
        <w:t xml:space="preserve"> attached to this Agreement.</w:t>
      </w:r>
    </w:p>
    <w:p w14:paraId="682ACD7B" w14:textId="4D19C951" w:rsidR="00E35065" w:rsidRPr="00E35065" w:rsidRDefault="00E35065" w:rsidP="00E35065">
      <w:r w:rsidRPr="005569EC">
        <w:lastRenderedPageBreak/>
        <w:t>v_field_end</w:t>
      </w:r>
    </w:p>
    <w:p w14:paraId="3F076A51" w14:textId="436AD1D6" w:rsidR="006C7444" w:rsidRPr="005569EC" w:rsidRDefault="006C7444" w:rsidP="005569EC">
      <w:pPr>
        <w:pStyle w:val="Heading1"/>
        <w:numPr>
          <w:ilvl w:val="1"/>
          <w:numId w:val="1"/>
        </w:numPr>
      </w:pPr>
      <w:r w:rsidRPr="00A73A50">
        <w:rPr>
          <w:u w:val="single"/>
        </w:rPr>
        <w:t>Board of Directors</w:t>
      </w:r>
      <w:r w:rsidRPr="005569EC">
        <w:t xml:space="preserve">.  As of the </w:t>
      </w:r>
      <w:r w:rsidR="001466FF" w:rsidRPr="005569EC">
        <w:t xml:space="preserve">v_field_subsequent_or_milestone_closings_applicability Initial v_field_end </w:t>
      </w:r>
      <w:r w:rsidRPr="005569EC">
        <w:t>Closing, the authorized size of the Board shall be v_field</w:t>
      </w:r>
      <w:r w:rsidR="003D6734">
        <w:t>_at_closing</w:t>
      </w:r>
      <w:r w:rsidRPr="005569EC">
        <w:t>_board_total</w:t>
      </w:r>
      <w:r w:rsidR="003D6734">
        <w:t>_number</w:t>
      </w:r>
      <w:r w:rsidRPr="005569EC">
        <w:t xml:space="preserve">_seats, and the Board shall be comprised of </w:t>
      </w:r>
      <w:r w:rsidR="006F0EEB" w:rsidRPr="005569EC">
        <w:t>v_field</w:t>
      </w:r>
      <w:r w:rsidR="006F0EEB">
        <w:t xml:space="preserve">_director_names_at_closing_hashes_each </w:t>
      </w:r>
      <w:r w:rsidR="006F0EEB" w:rsidRPr="005569EC">
        <w:t>v_field</w:t>
      </w:r>
      <w:r w:rsidR="006F0EEB">
        <w:t xml:space="preserve">_director_names_at_closing_hashed_name v_field_comma_conjunctive v_field_end </w:t>
      </w:r>
      <w:r w:rsidR="006F0EEB" w:rsidRPr="005569EC">
        <w:t>v_field</w:t>
      </w:r>
      <w:r w:rsidR="006F0EEB">
        <w:t>_director_names_at_closing_hashes_annotation</w:t>
      </w:r>
      <w:r w:rsidR="002E2F11">
        <w:t xml:space="preserve"> [</w:t>
      </w:r>
      <w:r w:rsidR="002E2F11" w:rsidRPr="002E2F11">
        <w:rPr>
          <w:i/>
        </w:rPr>
        <w:t>If this section is used, the Company must take the actions necessary to elect the agreed-upon Board of Directors.</w:t>
      </w:r>
      <w:r w:rsidR="002E2F11">
        <w:t>] v_field_end</w:t>
      </w:r>
      <w:r w:rsidRPr="005569EC">
        <w:t>.</w:t>
      </w:r>
    </w:p>
    <w:p w14:paraId="1A866EDC" w14:textId="629AA4E0" w:rsidR="006C7444" w:rsidRPr="005569EC" w:rsidRDefault="006C7444" w:rsidP="005569EC">
      <w:pPr>
        <w:pStyle w:val="Heading1"/>
        <w:numPr>
          <w:ilvl w:val="1"/>
          <w:numId w:val="1"/>
        </w:numPr>
      </w:pPr>
      <w:r w:rsidRPr="00F87FCB">
        <w:rPr>
          <w:u w:val="single"/>
        </w:rPr>
        <w:t>Indemnification Agreement</w:t>
      </w:r>
      <w:r w:rsidRPr="005569EC">
        <w:t>.  The Company shall have executed and delivered the Indemnification Agreements.</w:t>
      </w:r>
    </w:p>
    <w:p w14:paraId="3257A1B3" w14:textId="1FBEFD72" w:rsidR="006C7444" w:rsidRPr="005569EC" w:rsidRDefault="006C7444" w:rsidP="005569EC">
      <w:pPr>
        <w:pStyle w:val="Heading1"/>
        <w:numPr>
          <w:ilvl w:val="1"/>
          <w:numId w:val="1"/>
        </w:numPr>
      </w:pPr>
      <w:r w:rsidRPr="00865AAE">
        <w:rPr>
          <w:u w:val="single"/>
        </w:rPr>
        <w:t>Investors’ Rights Agreement</w:t>
      </w:r>
      <w:r w:rsidRPr="005569EC">
        <w:t>.  The Company and each Purchaser (other than the Purchaser relying upon this condition to excuse such Purchaser’s performance hereunder) and, if applicable, the other stockholders of the Company named as parties thereto, shall have executed and delivered the Investors’ Rights Agreement.</w:t>
      </w:r>
    </w:p>
    <w:p w14:paraId="66E31735" w14:textId="04A24DF1" w:rsidR="006C7444" w:rsidRPr="005569EC" w:rsidRDefault="00A52173" w:rsidP="005569EC">
      <w:pPr>
        <w:pStyle w:val="Heading1"/>
        <w:numPr>
          <w:ilvl w:val="1"/>
          <w:numId w:val="1"/>
        </w:numPr>
      </w:pPr>
      <w:r w:rsidRPr="00A52173">
        <w:rPr>
          <w:u w:val="single"/>
        </w:rPr>
        <w:t>v_field_custom_name_of_rofr_and_cosale_agreement_applicability v_field_custom_name_of_rofr_and_cosale_agreement v_field_else Right of First Refusal and Co-Sale Agreement v_field_end</w:t>
      </w:r>
      <w:r w:rsidR="006C7444" w:rsidRPr="005569EC">
        <w:t xml:space="preserve">.  The Company, each Purchaser (other than the Purchaser relying upon this condition to excuse such Purchaser’s performance hereunder), and the other stockholders of the Company named as parties thereto shall have executed and delivered the </w:t>
      </w:r>
      <w:r w:rsidR="00D10B21" w:rsidRPr="00D10B21">
        <w:t>v_field_custom_name_of_rofr_and_cosale_agreement_applicability v_field_custom_name_of_rofr_and_cosale_agreement v_field_else Right of First Refusal and Co-Sale Agreement v_field_end</w:t>
      </w:r>
      <w:r w:rsidR="006C7444" w:rsidRPr="005569EC">
        <w:t>.</w:t>
      </w:r>
    </w:p>
    <w:p w14:paraId="30FE3B86" w14:textId="700E787D" w:rsidR="006C7444" w:rsidRPr="005569EC" w:rsidRDefault="006C7444" w:rsidP="005569EC">
      <w:pPr>
        <w:pStyle w:val="Heading1"/>
        <w:numPr>
          <w:ilvl w:val="1"/>
          <w:numId w:val="1"/>
        </w:numPr>
      </w:pPr>
      <w:r w:rsidRPr="00143E9B">
        <w:rPr>
          <w:u w:val="single"/>
        </w:rPr>
        <w:t>Voting Agreement</w:t>
      </w:r>
      <w:r w:rsidRPr="005569EC">
        <w:t>.  The Company, each Purchaser (other than the Purchaser relying upon this condition to excuse such Purchaser’s performance hereunder), and the other stockholders of the Company named as parties thereto shall have executed and delivered the Voting Agreement.</w:t>
      </w:r>
    </w:p>
    <w:p w14:paraId="243E5368" w14:textId="0ED58B2A" w:rsidR="006C7444" w:rsidRPr="005569EC" w:rsidRDefault="006C7444" w:rsidP="005569EC">
      <w:pPr>
        <w:pStyle w:val="Heading1"/>
        <w:numPr>
          <w:ilvl w:val="1"/>
          <w:numId w:val="1"/>
        </w:numPr>
      </w:pPr>
      <w:r w:rsidRPr="00A2799B">
        <w:rPr>
          <w:u w:val="single"/>
        </w:rPr>
        <w:t>Restated Certificate</w:t>
      </w:r>
      <w:r w:rsidRPr="005569EC">
        <w:t>.  The Company shall have filed the Restated Certificate with the Secretary of State of Delaware on or prior to the Closing, which shall continue to be in full force and effect as of the Closing.</w:t>
      </w:r>
    </w:p>
    <w:p w14:paraId="06127A73" w14:textId="06451E27" w:rsidR="006C7444" w:rsidRPr="005569EC" w:rsidRDefault="006C7444" w:rsidP="005569EC">
      <w:pPr>
        <w:pStyle w:val="Heading1"/>
        <w:numPr>
          <w:ilvl w:val="1"/>
          <w:numId w:val="1"/>
        </w:numPr>
      </w:pPr>
      <w:r w:rsidRPr="00153405">
        <w:rPr>
          <w:u w:val="single"/>
        </w:rPr>
        <w:t>Secretary’s Certificate</w:t>
      </w:r>
      <w:r w:rsidRPr="005569EC">
        <w:t>.  The Secretary of the Company shall have delivered to the Purchasers at the Clo</w:t>
      </w:r>
      <w:r w:rsidR="00153405">
        <w:t>sing a certificate certifying (a) the Bylaws of the Company, (b</w:t>
      </w:r>
      <w:r w:rsidRPr="005569EC">
        <w:t xml:space="preserve">) resolutions of the Board of Directors of the Company approving the Transaction Agreements and the transactions contemplated under the </w:t>
      </w:r>
      <w:r w:rsidR="00153405">
        <w:t>Transaction Agreements, and (c</w:t>
      </w:r>
      <w:r w:rsidRPr="005569EC">
        <w:t>) resolutions of the stockholders of the Company approving the Restated Certificate.</w:t>
      </w:r>
    </w:p>
    <w:p w14:paraId="0DF05410" w14:textId="27435048" w:rsidR="006C7444" w:rsidRPr="005569EC" w:rsidRDefault="006C7444" w:rsidP="005569EC">
      <w:pPr>
        <w:pStyle w:val="Heading1"/>
        <w:numPr>
          <w:ilvl w:val="1"/>
          <w:numId w:val="1"/>
        </w:numPr>
      </w:pPr>
      <w:r w:rsidRPr="00FF40DD">
        <w:rPr>
          <w:u w:val="single"/>
        </w:rPr>
        <w:t>Proceedings and Documents</w:t>
      </w:r>
      <w:r w:rsidRPr="005569EC">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p>
    <w:p w14:paraId="2205DC82" w14:textId="6A0E30A8" w:rsidR="00904480" w:rsidRDefault="00904480" w:rsidP="00904480">
      <w:pPr>
        <w:pStyle w:val="Heading1"/>
        <w:numPr>
          <w:ilvl w:val="0"/>
          <w:numId w:val="0"/>
        </w:numPr>
      </w:pPr>
      <w:r>
        <w:t>v_field_include_</w:t>
      </w:r>
      <w:r w:rsidR="00412C46">
        <w:t>minimum_n</w:t>
      </w:r>
      <w:r w:rsidR="00CA6D2A">
        <w:t>umber_of_shares_sold_as_</w:t>
      </w:r>
      <w:r w:rsidR="00412C46">
        <w:t>closing_condition_applicability</w:t>
      </w:r>
    </w:p>
    <w:p w14:paraId="57D5ABD3" w14:textId="5761015F" w:rsidR="006C7444" w:rsidRPr="005569EC" w:rsidRDefault="006C7444" w:rsidP="005569EC">
      <w:pPr>
        <w:pStyle w:val="Heading1"/>
        <w:numPr>
          <w:ilvl w:val="1"/>
          <w:numId w:val="1"/>
        </w:numPr>
      </w:pPr>
      <w:r w:rsidRPr="006D5E08">
        <w:rPr>
          <w:u w:val="single"/>
        </w:rPr>
        <w:lastRenderedPageBreak/>
        <w:t xml:space="preserve">Minimum Number of Shares at </w:t>
      </w:r>
      <w:r w:rsidR="001466FF" w:rsidRPr="006D5E08">
        <w:rPr>
          <w:u w:val="single"/>
        </w:rPr>
        <w:t xml:space="preserve">v_field_subsequent_or_milestone_closings_applicability Initial v_field_end </w:t>
      </w:r>
      <w:r w:rsidRPr="006D5E08">
        <w:rPr>
          <w:u w:val="single"/>
        </w:rPr>
        <w:t>Closing</w:t>
      </w:r>
      <w:r w:rsidRPr="005569EC">
        <w:t>.  A minimum of v_field_</w:t>
      </w:r>
      <w:r w:rsidR="00E73435">
        <w:t>minimum_number_of</w:t>
      </w:r>
      <w:r w:rsidRPr="005569EC">
        <w:t>_shares</w:t>
      </w:r>
      <w:r w:rsidR="00E73435">
        <w:t>_to_be_sold</w:t>
      </w:r>
      <w:r w:rsidR="005F4A3C">
        <w:t>_at_initial_closing</w:t>
      </w:r>
      <w:r w:rsidR="001A63FF">
        <w:t xml:space="preserve"> </w:t>
      </w:r>
      <w:r w:rsidRPr="005569EC">
        <w:t xml:space="preserve">Shares must be sold at the </w:t>
      </w:r>
      <w:r w:rsidR="001466FF" w:rsidRPr="005569EC">
        <w:t xml:space="preserve">v_field_subsequent_or_milestone_closings_applicability Initial v_field_end </w:t>
      </w:r>
      <w:r w:rsidRPr="005569EC">
        <w:t>Closing.</w:t>
      </w:r>
    </w:p>
    <w:p w14:paraId="0C750BAD" w14:textId="314437D3" w:rsidR="00412C46" w:rsidRDefault="00412C46" w:rsidP="00412C46">
      <w:pPr>
        <w:pStyle w:val="Heading1"/>
        <w:numPr>
          <w:ilvl w:val="0"/>
          <w:numId w:val="0"/>
        </w:numPr>
      </w:pPr>
      <w:r>
        <w:t>v_field_include_minimum_n</w:t>
      </w:r>
      <w:r w:rsidR="00CA6D2A">
        <w:t>umber_of_shares_sold_as_</w:t>
      </w:r>
      <w:r>
        <w:t>closing_condition_applicability_annotation</w:t>
      </w:r>
    </w:p>
    <w:p w14:paraId="014D99EF" w14:textId="77777777" w:rsidR="00412C46" w:rsidRDefault="00412C46" w:rsidP="00412C46">
      <w:pPr>
        <w:pStyle w:val="Heading1"/>
        <w:numPr>
          <w:ilvl w:val="0"/>
          <w:numId w:val="0"/>
        </w:numPr>
        <w:ind w:left="720" w:right="720"/>
      </w:pPr>
      <w:r>
        <w:t>[</w:t>
      </w:r>
      <w:r w:rsidRPr="00412C46">
        <w:rPr>
          <w:i/>
        </w:rPr>
        <w:t>Sometimes the term sheet will specify that a minimum number of Shares must be sold at the Initial Closing.</w:t>
      </w:r>
      <w:r>
        <w:t>]</w:t>
      </w:r>
    </w:p>
    <w:p w14:paraId="19170E23" w14:textId="77777777" w:rsidR="00412C46" w:rsidRPr="00412C46" w:rsidRDefault="00412C46" w:rsidP="00412C46">
      <w:pPr>
        <w:pStyle w:val="Heading1"/>
        <w:numPr>
          <w:ilvl w:val="0"/>
          <w:numId w:val="0"/>
        </w:numPr>
      </w:pPr>
      <w:r>
        <w:t>v_field_end</w:t>
      </w:r>
    </w:p>
    <w:p w14:paraId="6C016463" w14:textId="4B5FB96B" w:rsidR="00412C46" w:rsidRDefault="00412C46" w:rsidP="00412C46">
      <w:pPr>
        <w:pStyle w:val="Heading1"/>
        <w:numPr>
          <w:ilvl w:val="0"/>
          <w:numId w:val="0"/>
        </w:numPr>
      </w:pPr>
      <w:r>
        <w:t>v_field_end</w:t>
      </w:r>
    </w:p>
    <w:p w14:paraId="01BAFC39" w14:textId="7D6AC529" w:rsidR="00B70777" w:rsidRPr="00B70777" w:rsidRDefault="00B70777" w:rsidP="00B70777">
      <w:r>
        <w:t>v_field_include_management_rights_letter_as_company_closing_condition_applicability</w:t>
      </w:r>
    </w:p>
    <w:p w14:paraId="3B2D9877" w14:textId="453A1DA3" w:rsidR="006C7444" w:rsidRDefault="006C7444" w:rsidP="005569EC">
      <w:pPr>
        <w:pStyle w:val="Heading1"/>
        <w:numPr>
          <w:ilvl w:val="1"/>
          <w:numId w:val="1"/>
        </w:numPr>
      </w:pPr>
      <w:r w:rsidRPr="00B43ED9">
        <w:rPr>
          <w:u w:val="single"/>
        </w:rPr>
        <w:t>Management Rights</w:t>
      </w:r>
      <w:r w:rsidRPr="005569EC">
        <w:t>.  A Management Rights Letter shall have been executed by the Company and delivered to each Purchaser to whom it is addressed.</w:t>
      </w:r>
    </w:p>
    <w:p w14:paraId="51CC9FD0" w14:textId="49D950BA" w:rsidR="00F62666" w:rsidRDefault="00F62666" w:rsidP="00B70777">
      <w:r>
        <w:t>v_field_include_management_rights_letter_as_company_closing_condition_applicability_annotation</w:t>
      </w:r>
    </w:p>
    <w:p w14:paraId="4CEB51BE" w14:textId="7349C3D6" w:rsidR="00F62666" w:rsidRDefault="00F62666" w:rsidP="00B348D3">
      <w:pPr>
        <w:ind w:left="720" w:right="720"/>
        <w:jc w:val="both"/>
      </w:pPr>
      <w:r>
        <w:t>[</w:t>
      </w:r>
      <w:r w:rsidRPr="00B348D3">
        <w:rPr>
          <w:i/>
        </w:rPr>
        <w:t>See explanatory commentary in introduction to model Management Rights Letter.</w:t>
      </w:r>
      <w:r>
        <w:t>]</w:t>
      </w:r>
    </w:p>
    <w:p w14:paraId="6FEAD0F7" w14:textId="1E5F870C" w:rsidR="00F62666" w:rsidRDefault="00F62666" w:rsidP="00B70777">
      <w:r>
        <w:t>v_field_end</w:t>
      </w:r>
    </w:p>
    <w:p w14:paraId="4394E6C8" w14:textId="42665209" w:rsidR="00B70777" w:rsidRDefault="00B70777" w:rsidP="00B70777">
      <w:r w:rsidRPr="005569EC">
        <w:t>v_field_end</w:t>
      </w:r>
    </w:p>
    <w:p w14:paraId="66263CFB" w14:textId="381EEDD5" w:rsidR="00944212" w:rsidRPr="00B70777" w:rsidRDefault="00944212" w:rsidP="00B70777">
      <w:r>
        <w:t>v_field_include_sba_matters_as_company_closing_condition_applicability</w:t>
      </w:r>
    </w:p>
    <w:p w14:paraId="5F3EECC3" w14:textId="39544AB4" w:rsidR="006C7444" w:rsidRDefault="006C7444" w:rsidP="005569EC">
      <w:pPr>
        <w:pStyle w:val="Heading1"/>
        <w:numPr>
          <w:ilvl w:val="1"/>
          <w:numId w:val="1"/>
        </w:numPr>
      </w:pPr>
      <w:r w:rsidRPr="002E4675">
        <w:rPr>
          <w:u w:val="single"/>
        </w:rPr>
        <w:t>SBA Matters</w:t>
      </w:r>
      <w:r w:rsidRPr="005569EC">
        <w:t>.  The Company shall have executed and delivered to each SBIC Purchaser a Size Status Declaration on SBA Form 280 and an Assurance of Compliance on SBA Form 652, and shall have provided to each such Purchaser information necessary for the preparation of a Portfolio Fin</w:t>
      </w:r>
      <w:r w:rsidR="00944212">
        <w:t>ancing Report on SBA Form 1031.</w:t>
      </w:r>
    </w:p>
    <w:p w14:paraId="60B31A47" w14:textId="7E7F8F54" w:rsidR="00944212" w:rsidRDefault="00944212" w:rsidP="00944212">
      <w:r w:rsidRPr="005569EC">
        <w:t>v_field_end</w:t>
      </w:r>
    </w:p>
    <w:p w14:paraId="1E53794D" w14:textId="0085AAE9" w:rsidR="00AE55BC" w:rsidRPr="00944212" w:rsidRDefault="00AE55BC" w:rsidP="00944212">
      <w:r>
        <w:t>v_field_include_preemptive_rights_compliance_as_company_closing_condition_applicability</w:t>
      </w:r>
    </w:p>
    <w:p w14:paraId="0C0DE563" w14:textId="5BDCD40E" w:rsidR="006C7444" w:rsidRDefault="006C7444" w:rsidP="005569EC">
      <w:pPr>
        <w:pStyle w:val="Heading1"/>
        <w:numPr>
          <w:ilvl w:val="1"/>
          <w:numId w:val="1"/>
        </w:numPr>
      </w:pPr>
      <w:r w:rsidRPr="00AE55BC">
        <w:rPr>
          <w:u w:val="single"/>
        </w:rPr>
        <w:t>Preemptive Rights</w:t>
      </w:r>
      <w:r w:rsidRPr="005569EC">
        <w:t>.  The Company shall have fully satisfied (including with respect to rights of timely notification) or obtained enforceable waivers in respect of any preemptive or similar rights directly or indirectly affecting any of its securities.</w:t>
      </w:r>
    </w:p>
    <w:p w14:paraId="0BB09F2A" w14:textId="5E63237F" w:rsidR="00AE55BC" w:rsidRDefault="00AE55BC" w:rsidP="00AE55BC">
      <w:pPr>
        <w:pStyle w:val="Heading1"/>
        <w:numPr>
          <w:ilvl w:val="0"/>
          <w:numId w:val="0"/>
        </w:numPr>
      </w:pPr>
      <w:r>
        <w:t>v_field_include_preemptive_rights_compliance_as_company_closing_condition_applicability_annotation</w:t>
      </w:r>
    </w:p>
    <w:p w14:paraId="532F7332" w14:textId="170C7FA8" w:rsidR="00AE55BC" w:rsidRPr="00AE55BC" w:rsidRDefault="00AE55BC" w:rsidP="00AE55BC">
      <w:pPr>
        <w:ind w:left="720" w:right="720"/>
        <w:jc w:val="both"/>
      </w:pPr>
      <w:r>
        <w:t>[</w:t>
      </w:r>
      <w:r w:rsidRPr="00AE55BC">
        <w:rPr>
          <w:i/>
        </w:rPr>
        <w:t>Usually only necessary at a later round of financing, when there are existing preemptive rights holders.]</w:t>
      </w:r>
    </w:p>
    <w:p w14:paraId="7DB31455" w14:textId="65AF5F78" w:rsidR="00AE55BC" w:rsidRDefault="00AE55BC" w:rsidP="00AE55BC">
      <w:pPr>
        <w:pStyle w:val="Heading1"/>
        <w:numPr>
          <w:ilvl w:val="0"/>
          <w:numId w:val="0"/>
        </w:numPr>
      </w:pPr>
      <w:r w:rsidRPr="005569EC">
        <w:t>v_field_end</w:t>
      </w:r>
    </w:p>
    <w:p w14:paraId="46ECD5FA" w14:textId="690E62BB" w:rsidR="00AE55BC" w:rsidRPr="00AE55BC" w:rsidRDefault="00AE55BC" w:rsidP="00AE55BC">
      <w:pPr>
        <w:pStyle w:val="Heading1"/>
        <w:numPr>
          <w:ilvl w:val="0"/>
          <w:numId w:val="0"/>
        </w:numPr>
      </w:pPr>
      <w:r w:rsidRPr="005569EC">
        <w:t>v_field_end</w:t>
      </w:r>
    </w:p>
    <w:p w14:paraId="0C25B3B3" w14:textId="0A395584" w:rsidR="006C7444" w:rsidRPr="005569EC" w:rsidRDefault="006C7444" w:rsidP="005569EC">
      <w:pPr>
        <w:pStyle w:val="Heading1"/>
      </w:pPr>
      <w:r w:rsidRPr="00C30788">
        <w:rPr>
          <w:u w:val="single"/>
        </w:rPr>
        <w:t>Conditions of the Company’s Obligations at Closing</w:t>
      </w:r>
      <w:r w:rsidRPr="005569EC">
        <w:t xml:space="preserve">.  The obligations of the Company to sell Shares to the Purchasers at the </w:t>
      </w:r>
      <w:r w:rsidR="001466FF" w:rsidRPr="005569EC">
        <w:lastRenderedPageBreak/>
        <w:t xml:space="preserve">v_field_subsequent_or_milestone_closings_applicability Initial </w:t>
      </w:r>
      <w:r w:rsidRPr="005569EC">
        <w:t xml:space="preserve">Closing or any subsequent </w:t>
      </w:r>
      <w:r w:rsidR="0036304A" w:rsidRPr="005569EC">
        <w:t xml:space="preserve">v_field_end </w:t>
      </w:r>
      <w:r w:rsidRPr="005569EC">
        <w:t>Closing are subject to the fulfillment, on or before the Closing, of each of the following conditions, unless otherwise waived:</w:t>
      </w:r>
    </w:p>
    <w:p w14:paraId="1D6B9E5D" w14:textId="5626DD7C" w:rsidR="006C7444" w:rsidRDefault="006C7444" w:rsidP="00FF742B">
      <w:pPr>
        <w:pStyle w:val="Heading1"/>
        <w:numPr>
          <w:ilvl w:val="1"/>
          <w:numId w:val="1"/>
        </w:numPr>
      </w:pPr>
      <w:r w:rsidRPr="00631F98">
        <w:rPr>
          <w:u w:val="single"/>
        </w:rPr>
        <w:t>Representations and Warranties</w:t>
      </w:r>
      <w:r>
        <w:t xml:space="preserve">.  The representations and warranties of each Purchaser contained in </w:t>
      </w:r>
      <w:r w:rsidRPr="000D2BE8">
        <w:rPr>
          <w:u w:val="single"/>
        </w:rPr>
        <w:t>Section 3</w:t>
      </w:r>
      <w:r>
        <w:t xml:space="preserve"> shall be true and correct in all respects as of such Closing.</w:t>
      </w:r>
    </w:p>
    <w:p w14:paraId="44A72270" w14:textId="23C20681" w:rsidR="006C7444" w:rsidRDefault="006C7444" w:rsidP="00FF742B">
      <w:pPr>
        <w:pStyle w:val="Heading1"/>
        <w:numPr>
          <w:ilvl w:val="1"/>
          <w:numId w:val="1"/>
        </w:numPr>
      </w:pPr>
      <w:r w:rsidRPr="000D2BE8">
        <w:rPr>
          <w:u w:val="single"/>
        </w:rPr>
        <w:t>Performance</w:t>
      </w:r>
      <w:r>
        <w:t>.  The Purchasers shall have performed and complied with all covenants, agreements, obligations and conditions contained in this Agreement that are required to be performed or complied with by them on or before such Closing.</w:t>
      </w:r>
    </w:p>
    <w:p w14:paraId="5AE0F58F" w14:textId="65804ED7" w:rsidR="006C7444" w:rsidRDefault="006C7444" w:rsidP="00FF742B">
      <w:pPr>
        <w:pStyle w:val="Heading1"/>
        <w:numPr>
          <w:ilvl w:val="1"/>
          <w:numId w:val="1"/>
        </w:numPr>
      </w:pPr>
      <w:r w:rsidRPr="000D2BE8">
        <w:rPr>
          <w:u w:val="single"/>
        </w:rPr>
        <w:t>Qualifications</w:t>
      </w:r>
      <w: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033944BF" w14:textId="065D6EFE" w:rsidR="006C7444" w:rsidRDefault="006C7444" w:rsidP="00FF742B">
      <w:pPr>
        <w:pStyle w:val="Heading1"/>
        <w:numPr>
          <w:ilvl w:val="1"/>
          <w:numId w:val="1"/>
        </w:numPr>
      </w:pPr>
      <w:r w:rsidRPr="000D2BE8">
        <w:rPr>
          <w:u w:val="single"/>
        </w:rPr>
        <w:t>Investors’ Rights Agreement</w:t>
      </w:r>
      <w:r>
        <w:t>.  Each Purchaser shall have executed and delivered the Investors’ Rights Agreement.</w:t>
      </w:r>
    </w:p>
    <w:p w14:paraId="470F060A" w14:textId="4C06FB84" w:rsidR="006C7444" w:rsidRDefault="00BB390C" w:rsidP="00FF742B">
      <w:pPr>
        <w:pStyle w:val="Heading1"/>
        <w:numPr>
          <w:ilvl w:val="1"/>
          <w:numId w:val="1"/>
        </w:numPr>
      </w:pPr>
      <w:r w:rsidRPr="00BB390C">
        <w:rPr>
          <w:u w:val="single"/>
        </w:rPr>
        <w:t>v_field_custom_name_of_rofr_and_cosale_agreement_applicability v_field_custom_name_of_rofr_and_cosale_agreement v_field_else Right of First Refusal and Co-Sale Agreement v_field_end</w:t>
      </w:r>
      <w:r w:rsidR="006C7444">
        <w:t xml:space="preserve">.  Each Purchaser and the other stockholders of the Company named as parties thereto shall have executed and delivered the </w:t>
      </w:r>
      <w:r w:rsidRPr="00D10B21">
        <w:t>v_field_custom_name_of_rofr_and_cosale_agreement_applicability v_field_custom_name_of_rofr_and_cosale_agreement v_field_else Right of First Refusal and Co-Sale Agreement v_field_end</w:t>
      </w:r>
      <w:r w:rsidR="006C7444">
        <w:t>.</w:t>
      </w:r>
    </w:p>
    <w:p w14:paraId="26677F62" w14:textId="65A841D6" w:rsidR="006C7444" w:rsidRDefault="006C7444" w:rsidP="00FF742B">
      <w:pPr>
        <w:pStyle w:val="Heading1"/>
        <w:numPr>
          <w:ilvl w:val="1"/>
          <w:numId w:val="1"/>
        </w:numPr>
      </w:pPr>
      <w:r w:rsidRPr="0025156F">
        <w:rPr>
          <w:u w:val="single"/>
        </w:rPr>
        <w:t>Voting Agreement</w:t>
      </w:r>
      <w:r>
        <w:t>.  Each Purchaser and the other stockholders of the Company named as parties thereto shall have executed and delivered the Voting Agreement.</w:t>
      </w:r>
    </w:p>
    <w:p w14:paraId="68C1F7F1" w14:textId="7451C425" w:rsidR="00B84015" w:rsidRPr="00B84015" w:rsidRDefault="00B84015" w:rsidP="00B84015">
      <w:pPr>
        <w:pStyle w:val="Heading1"/>
        <w:numPr>
          <w:ilvl w:val="0"/>
          <w:numId w:val="0"/>
        </w:numPr>
      </w:pPr>
      <w:r>
        <w:t>v_field_include_minimum_number_of_shares_sold_as_closing_condition_applicability</w:t>
      </w:r>
    </w:p>
    <w:p w14:paraId="6B8EA399" w14:textId="251C3C42" w:rsidR="006C7444" w:rsidRDefault="006C7444" w:rsidP="00FF742B">
      <w:pPr>
        <w:pStyle w:val="Heading1"/>
        <w:numPr>
          <w:ilvl w:val="1"/>
          <w:numId w:val="1"/>
        </w:numPr>
      </w:pPr>
      <w:r w:rsidRPr="0025156F">
        <w:rPr>
          <w:u w:val="single"/>
        </w:rPr>
        <w:t xml:space="preserve">Minimum Number of Shares at </w:t>
      </w:r>
      <w:r w:rsidR="001466FF" w:rsidRPr="0025156F">
        <w:rPr>
          <w:u w:val="single"/>
        </w:rPr>
        <w:t xml:space="preserve">v_field_subsequent_or_milestone_closings_applicability Initial v_field_end </w:t>
      </w:r>
      <w:r w:rsidRPr="0025156F">
        <w:rPr>
          <w:u w:val="single"/>
        </w:rPr>
        <w:t>Closing</w:t>
      </w:r>
      <w:r>
        <w:t xml:space="preserve">.  A minimum of </w:t>
      </w:r>
      <w:r w:rsidR="00744BE2" w:rsidRPr="005569EC">
        <w:t>v_field_</w:t>
      </w:r>
      <w:r w:rsidR="00744BE2">
        <w:t>minimum_number_of</w:t>
      </w:r>
      <w:r w:rsidR="00744BE2" w:rsidRPr="005569EC">
        <w:t>_shares</w:t>
      </w:r>
      <w:r w:rsidR="00744BE2">
        <w:t>_to_be_sold_at_initial_closing</w:t>
      </w:r>
      <w:r>
        <w:t xml:space="preserve"> Shares must be sold at the </w:t>
      </w:r>
      <w:r w:rsidR="001466FF">
        <w:t xml:space="preserve">v_field_subsequent_or_milestone_closings_applicability Initial v_field_end </w:t>
      </w:r>
      <w:r>
        <w:t>Closing.</w:t>
      </w:r>
    </w:p>
    <w:p w14:paraId="7FDEB959" w14:textId="73D350C2" w:rsidR="00B84015" w:rsidRDefault="00B84015" w:rsidP="00B84015">
      <w:pPr>
        <w:pStyle w:val="Heading1"/>
        <w:numPr>
          <w:ilvl w:val="0"/>
          <w:numId w:val="0"/>
        </w:numPr>
      </w:pPr>
      <w:r>
        <w:t>v_field_end</w:t>
      </w:r>
    </w:p>
    <w:p w14:paraId="5A270BFB" w14:textId="5EDFC373" w:rsidR="006C7444" w:rsidRDefault="006C7444" w:rsidP="00FF742B">
      <w:pPr>
        <w:pStyle w:val="Heading1"/>
      </w:pPr>
      <w:r w:rsidRPr="00963F19">
        <w:rPr>
          <w:u w:val="single"/>
        </w:rPr>
        <w:t>Miscellaneous</w:t>
      </w:r>
      <w:r>
        <w:t>.</w:t>
      </w:r>
    </w:p>
    <w:p w14:paraId="27038F80" w14:textId="7747BD69" w:rsidR="006C7444" w:rsidRDefault="006C7444" w:rsidP="00FF742B">
      <w:pPr>
        <w:pStyle w:val="Heading1"/>
        <w:numPr>
          <w:ilvl w:val="1"/>
          <w:numId w:val="1"/>
        </w:numPr>
      </w:pPr>
      <w:r w:rsidRPr="00DE39BB">
        <w:rPr>
          <w:u w:val="single"/>
        </w:rPr>
        <w:t>Survival of Warranties</w:t>
      </w:r>
      <w:r>
        <w:t xml:space="preserve">.  Unless otherwise set forth in this Agreement, the representations and warranties of the Company </w:t>
      </w:r>
      <w:r w:rsidR="0008669B">
        <w:t>v_field_founders_to_make_representations_applicability</w:t>
      </w:r>
      <w:r>
        <w:t>, the Founders v_field_end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p>
    <w:p w14:paraId="44F21D29" w14:textId="08791A6B" w:rsidR="00E322E1" w:rsidRDefault="00E322E1" w:rsidP="00E322E1">
      <w:pPr>
        <w:rPr>
          <w:rFonts w:eastAsia="Times New Roman" w:cs="Times New Roman"/>
        </w:rPr>
      </w:pPr>
      <w:r>
        <w:rPr>
          <w:rFonts w:eastAsia="Times New Roman" w:cs="Times New Roman"/>
        </w:rPr>
        <w:lastRenderedPageBreak/>
        <w:t>v_field_annotated_copy</w:t>
      </w:r>
    </w:p>
    <w:p w14:paraId="2F29CD74" w14:textId="1CDAAD6D" w:rsidR="00E322E1" w:rsidRDefault="00E322E1" w:rsidP="00E322E1">
      <w:pPr>
        <w:ind w:left="720" w:right="720"/>
        <w:jc w:val="both"/>
        <w:rPr>
          <w:rFonts w:eastAsia="Times New Roman" w:cs="Times New Roman"/>
        </w:rPr>
      </w:pPr>
      <w:r>
        <w:rPr>
          <w:rFonts w:eastAsia="Times New Roman" w:cs="Times New Roman"/>
        </w:rPr>
        <w:t>[</w:t>
      </w:r>
      <w:r w:rsidRPr="00E322E1">
        <w:rPr>
          <w:rFonts w:eastAsia="Times New Roman" w:cs="Times New Roman"/>
          <w:i/>
        </w:rPr>
        <w:t>Sometimes a limited survival period is negotiated.</w:t>
      </w:r>
      <w:r>
        <w:rPr>
          <w:rFonts w:eastAsia="Times New Roman" w:cs="Times New Roman"/>
        </w:rPr>
        <w:t>]</w:t>
      </w:r>
    </w:p>
    <w:p w14:paraId="245FC0ED" w14:textId="28F737F0" w:rsidR="00E322E1" w:rsidRPr="00E322E1" w:rsidRDefault="00E322E1" w:rsidP="00E322E1">
      <w:r>
        <w:rPr>
          <w:rFonts w:eastAsia="Times New Roman" w:cs="Times New Roman"/>
        </w:rPr>
        <w:t>v_field_end</w:t>
      </w:r>
    </w:p>
    <w:p w14:paraId="4EA4E9E1" w14:textId="088B2900" w:rsidR="006C7444" w:rsidRPr="00E322E1" w:rsidRDefault="006C7444" w:rsidP="00E322E1">
      <w:pPr>
        <w:pStyle w:val="Heading1"/>
        <w:numPr>
          <w:ilvl w:val="1"/>
          <w:numId w:val="1"/>
        </w:numPr>
      </w:pPr>
      <w:r w:rsidRPr="00E322E1">
        <w:rPr>
          <w:u w:val="single"/>
        </w:rPr>
        <w:t>Successors and Assigns</w:t>
      </w:r>
      <w:r w:rsidRPr="00E322E1">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27AD4869" w14:textId="51CDE5D8" w:rsidR="006C7444" w:rsidRPr="00E322E1" w:rsidRDefault="006C7444" w:rsidP="00E322E1">
      <w:pPr>
        <w:pStyle w:val="Heading1"/>
        <w:numPr>
          <w:ilvl w:val="1"/>
          <w:numId w:val="1"/>
        </w:numPr>
      </w:pPr>
      <w:r w:rsidRPr="00996375">
        <w:rPr>
          <w:u w:val="single"/>
        </w:rPr>
        <w:t>Governing Law</w:t>
      </w:r>
      <w:r w:rsidRPr="00E322E1">
        <w:t>.  This Agreement shall be governed by the internal law of v_field</w:t>
      </w:r>
      <w:r w:rsidR="008A1D4A">
        <w:t>_stock_purchase_agreement</w:t>
      </w:r>
      <w:r w:rsidRPr="00E322E1">
        <w:t>_governing_law_state</w:t>
      </w:r>
      <w:r w:rsidR="008A1D4A">
        <w:t xml:space="preserve"> </w:t>
      </w:r>
      <w:r w:rsidR="008A1D4A" w:rsidRPr="00E322E1">
        <w:t>v_field</w:t>
      </w:r>
      <w:r w:rsidR="008A1D4A">
        <w:t>_stock_purchase_agreement</w:t>
      </w:r>
      <w:r w:rsidR="008A1D4A" w:rsidRPr="00E322E1">
        <w:t>_governing_law_state</w:t>
      </w:r>
      <w:r w:rsidR="008A1D4A">
        <w:t>_annotation [</w:t>
      </w:r>
      <w:r w:rsidR="008A1D4A" w:rsidRPr="008A1D4A">
        <w:rPr>
          <w:i/>
        </w:rPr>
        <w:t xml:space="preserve">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r w:rsidR="008A1D4A" w:rsidRPr="00CE435E">
        <w:t>Abry Partners V v. F&amp;W Acquisition LLC, Case No. C.A. 1756-N (Del Ch. Ct. Feb. 14, 2006)</w:t>
      </w:r>
      <w:r w:rsidR="008A1D4A" w:rsidRPr="008A1D4A">
        <w:rPr>
          <w:i/>
        </w:rPr>
        <w:t>, the Delaware Chancery Court stated that it would respect a Delaware choice of law provision so long as Delaware law has a material relationship to the transaction – which will very often be the case in venture financings (e.g.,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(e.g., voting of shares of stock).</w:t>
      </w:r>
      <w:r w:rsidR="008A1D4A">
        <w:t>] v_field_end</w:t>
      </w:r>
      <w:r w:rsidRPr="00E322E1">
        <w:t>.</w:t>
      </w:r>
    </w:p>
    <w:p w14:paraId="3DBFBEA9" w14:textId="66A3FDE7" w:rsidR="006C7444" w:rsidRPr="00E322E1" w:rsidRDefault="006C7444" w:rsidP="00E322E1">
      <w:pPr>
        <w:pStyle w:val="Heading1"/>
        <w:numPr>
          <w:ilvl w:val="1"/>
          <w:numId w:val="1"/>
        </w:numPr>
      </w:pPr>
      <w:r w:rsidRPr="00B946FF">
        <w:rPr>
          <w:u w:val="single"/>
        </w:rPr>
        <w:t>Counterparts</w:t>
      </w:r>
      <w:r w:rsidRPr="00E322E1">
        <w:t>.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14:paraId="00021D0F" w14:textId="51E5382A" w:rsidR="006C7444" w:rsidRPr="00E322E1" w:rsidRDefault="006C7444" w:rsidP="00E322E1">
      <w:pPr>
        <w:pStyle w:val="Heading1"/>
        <w:numPr>
          <w:ilvl w:val="1"/>
          <w:numId w:val="1"/>
        </w:numPr>
      </w:pPr>
      <w:r w:rsidRPr="00761A55">
        <w:rPr>
          <w:u w:val="single"/>
        </w:rPr>
        <w:t>Titles and Subtitles</w:t>
      </w:r>
      <w:r w:rsidRPr="00E322E1">
        <w:t>.  The titles and subtitles used in this Agreement are used for convenience only and are not to be considered in construing or interpreting this Agreement.</w:t>
      </w:r>
    </w:p>
    <w:p w14:paraId="6C217CBF" w14:textId="4E86AD21" w:rsidR="006C7444" w:rsidRPr="00E322E1" w:rsidRDefault="006C7444" w:rsidP="00E322E1">
      <w:pPr>
        <w:pStyle w:val="Heading1"/>
        <w:numPr>
          <w:ilvl w:val="1"/>
          <w:numId w:val="1"/>
        </w:numPr>
      </w:pPr>
      <w:r w:rsidRPr="004A112C">
        <w:rPr>
          <w:u w:val="single"/>
        </w:rPr>
        <w:t>Notices</w:t>
      </w:r>
      <w:r w:rsidRPr="00E322E1">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B30942">
        <w:rPr>
          <w:u w:val="single"/>
        </w:rPr>
        <w:t>Exhibit A</w:t>
      </w:r>
      <w:r w:rsidRPr="00E322E1">
        <w:t xml:space="preserve">, or to such e-mail address, facsimile number or address as subsequently modified by written </w:t>
      </w:r>
      <w:r w:rsidRPr="00E322E1">
        <w:lastRenderedPageBreak/>
        <w:t xml:space="preserve">notice given in accordance with this </w:t>
      </w:r>
      <w:r w:rsidRPr="00480EE3">
        <w:rPr>
          <w:u w:val="single"/>
        </w:rPr>
        <w:t>Subsection 6.6</w:t>
      </w:r>
      <w:r w:rsidRPr="00E322E1">
        <w:t>.  If notice is given to the Company, a copy shall also be sent to v_field_company_counsel_name</w:t>
      </w:r>
      <w:r w:rsidR="00CC03F4">
        <w:t>,</w:t>
      </w:r>
      <w:r w:rsidR="006B3F55">
        <w:t xml:space="preserve"> </w:t>
      </w:r>
      <w:r w:rsidR="006B3F55" w:rsidRPr="00E322E1">
        <w:t>v_field_company_counsel_</w:t>
      </w:r>
      <w:r w:rsidRPr="00E322E1">
        <w:t>address and if notice is given to the Purchasers, a copy shall also be given to v_field_investor_counsel_name</w:t>
      </w:r>
      <w:r w:rsidR="00C51B4B">
        <w:t xml:space="preserve">, </w:t>
      </w:r>
      <w:r w:rsidR="00C51B4B" w:rsidRPr="00E322E1">
        <w:t>v_field_investor_counsel_</w:t>
      </w:r>
      <w:r w:rsidRPr="00E322E1">
        <w:t>address.</w:t>
      </w:r>
    </w:p>
    <w:p w14:paraId="5BBBA359" w14:textId="136491D0" w:rsidR="006C7444" w:rsidRDefault="006C7444" w:rsidP="00E322E1">
      <w:pPr>
        <w:pStyle w:val="Heading1"/>
        <w:numPr>
          <w:ilvl w:val="1"/>
          <w:numId w:val="1"/>
        </w:numPr>
      </w:pPr>
      <w:r w:rsidRPr="0063150F">
        <w:rPr>
          <w:u w:val="single"/>
        </w:rPr>
        <w:t>No Finder’s Fees</w:t>
      </w:r>
      <w:r w:rsidRPr="00E322E1">
        <w:t>.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14:paraId="78B38CB0" w14:textId="7A2055DD" w:rsidR="00E643D5" w:rsidRDefault="003D1BE5" w:rsidP="00E643D5">
      <w:pPr>
        <w:rPr>
          <w:rFonts w:eastAsia="Times New Roman" w:cs="Times New Roman"/>
        </w:rPr>
      </w:pPr>
      <w:r>
        <w:rPr>
          <w:rFonts w:eastAsia="Times New Roman" w:cs="Times New Roman"/>
        </w:rPr>
        <w:t>v_field_annotated_copy</w:t>
      </w:r>
    </w:p>
    <w:p w14:paraId="7CF478B5" w14:textId="1B66FC89" w:rsidR="003D1BE5" w:rsidRDefault="003D1BE5" w:rsidP="003D1BE5">
      <w:pPr>
        <w:ind w:left="720" w:right="720"/>
        <w:jc w:val="both"/>
        <w:rPr>
          <w:rFonts w:eastAsia="Times New Roman" w:cs="Times New Roman"/>
        </w:rPr>
      </w:pPr>
      <w:r>
        <w:rPr>
          <w:rFonts w:eastAsia="Times New Roman" w:cs="Times New Roman"/>
        </w:rPr>
        <w:t>[</w:t>
      </w:r>
      <w:r w:rsidRPr="003D1BE5">
        <w:rPr>
          <w:rFonts w:eastAsia="Times New Roman" w:cs="Times New Roman"/>
          <w:i/>
        </w:rPr>
        <w:t>This provision may need to be modified to fit the facts of a particular transaction.</w:t>
      </w:r>
      <w:r>
        <w:rPr>
          <w:rFonts w:eastAsia="Times New Roman" w:cs="Times New Roman"/>
        </w:rPr>
        <w:t>]</w:t>
      </w:r>
    </w:p>
    <w:p w14:paraId="1172BF44" w14:textId="458AE809" w:rsidR="003D1BE5" w:rsidRDefault="003D1BE5" w:rsidP="00E643D5">
      <w:pPr>
        <w:rPr>
          <w:rFonts w:eastAsia="Times New Roman" w:cs="Times New Roman"/>
        </w:rPr>
      </w:pPr>
      <w:r>
        <w:rPr>
          <w:rFonts w:eastAsia="Times New Roman" w:cs="Times New Roman"/>
        </w:rPr>
        <w:t>v_field_end</w:t>
      </w:r>
    </w:p>
    <w:p w14:paraId="3CCDA19C" w14:textId="37BDA215" w:rsidR="000E697B" w:rsidRPr="003D1BE5" w:rsidRDefault="000E697B" w:rsidP="00E643D5">
      <w:r w:rsidRPr="00E322E1">
        <w:t>v_field_closing_expense_reimbursement_applicability</w:t>
      </w:r>
    </w:p>
    <w:p w14:paraId="48766D9D" w14:textId="1CB77944" w:rsidR="006C7444" w:rsidRDefault="006C7444" w:rsidP="00E322E1">
      <w:pPr>
        <w:pStyle w:val="Heading1"/>
        <w:numPr>
          <w:ilvl w:val="1"/>
          <w:numId w:val="1"/>
        </w:numPr>
      </w:pPr>
      <w:r w:rsidRPr="000E697B">
        <w:rPr>
          <w:u w:val="single"/>
        </w:rPr>
        <w:t>Fees and Expenses</w:t>
      </w:r>
      <w:r w:rsidRPr="00E322E1">
        <w:t>.  At the Closing, the Company shall pay the reasonable fees and expenses of v_field_investor_counsel</w:t>
      </w:r>
      <w:r w:rsidR="009E3477">
        <w:t>_name</w:t>
      </w:r>
      <w:r w:rsidRPr="00E322E1">
        <w:t>, the counsel for v_field_lead_investor</w:t>
      </w:r>
      <w:r w:rsidR="000E697B">
        <w:t>_name</w:t>
      </w:r>
      <w:r w:rsidR="00361B73">
        <w:t xml:space="preserve"> </w:t>
      </w:r>
      <w:r w:rsidR="00DE448E" w:rsidRPr="00E322E1">
        <w:t>v_field_lead_investor</w:t>
      </w:r>
      <w:r w:rsidR="00DE448E">
        <w:t>_name_</w:t>
      </w:r>
      <w:r w:rsidR="00361B73">
        <w:t>annotation [</w:t>
      </w:r>
      <w:r w:rsidR="00361B73" w:rsidRPr="00114A02">
        <w:rPr>
          <w:i/>
        </w:rPr>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r w:rsidR="00361B73">
        <w:t>] v_field_end</w:t>
      </w:r>
      <w:r w:rsidRPr="00E322E1">
        <w:t>, in an amount not to exceed, in the aggregate, v_field_expense_reimbursement</w:t>
      </w:r>
      <w:r w:rsidR="000E697B">
        <w:t>_dollar</w:t>
      </w:r>
      <w:r w:rsidRPr="00E322E1">
        <w:t>_cap.</w:t>
      </w:r>
    </w:p>
    <w:p w14:paraId="3C36326A" w14:textId="17E73E45" w:rsidR="000D120A" w:rsidRPr="000D120A" w:rsidRDefault="000D120A" w:rsidP="000D120A">
      <w:r>
        <w:rPr>
          <w:rFonts w:eastAsia="Times New Roman" w:cs="Times New Roman"/>
        </w:rPr>
        <w:t>v_field_end</w:t>
      </w:r>
    </w:p>
    <w:p w14:paraId="0258098A" w14:textId="3F9F23D1" w:rsidR="006C7444" w:rsidRPr="00E322E1" w:rsidRDefault="006C7444" w:rsidP="00E322E1">
      <w:pPr>
        <w:pStyle w:val="Heading1"/>
        <w:numPr>
          <w:ilvl w:val="1"/>
          <w:numId w:val="1"/>
        </w:numPr>
      </w:pPr>
      <w:r w:rsidRPr="00B200C0">
        <w:rPr>
          <w:u w:val="single"/>
        </w:rPr>
        <w:t>Attorneys’ Fees</w:t>
      </w:r>
      <w:r w:rsidRPr="00E322E1">
        <w:t xml:space="preserve">. </w:t>
      </w:r>
      <w:r w:rsidR="00537347">
        <w:t xml:space="preserve"> </w:t>
      </w:r>
      <w:r w:rsidRPr="00E322E1">
        <w:t>v_field</w:t>
      </w:r>
      <w:r w:rsidR="00437FC3">
        <w:t>_include_entitlement_to_attorneys_fees_in</w:t>
      </w:r>
      <w:r w:rsidRPr="00E322E1">
        <w:t>_legal_disputes</w:t>
      </w:r>
      <w:r w:rsidR="00437FC3">
        <w:t>_rather_than_obligation_to_bear_own</w:t>
      </w:r>
      <w:r w:rsidRPr="00E322E1">
        <w:t xml:space="preserve">_applicability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 v_field_else </w:t>
      </w:r>
      <w:r w:rsidR="00437FC3" w:rsidRPr="00E322E1">
        <w:t>Each party will bear its own costs in respect of any disputes arising under this Agreement.</w:t>
      </w:r>
      <w:r w:rsidRPr="00E322E1">
        <w:t xml:space="preserve"> v_field_end</w:t>
      </w:r>
    </w:p>
    <w:p w14:paraId="06729D06" w14:textId="4E11A4F7" w:rsidR="006C7444" w:rsidRDefault="006C7444" w:rsidP="00E322E1">
      <w:pPr>
        <w:pStyle w:val="Heading1"/>
        <w:numPr>
          <w:ilvl w:val="1"/>
          <w:numId w:val="1"/>
        </w:numPr>
      </w:pPr>
      <w:r w:rsidRPr="003037BB">
        <w:rPr>
          <w:u w:val="single"/>
        </w:rPr>
        <w:t>Amendments and Waivers</w:t>
      </w:r>
      <w:r w:rsidRPr="00E322E1">
        <w:t xml:space="preserve">.  Except as set forth in </w:t>
      </w:r>
      <w:r w:rsidRPr="00CC4169">
        <w:rPr>
          <w:u w:val="single"/>
        </w:rPr>
        <w:t>Subsection 1.2(b)</w:t>
      </w:r>
      <w:r w:rsidRPr="00E322E1">
        <w:t xml:space="preserve"> of this Agreement, any term of this Agreement may be amended, terminated or waived only with the written consent of the Company, and (i) the holders of at least v_field_amendment_investor_perc of the then-outstanding Shares, or (ii) for an amendment, termination or waiver effected prior to the </w:t>
      </w:r>
      <w:r w:rsidR="001466FF" w:rsidRPr="00E322E1">
        <w:t xml:space="preserve">v_field_subsequent_or_milestone_closings_applicability Initial v_field_end </w:t>
      </w:r>
      <w:r w:rsidRPr="00E322E1">
        <w:t xml:space="preserve">Closing, Purchasers obligated to purchase v_field_amendment_pre_closing_investor_perc of the Shares to be issued at the </w:t>
      </w:r>
      <w:r w:rsidR="001466FF" w:rsidRPr="00E322E1">
        <w:t xml:space="preserve">v_field_subsequent_or_milestone_closings_applicability Initial v_field_end </w:t>
      </w:r>
      <w:r w:rsidRPr="00E322E1">
        <w:t xml:space="preserve">Closing.  Any amendment or waiver effected in accordance with this </w:t>
      </w:r>
      <w:r w:rsidRPr="0035769F">
        <w:rPr>
          <w:u w:val="single"/>
        </w:rPr>
        <w:t>Subsection 6.10</w:t>
      </w:r>
      <w:r w:rsidRPr="00E322E1">
        <w:t xml:space="preserve"> shall be </w:t>
      </w:r>
      <w:r w:rsidRPr="00E322E1">
        <w:lastRenderedPageBreak/>
        <w:t>binding upon the Purchasers and each transferee of the Shares (or the Common Stock issuable upon conversion thereof), each future holder of all such securities, and the Company.</w:t>
      </w:r>
    </w:p>
    <w:p w14:paraId="171EDE6B" w14:textId="4783E8B8" w:rsidR="00792EA1" w:rsidRDefault="00792EA1" w:rsidP="00792EA1">
      <w:pPr>
        <w:rPr>
          <w:rFonts w:eastAsia="Times New Roman" w:cs="Times New Roman"/>
        </w:rPr>
      </w:pPr>
      <w:r>
        <w:rPr>
          <w:rFonts w:eastAsia="Times New Roman" w:cs="Times New Roman"/>
        </w:rPr>
        <w:t>v_field_annotated_copy</w:t>
      </w:r>
    </w:p>
    <w:p w14:paraId="1BBFB7D7" w14:textId="603A0D15" w:rsidR="00792EA1" w:rsidRDefault="00792EA1" w:rsidP="00792EA1">
      <w:pPr>
        <w:ind w:left="720" w:right="720"/>
        <w:jc w:val="both"/>
        <w:rPr>
          <w:rFonts w:eastAsia="Times New Roman" w:cs="Times New Roman"/>
        </w:rPr>
      </w:pPr>
      <w:r>
        <w:rPr>
          <w:rFonts w:eastAsia="Times New Roman" w:cs="Times New Roman"/>
        </w:rPr>
        <w:t>[</w:t>
      </w:r>
      <w:r w:rsidRPr="00792EA1">
        <w:rPr>
          <w:rFonts w:eastAsia="Times New Roman" w:cs="Times New Roman"/>
          <w:i/>
        </w:rPr>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r>
        <w:rPr>
          <w:rFonts w:eastAsia="Times New Roman" w:cs="Times New Roman"/>
        </w:rPr>
        <w:t>]</w:t>
      </w:r>
    </w:p>
    <w:p w14:paraId="320D690D" w14:textId="2A83C23F" w:rsidR="00792EA1" w:rsidRPr="00792EA1" w:rsidRDefault="00792EA1" w:rsidP="00792EA1">
      <w:r>
        <w:rPr>
          <w:rFonts w:eastAsia="Times New Roman" w:cs="Times New Roman"/>
        </w:rPr>
        <w:t>v_field_end</w:t>
      </w:r>
    </w:p>
    <w:p w14:paraId="75FE90E6" w14:textId="73C34924" w:rsidR="006C7444" w:rsidRPr="00E322E1" w:rsidRDefault="006C7444" w:rsidP="00E322E1">
      <w:pPr>
        <w:pStyle w:val="Heading1"/>
        <w:numPr>
          <w:ilvl w:val="1"/>
          <w:numId w:val="1"/>
        </w:numPr>
      </w:pPr>
      <w:r w:rsidRPr="004C5C44">
        <w:rPr>
          <w:u w:val="single"/>
        </w:rPr>
        <w:t>Severability</w:t>
      </w:r>
      <w:r w:rsidRPr="00E322E1">
        <w:t>.  The invalidity or unenforceability of any provision hereof shall in no way affect the validity or enforceability of any other provision.</w:t>
      </w:r>
    </w:p>
    <w:p w14:paraId="4209AE59" w14:textId="561790B2" w:rsidR="006C7444" w:rsidRPr="00E322E1" w:rsidRDefault="006C7444" w:rsidP="00E322E1">
      <w:pPr>
        <w:pStyle w:val="Heading1"/>
        <w:numPr>
          <w:ilvl w:val="1"/>
          <w:numId w:val="1"/>
        </w:numPr>
      </w:pPr>
      <w:r w:rsidRPr="00DB56C7">
        <w:rPr>
          <w:u w:val="single"/>
        </w:rPr>
        <w:t>Delays or Omissions</w:t>
      </w:r>
      <w:r w:rsidRPr="00E322E1">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08725F22" w14:textId="35D5B23F" w:rsidR="006C7444" w:rsidRDefault="006C7444" w:rsidP="00E322E1">
      <w:pPr>
        <w:pStyle w:val="Heading1"/>
        <w:numPr>
          <w:ilvl w:val="1"/>
          <w:numId w:val="1"/>
        </w:numPr>
      </w:pPr>
      <w:r w:rsidRPr="002428F0">
        <w:rPr>
          <w:u w:val="single"/>
        </w:rPr>
        <w:t>Entire Agreement</w:t>
      </w:r>
      <w:r w:rsidRPr="00E322E1">
        <w:t>.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r>
    </w:p>
    <w:p w14:paraId="1A6DE7AC" w14:textId="31284718" w:rsidR="00F6343C" w:rsidRPr="008574F1" w:rsidRDefault="008574F1" w:rsidP="00F6343C">
      <w:r>
        <w:rPr>
          <w:rFonts w:eastAsia="Times New Roman" w:cs="Times New Roman"/>
        </w:rPr>
        <w:t>v_field_include_california_</w:t>
      </w:r>
      <w:r w:rsidR="00B54632">
        <w:rPr>
          <w:rFonts w:eastAsia="Times New Roman" w:cs="Times New Roman"/>
        </w:rPr>
        <w:t>securities_law_condition_applicability</w:t>
      </w:r>
    </w:p>
    <w:p w14:paraId="26B843D1" w14:textId="07A81D16" w:rsidR="006C7444" w:rsidRDefault="006C7444" w:rsidP="00E322E1">
      <w:pPr>
        <w:pStyle w:val="Heading1"/>
        <w:numPr>
          <w:ilvl w:val="1"/>
          <w:numId w:val="1"/>
        </w:numPr>
      </w:pPr>
      <w:r w:rsidRPr="00E356D3">
        <w:rPr>
          <w:u w:val="single"/>
        </w:rPr>
        <w:t>Corporate Securities Law</w:t>
      </w:r>
      <w:r w:rsidRPr="00E322E1">
        <w:t xml:space="preserve">. </w:t>
      </w:r>
      <w:r w:rsidR="00B42A25">
        <w:t xml:space="preserve"> </w:t>
      </w:r>
      <w:r w:rsidRPr="00E322E1">
        <w:t>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p>
    <w:p w14:paraId="4386C0AA" w14:textId="6B054E32" w:rsidR="00B54632" w:rsidRDefault="00B54632" w:rsidP="00B54632">
      <w:r>
        <w:rPr>
          <w:rFonts w:eastAsia="Times New Roman" w:cs="Times New Roman"/>
        </w:rPr>
        <w:t>v_field_include_california_securities_law_condition_applicability_annotation</w:t>
      </w:r>
    </w:p>
    <w:p w14:paraId="7710A82F" w14:textId="200C6B61" w:rsidR="00B54632" w:rsidRDefault="00B54632" w:rsidP="00B54632">
      <w:pPr>
        <w:ind w:left="720" w:right="720"/>
        <w:jc w:val="both"/>
      </w:pPr>
      <w:r>
        <w:t>[</w:t>
      </w:r>
      <w:r w:rsidRPr="00B54632">
        <w:rPr>
          <w:i/>
          <w:u w:val="single"/>
        </w:rPr>
        <w:t>Subsection 6.14</w:t>
      </w:r>
      <w:r w:rsidRPr="00B54632">
        <w:rPr>
          <w:i/>
        </w:rPr>
        <w:t xml:space="preserve"> is to be used for transactions governed by California law that are not relying on NSMIA for a state securities law exemption.</w:t>
      </w:r>
      <w:r>
        <w:t>]</w:t>
      </w:r>
    </w:p>
    <w:p w14:paraId="263F01FD" w14:textId="7C62D84B" w:rsidR="00B54632" w:rsidRDefault="00B54632" w:rsidP="00B54632">
      <w:r>
        <w:t>v_field_end</w:t>
      </w:r>
    </w:p>
    <w:p w14:paraId="713C1F36" w14:textId="38BC2E0A" w:rsidR="00B54632" w:rsidRPr="00B54632" w:rsidRDefault="00B54632" w:rsidP="00B54632">
      <w:r>
        <w:lastRenderedPageBreak/>
        <w:t>v_field_end</w:t>
      </w:r>
    </w:p>
    <w:p w14:paraId="060E5FB4" w14:textId="30A3E1A2" w:rsidR="006C7444" w:rsidRPr="00E322E1" w:rsidRDefault="006C7444" w:rsidP="00E322E1">
      <w:pPr>
        <w:pStyle w:val="Heading1"/>
        <w:numPr>
          <w:ilvl w:val="1"/>
          <w:numId w:val="1"/>
        </w:numPr>
      </w:pPr>
      <w:r w:rsidRPr="002C7273">
        <w:rPr>
          <w:u w:val="single"/>
        </w:rPr>
        <w:t>Dispute Resolution</w:t>
      </w:r>
      <w:r w:rsidRPr="00E322E1">
        <w:t xml:space="preserve">. </w:t>
      </w:r>
      <w:r w:rsidR="00FD1547">
        <w:t xml:space="preserve"> </w:t>
      </w:r>
      <w:r w:rsidR="00FD1547" w:rsidRPr="00E322E1">
        <w:t>v_field_</w:t>
      </w:r>
      <w:r w:rsidR="00FD1547">
        <w:t>include_</w:t>
      </w:r>
      <w:r w:rsidR="00FD1547" w:rsidRPr="00E322E1">
        <w:t>arbitration</w:t>
      </w:r>
      <w:r w:rsidR="00FD1547">
        <w:t>_clause</w:t>
      </w:r>
      <w:r w:rsidR="00FD1547" w:rsidRPr="00E322E1">
        <w:t>_applicability</w:t>
      </w:r>
      <w:r w:rsidR="00FD1547">
        <w:t>_annotation</w:t>
      </w:r>
      <w:r w:rsidRPr="00E322E1">
        <w:t xml:space="preserve"> </w:t>
      </w:r>
      <w:r w:rsidR="00153D94">
        <w:t>[</w:t>
      </w:r>
      <w:r w:rsidR="00153D94" w:rsidRPr="00FD1547">
        <w:rPr>
          <w:i/>
        </w:rPr>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sidR="00153D94" w:rsidRPr="00CF6BB3">
        <w:t>Delaware Coalition for Open Government v. Strine (D. Del. Aug. 30, 2012</w:t>
      </w:r>
      <w:r w:rsidR="00153D94" w:rsidRPr="00FD1547">
        <w:rPr>
          <w:i/>
        </w:rPr>
        <w:t>) that such confidential arbitration violates the First Amendment’s right of access to civil trials.  For so long as this decision sta</w:t>
      </w:r>
      <w:r w:rsidR="00986046">
        <w:rPr>
          <w:i/>
        </w:rPr>
        <w:t xml:space="preserve">nds (the State of Delaware has </w:t>
      </w:r>
      <w:r w:rsidR="00153D94" w:rsidRPr="00FD1547">
        <w:rPr>
          <w:i/>
        </w:rPr>
        <w:t>appealed and a decision is pending), it seems imprudent to include a provision stipulating that disputes are to be arbitrated in the Delaware Court of Chancery.</w:t>
      </w:r>
      <w:r w:rsidR="00153D94">
        <w:t xml:space="preserve">] v_field_end </w:t>
      </w:r>
      <w:r w:rsidRPr="00E322E1">
        <w:t>v_field_</w:t>
      </w:r>
      <w:r w:rsidR="00FB66E0">
        <w:t>include_</w:t>
      </w:r>
      <w:r w:rsidRPr="00E322E1">
        <w:t>arbitration</w:t>
      </w:r>
      <w:r w:rsidR="00FB66E0">
        <w:t>_clause</w:t>
      </w:r>
      <w:r w:rsidRPr="00E322E1">
        <w:t>_applicability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Pr="00FB66E0">
        <w:rPr>
          <w:b/>
        </w:rPr>
        <w:t>AAA</w:t>
      </w:r>
      <w:r w:rsidRPr="00E322E1">
        <w:t>”), then by one arbitrator having reasonable experience in corporate finance transactions of the type provided for in this Agreement and who is chosen by the AAA.  The arbitration shall take place in v_field</w:t>
      </w:r>
      <w:r w:rsidR="000264E1">
        <w:t>_arbitration_clause_</w:t>
      </w:r>
      <w:r w:rsidRPr="00E322E1">
        <w:t>arbitration_place,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v_field</w:t>
      </w:r>
      <w:r w:rsidR="000264E1">
        <w:t>_arbitration_clause_</w:t>
      </w:r>
      <w:r w:rsidR="00D96F26">
        <w:t>arbitration_</w:t>
      </w:r>
      <w:r w:rsidRPr="00E322E1">
        <w:t>procedure_state Code of Civil Procedure, the arbitrator shall be required to provide in writing to the parties the basis for the award or order of such arbitrator, and a court reporter shall record all hearings, with such record constituting the official t</w:t>
      </w:r>
      <w:r w:rsidR="00B97A84">
        <w:t xml:space="preserve">ranscript of such proceedings. </w:t>
      </w:r>
      <w:r w:rsidRPr="00E322E1">
        <w:t xml:space="preserve">v_field_else </w:t>
      </w:r>
      <w:r w:rsidR="00B97A84">
        <w:t xml:space="preserve"> </w:t>
      </w:r>
      <w:r w:rsidRPr="00E322E1">
        <w:t>The parties (a) hereby irrevocably and unconditionally submit to the jurisdiction of the state courts of v_field_ag</w:t>
      </w:r>
      <w:r w:rsidR="00233BDC">
        <w:t>ree</w:t>
      </w:r>
      <w:r w:rsidRPr="00E322E1">
        <w:t>m</w:t>
      </w:r>
      <w:r w:rsidR="00233BDC">
        <w:t>en</w:t>
      </w:r>
      <w:r w:rsidRPr="00E322E1">
        <w:t>t_state_jurisdiction_submission_state and to the jurisdiction of the United States District Court for the v_field_ag</w:t>
      </w:r>
      <w:r w:rsidR="00233BDC">
        <w:t>ree</w:t>
      </w:r>
      <w:r w:rsidRPr="00E322E1">
        <w:t>m</w:t>
      </w:r>
      <w:r w:rsidR="00233BDC">
        <w:t>en</w:t>
      </w:r>
      <w:r w:rsidRPr="00E322E1">
        <w:t>t_federal_jurisdiction_submission_district for the purpose of any suit, action or other proceeding arising out of or based upon this Agreement, (b) agree not to commence any suit, action or other proceeding arising out of or based upon this Agreement except in the above-named courts,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Each of the parties to this Agreement consents to personal jurisdiction for any equitable action sought in the U.S. District Court for the v_field_ag</w:t>
      </w:r>
      <w:r w:rsidR="00233BDC">
        <w:t>ree</w:t>
      </w:r>
      <w:r w:rsidRPr="00E322E1">
        <w:t>m</w:t>
      </w:r>
      <w:r w:rsidR="00233BDC">
        <w:t>en</w:t>
      </w:r>
      <w:r w:rsidRPr="00E322E1">
        <w:t>t_federal_jurisdiction_submission_district or any court of the State of v_field_ag</w:t>
      </w:r>
      <w:r w:rsidR="00233BDC">
        <w:t>ree</w:t>
      </w:r>
      <w:r w:rsidRPr="00E322E1">
        <w:t>m</w:t>
      </w:r>
      <w:r w:rsidR="00233BDC">
        <w:t>en</w:t>
      </w:r>
      <w:r w:rsidRPr="00E322E1">
        <w:t>t_state_jurisdiction_submission_state having subject matter jurisdiction. v_field_end</w:t>
      </w:r>
    </w:p>
    <w:p w14:paraId="707A2766" w14:textId="77777777" w:rsidR="006C7444" w:rsidRPr="00E322E1" w:rsidRDefault="006C7444" w:rsidP="00E322E1">
      <w:pPr>
        <w:pStyle w:val="Heading1"/>
        <w:numPr>
          <w:ilvl w:val="1"/>
          <w:numId w:val="1"/>
        </w:numPr>
      </w:pPr>
      <w:r w:rsidRPr="000F371B">
        <w:rPr>
          <w:u w:val="single"/>
        </w:rPr>
        <w:lastRenderedPageBreak/>
        <w:t>WAIVER OF JURY TRIAL</w:t>
      </w:r>
      <w:r w:rsidRPr="00E322E1">
        <w:t>: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94657F0" w14:textId="32EEE376" w:rsidR="006C7444" w:rsidRDefault="006C7444" w:rsidP="00E322E1">
      <w:pPr>
        <w:pStyle w:val="Heading1"/>
        <w:numPr>
          <w:ilvl w:val="1"/>
          <w:numId w:val="1"/>
        </w:numPr>
      </w:pPr>
      <w:r w:rsidRPr="00203A71">
        <w:rPr>
          <w:u w:val="single"/>
        </w:rPr>
        <w:t>No Commitment for Additional Financing</w:t>
      </w:r>
      <w:r w:rsidRPr="00E322E1">
        <w:t>.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w:t>
      </w:r>
      <w:r w:rsidR="005A3E9D">
        <w:t xml:space="preserve"> acknowledges and agrees that (a</w:t>
      </w:r>
      <w:r w:rsidRPr="00E322E1">
        <w:t xml:space="preserve">) no statements, whether written or oral, made by any Purchaser or its representatives on or after the date of this Agreement shall create an obligation, commitment or agreement to provide or assist the Company in obtaining </w:t>
      </w:r>
      <w:r w:rsidR="005A3E9D">
        <w:t>any financing or investment, (b</w:t>
      </w:r>
      <w:r w:rsidRPr="00E322E1">
        <w:t xml:space="preserve">) the Company shall not rely on any such statement by any Purchaser </w:t>
      </w:r>
      <w:r w:rsidR="005A3E9D">
        <w:t>or its representatives, and (c</w:t>
      </w:r>
      <w:r w:rsidRPr="00E322E1">
        <w:t>)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r>
    </w:p>
    <w:p w14:paraId="5F018503" w14:textId="5C5EB1BC" w:rsidR="00E87B29" w:rsidRPr="00E87B29" w:rsidRDefault="00E87B29" w:rsidP="00E87B29">
      <w:r w:rsidRPr="00E322E1">
        <w:t>v_field</w:t>
      </w:r>
      <w:r>
        <w:t>_include</w:t>
      </w:r>
      <w:r w:rsidRPr="00E322E1">
        <w:t>_company_counsel_conflict_waiver_applicability</w:t>
      </w:r>
    </w:p>
    <w:p w14:paraId="3AA84A9C" w14:textId="07BFE856" w:rsidR="006C7444" w:rsidRDefault="006C7444" w:rsidP="00E322E1">
      <w:pPr>
        <w:pStyle w:val="Heading1"/>
        <w:numPr>
          <w:ilvl w:val="1"/>
          <w:numId w:val="1"/>
        </w:numPr>
      </w:pPr>
      <w:r w:rsidRPr="00E87B29">
        <w:rPr>
          <w:u w:val="single"/>
        </w:rPr>
        <w:t>Waiver of Conflicts</w:t>
      </w:r>
      <w:r w:rsidRPr="00E322E1">
        <w:t>.  Each party to this Agreement acknowledges that v_field_company_counsel</w:t>
      </w:r>
      <w:r w:rsidR="00182E65">
        <w:t>_name</w:t>
      </w:r>
      <w:r w:rsidRPr="00E322E1">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representation by v_field_company_counsel</w:t>
      </w:r>
      <w:r w:rsidR="00916466">
        <w:t>_name</w:t>
      </w:r>
      <w:r w:rsidRPr="00E322E1">
        <w:t xml:space="preserve"> of certain of the Purchasers in such unrelated matters and to representation by v_field_company_counsel</w:t>
      </w:r>
      <w:r w:rsidR="008B7343">
        <w:t>_name</w:t>
      </w:r>
      <w:r w:rsidRPr="00E322E1">
        <w:t xml:space="preserve"> of the Company in connection with this Agreement and the tr</w:t>
      </w:r>
      <w:r w:rsidR="000F1F9A">
        <w:t>ansactions contemplated hereby.</w:t>
      </w:r>
    </w:p>
    <w:p w14:paraId="1F72875E" w14:textId="6840CDC8" w:rsidR="000F1F9A" w:rsidRPr="000F1F9A" w:rsidRDefault="000F1F9A" w:rsidP="000F1F9A">
      <w:r w:rsidRPr="00E322E1">
        <w:t>v_field_end</w:t>
      </w:r>
    </w:p>
    <w:p w14:paraId="4B6482A7" w14:textId="77777777" w:rsidR="00C718F1" w:rsidRDefault="006C7444" w:rsidP="00C718F1">
      <w:pPr>
        <w:spacing w:after="240"/>
        <w:jc w:val="center"/>
        <w:rPr>
          <w:i/>
        </w:rPr>
        <w:sectPr w:rsidR="00C718F1" w:rsidSect="003B3B36">
          <w:footerReference w:type="even" r:id="rId7"/>
          <w:footerReference w:type="default" r:id="rId8"/>
          <w:footerReference w:type="first" r:id="rId9"/>
          <w:pgSz w:w="12240" w:h="15840"/>
          <w:pgMar w:top="1440" w:right="1440" w:bottom="1440" w:left="1440" w:header="720" w:footer="720" w:gutter="0"/>
          <w:cols w:space="720"/>
          <w:titlePg/>
          <w:docGrid w:linePitch="360"/>
        </w:sectPr>
      </w:pPr>
      <w:r w:rsidRPr="00E87B29">
        <w:rPr>
          <w:i/>
        </w:rPr>
        <w:t>(Remainder of Page Intentionally Left Blank)</w:t>
      </w:r>
    </w:p>
    <w:p w14:paraId="2EAE154E" w14:textId="2E2B3A33" w:rsidR="006C7444" w:rsidRPr="00C718F1" w:rsidRDefault="006C7444" w:rsidP="00C718F1">
      <w:pPr>
        <w:spacing w:after="240"/>
        <w:jc w:val="center"/>
        <w:rPr>
          <w:i/>
        </w:rPr>
      </w:pPr>
    </w:p>
    <w:p w14:paraId="67741AD7" w14:textId="6E382147" w:rsidR="006C7444" w:rsidRDefault="006C7444" w:rsidP="007E0F08">
      <w:pPr>
        <w:spacing w:after="240"/>
        <w:ind w:firstLine="720"/>
        <w:jc w:val="both"/>
      </w:pPr>
      <w:r>
        <w:t xml:space="preserve">IN WITNESS WHEREOF, the parties have executed this </w:t>
      </w:r>
      <w:r w:rsidR="006D44EF" w:rsidRPr="00C277CE">
        <w:t>v_field_custom_name_of_stock_purchase_agreement_applicability v_field_custom_name_of_stock_purchase_agreemen</w:t>
      </w:r>
      <w:r w:rsidR="009B39D2">
        <w:t>t</w:t>
      </w:r>
      <w:r w:rsidR="006D44EF" w:rsidRPr="00C277CE">
        <w:t xml:space="preserve"> v_field_else v_field_security_name</w:t>
      </w:r>
      <w:r w:rsidR="006D44EF">
        <w:t xml:space="preserve"> Purchase A</w:t>
      </w:r>
      <w:r w:rsidR="006D44EF" w:rsidRPr="00C277CE">
        <w:t>greement v_field_end</w:t>
      </w:r>
      <w:r>
        <w:t xml:space="preserve"> as of the date first written above.</w:t>
      </w:r>
    </w:p>
    <w:p w14:paraId="64E1F73A" w14:textId="77777777" w:rsidR="00107959" w:rsidRPr="001469BC" w:rsidRDefault="00107959" w:rsidP="00107959">
      <w:pPr>
        <w:spacing w:after="240"/>
        <w:jc w:val="both"/>
        <w:rPr>
          <w:b/>
        </w:rPr>
      </w:pPr>
      <w:r w:rsidRPr="001469BC">
        <w:rPr>
          <w:b/>
        </w:rPr>
        <w:t>COMPANY:</w:t>
      </w:r>
    </w:p>
    <w:p w14:paraId="4BD659D7" w14:textId="77777777" w:rsidR="00107959" w:rsidRPr="001469BC" w:rsidRDefault="00107959" w:rsidP="00107959">
      <w:pPr>
        <w:spacing w:after="240"/>
        <w:jc w:val="both"/>
        <w:rPr>
          <w:b/>
        </w:rPr>
      </w:pPr>
      <w:r w:rsidRPr="001469BC">
        <w:rPr>
          <w:b/>
        </w:rPr>
        <w:t>V_FIELD_COMPANY_NAME_UPCASE</w:t>
      </w:r>
    </w:p>
    <w:p w14:paraId="79416AEA" w14:textId="77777777" w:rsidR="00107959" w:rsidRDefault="00107959" w:rsidP="00107959">
      <w:pPr>
        <w:spacing w:after="240"/>
        <w:jc w:val="both"/>
      </w:pPr>
    </w:p>
    <w:p w14:paraId="5DAF7CBB" w14:textId="77777777" w:rsidR="00107959" w:rsidRDefault="00107959" w:rsidP="00107959">
      <w:pPr>
        <w:spacing w:after="240"/>
        <w:jc w:val="both"/>
      </w:pPr>
      <w:r>
        <w:t xml:space="preserve">v_sig_company_chained_titled </w:t>
      </w:r>
    </w:p>
    <w:p w14:paraId="3050F72A" w14:textId="77777777" w:rsidR="00107959" w:rsidRDefault="00107959" w:rsidP="00107959">
      <w:pPr>
        <w:spacing w:after="240"/>
        <w:jc w:val="both"/>
      </w:pPr>
      <w:r>
        <w:t>v_field_else</w:t>
      </w:r>
    </w:p>
    <w:p w14:paraId="2D26C8F2" w14:textId="77777777" w:rsidR="00107959" w:rsidRDefault="00107959" w:rsidP="00107959">
      <w:pPr>
        <w:spacing w:after="240"/>
        <w:jc w:val="both"/>
      </w:pPr>
    </w:p>
    <w:p w14:paraId="43F7B8B7" w14:textId="77777777" w:rsidR="00107959" w:rsidRDefault="00107959" w:rsidP="00107959">
      <w:pPr>
        <w:spacing w:after="240"/>
        <w:jc w:val="both"/>
      </w:pPr>
      <w:r>
        <w:t>By:  ______________________________</w:t>
      </w:r>
    </w:p>
    <w:p w14:paraId="1176254A" w14:textId="77777777" w:rsidR="00107959" w:rsidRDefault="00107959" w:rsidP="00107959">
      <w:pPr>
        <w:spacing w:after="240"/>
        <w:jc w:val="both"/>
      </w:pPr>
      <w:r>
        <w:t>Name:  ____________________________</w:t>
      </w:r>
    </w:p>
    <w:p w14:paraId="7C81556E" w14:textId="77777777" w:rsidR="00107959" w:rsidRDefault="00107959" w:rsidP="00107959">
      <w:pPr>
        <w:spacing w:after="240"/>
        <w:jc w:val="both"/>
      </w:pPr>
      <w:r>
        <w:t>Title:  _____________________________</w:t>
      </w:r>
    </w:p>
    <w:p w14:paraId="08B75D18" w14:textId="77777777" w:rsidR="00107959" w:rsidRDefault="00107959" w:rsidP="00107959">
      <w:pPr>
        <w:spacing w:after="240"/>
        <w:jc w:val="both"/>
      </w:pPr>
      <w:r>
        <w:t>v_field_end</w:t>
      </w:r>
    </w:p>
    <w:p w14:paraId="7D7B0635" w14:textId="77777777" w:rsidR="00107959" w:rsidRDefault="00107959" w:rsidP="00107959">
      <w:pPr>
        <w:jc w:val="both"/>
      </w:pPr>
      <w:r>
        <w:t>Address: v_field_company_street_address</w:t>
      </w:r>
    </w:p>
    <w:p w14:paraId="73AA0AB3" w14:textId="77777777" w:rsidR="00107959" w:rsidRDefault="00107959" w:rsidP="00107959">
      <w:pPr>
        <w:spacing w:after="240"/>
        <w:jc w:val="both"/>
      </w:pPr>
      <w:r>
        <w:t>v_field_company_city_state_zip</w:t>
      </w:r>
    </w:p>
    <w:p w14:paraId="5D696126" w14:textId="77777777" w:rsidR="00107959" w:rsidRDefault="00107959" w:rsidP="00107959">
      <w:pPr>
        <w:spacing w:after="240"/>
        <w:jc w:val="both"/>
      </w:pPr>
    </w:p>
    <w:p w14:paraId="2EC0CCD7" w14:textId="77777777" w:rsidR="00107959" w:rsidRDefault="00107959" w:rsidP="00107959">
      <w:pPr>
        <w:spacing w:after="240"/>
        <w:jc w:val="both"/>
      </w:pPr>
      <w:r>
        <w:t>v_field_include_company_copy_to_address_applicability</w:t>
      </w:r>
    </w:p>
    <w:p w14:paraId="357F2C5F" w14:textId="77777777" w:rsidR="00107959" w:rsidRDefault="00107959" w:rsidP="00107959">
      <w:pPr>
        <w:spacing w:after="240"/>
        <w:jc w:val="both"/>
      </w:pPr>
      <w:r>
        <w:t>With a copy to:</w:t>
      </w:r>
    </w:p>
    <w:p w14:paraId="6AD6114D" w14:textId="77777777" w:rsidR="00107959" w:rsidRDefault="00107959" w:rsidP="00107959">
      <w:pPr>
        <w:jc w:val="both"/>
      </w:pPr>
      <w:r>
        <w:t>v_field_company_copy_to_street_address</w:t>
      </w:r>
    </w:p>
    <w:p w14:paraId="31629A2E" w14:textId="77777777" w:rsidR="00107959" w:rsidRDefault="00107959" w:rsidP="00107959">
      <w:pPr>
        <w:jc w:val="both"/>
      </w:pPr>
      <w:r>
        <w:t>v_field_company_copy_to_city_state_zip</w:t>
      </w:r>
    </w:p>
    <w:p w14:paraId="2EC19D12" w14:textId="77777777" w:rsidR="00107959" w:rsidRDefault="00107959" w:rsidP="00107959">
      <w:pPr>
        <w:jc w:val="both"/>
      </w:pPr>
      <w:r>
        <w:t>v_field_include_fax_in_company_copy_to_address_applicability</w:t>
      </w:r>
    </w:p>
    <w:p w14:paraId="54B38485" w14:textId="77777777" w:rsidR="00107959" w:rsidRDefault="00107959" w:rsidP="00107959">
      <w:pPr>
        <w:jc w:val="both"/>
      </w:pPr>
      <w:r>
        <w:t>Fax: v_field_company_copy_to_fax</w:t>
      </w:r>
    </w:p>
    <w:p w14:paraId="05EFB903" w14:textId="77777777" w:rsidR="00107959" w:rsidRDefault="00107959" w:rsidP="00107959">
      <w:pPr>
        <w:spacing w:after="240"/>
        <w:jc w:val="both"/>
      </w:pPr>
      <w:r>
        <w:t>v_field_end</w:t>
      </w:r>
    </w:p>
    <w:p w14:paraId="589961A2" w14:textId="77777777" w:rsidR="00107959" w:rsidRDefault="00107959" w:rsidP="00107959">
      <w:pPr>
        <w:spacing w:after="240"/>
        <w:jc w:val="both"/>
      </w:pPr>
      <w:r>
        <w:t>v_field_end</w:t>
      </w:r>
    </w:p>
    <w:p w14:paraId="782C1843" w14:textId="4EABC83C" w:rsidR="00C83F77" w:rsidRDefault="00C83F77" w:rsidP="00107959">
      <w:pPr>
        <w:spacing w:after="240"/>
        <w:jc w:val="both"/>
      </w:pPr>
      <w:r>
        <w:t>v_field_founders_to_make_representations_applicability_annotation</w:t>
      </w:r>
    </w:p>
    <w:p w14:paraId="0F4370E0" w14:textId="00E8B492" w:rsidR="00107959" w:rsidRDefault="00107959" w:rsidP="00107959">
      <w:pPr>
        <w:spacing w:after="240"/>
        <w:jc w:val="both"/>
      </w:pPr>
      <w:r>
        <w:t>v_sigs_</w:t>
      </w:r>
      <w:r w:rsidR="006C573D">
        <w:t>founde</w:t>
      </w:r>
      <w:r>
        <w:t>rs</w:t>
      </w:r>
    </w:p>
    <w:p w14:paraId="486D46A2" w14:textId="294DFFDE" w:rsidR="006C7444" w:rsidRDefault="006C7444" w:rsidP="007E0F08">
      <w:pPr>
        <w:spacing w:after="240"/>
        <w:jc w:val="both"/>
      </w:pPr>
    </w:p>
    <w:p w14:paraId="595F0B00" w14:textId="77777777" w:rsidR="007E0F08" w:rsidRDefault="007E0F08" w:rsidP="007E0F08">
      <w:pPr>
        <w:spacing w:after="240"/>
        <w:jc w:val="both"/>
        <w:sectPr w:rsidR="007E0F08" w:rsidSect="003B3B36">
          <w:footerReference w:type="default" r:id="rId10"/>
          <w:footerReference w:type="first" r:id="rId11"/>
          <w:pgSz w:w="12240" w:h="15840"/>
          <w:pgMar w:top="1440" w:right="1440" w:bottom="1440" w:left="1440" w:header="720" w:footer="720" w:gutter="0"/>
          <w:cols w:space="720"/>
          <w:titlePg/>
          <w:docGrid w:linePitch="360"/>
        </w:sectPr>
      </w:pPr>
    </w:p>
    <w:p w14:paraId="233B869A" w14:textId="666C0740" w:rsidR="006C7444" w:rsidRDefault="006C7444" w:rsidP="007E0F08">
      <w:pPr>
        <w:spacing w:after="240"/>
        <w:ind w:firstLine="720"/>
        <w:jc w:val="both"/>
      </w:pPr>
      <w:r>
        <w:lastRenderedPageBreak/>
        <w:t xml:space="preserve">IN WITNESS WHEREOF, the parties have executed this </w:t>
      </w:r>
      <w:r w:rsidR="00F048DE" w:rsidRPr="00C277CE">
        <w:t>v_field_custom_name_of_stock_purchase_agreement_applicability v_field_custom_name_of_stock_purchase_agreemen</w:t>
      </w:r>
      <w:r w:rsidR="009B39D2">
        <w:t>t</w:t>
      </w:r>
      <w:r w:rsidR="00F048DE" w:rsidRPr="00C277CE">
        <w:t xml:space="preserve"> v_field_else v_field_security_name</w:t>
      </w:r>
      <w:r w:rsidR="00F048DE">
        <w:t xml:space="preserve"> Purchase A</w:t>
      </w:r>
      <w:r w:rsidR="00F048DE" w:rsidRPr="00C277CE">
        <w:t>greement v_field_end</w:t>
      </w:r>
      <w:r>
        <w:t xml:space="preserve"> as of the date first written above.</w:t>
      </w:r>
    </w:p>
    <w:p w14:paraId="7A6400C1" w14:textId="11F617DD" w:rsidR="006C573D" w:rsidRPr="005B23C1" w:rsidRDefault="006C573D" w:rsidP="006C573D">
      <w:pPr>
        <w:spacing w:after="240"/>
        <w:jc w:val="both"/>
        <w:rPr>
          <w:b/>
        </w:rPr>
      </w:pPr>
      <w:r>
        <w:rPr>
          <w:b/>
        </w:rPr>
        <w:t>FOUNDERS</w:t>
      </w:r>
      <w:r w:rsidRPr="005B23C1">
        <w:rPr>
          <w:b/>
        </w:rPr>
        <w:t>:</w:t>
      </w:r>
    </w:p>
    <w:p w14:paraId="697DE366" w14:textId="39898C34" w:rsidR="006C573D" w:rsidRPr="005B23C1" w:rsidRDefault="006C573D" w:rsidP="006C573D">
      <w:pPr>
        <w:spacing w:after="240"/>
        <w:jc w:val="both"/>
        <w:rPr>
          <w:b/>
        </w:rPr>
      </w:pPr>
      <w:r>
        <w:rPr>
          <w:b/>
        </w:rPr>
        <w:t>V_SIGS_FOUNDE</w:t>
      </w:r>
      <w:r w:rsidRPr="005B23C1">
        <w:rPr>
          <w:b/>
        </w:rPr>
        <w:t>RS_HASHED_NAME_UPCASE</w:t>
      </w:r>
    </w:p>
    <w:p w14:paraId="1D89AC07" w14:textId="77777777" w:rsidR="006C573D" w:rsidRDefault="006C573D" w:rsidP="006C573D">
      <w:pPr>
        <w:spacing w:after="240"/>
        <w:jc w:val="both"/>
      </w:pPr>
    </w:p>
    <w:p w14:paraId="45995891" w14:textId="2DB7AA7D" w:rsidR="006C573D" w:rsidRDefault="006C573D" w:rsidP="006C573D">
      <w:pPr>
        <w:spacing w:after="240"/>
        <w:jc w:val="both"/>
      </w:pPr>
      <w:r>
        <w:t>v_sig_founder_chained_titled_addressed</w:t>
      </w:r>
    </w:p>
    <w:p w14:paraId="26E78C38" w14:textId="77777777" w:rsidR="006C573D" w:rsidRDefault="006C573D" w:rsidP="006C573D">
      <w:pPr>
        <w:spacing w:after="240"/>
        <w:jc w:val="both"/>
      </w:pPr>
      <w:r>
        <w:t>v_field_else</w:t>
      </w:r>
    </w:p>
    <w:p w14:paraId="1BFAF625" w14:textId="77777777" w:rsidR="006C573D" w:rsidRDefault="006C573D" w:rsidP="006C573D">
      <w:pPr>
        <w:spacing w:after="240"/>
        <w:jc w:val="both"/>
      </w:pPr>
    </w:p>
    <w:p w14:paraId="05C1ACF5" w14:textId="77777777" w:rsidR="006C573D" w:rsidRDefault="006C573D" w:rsidP="006C573D">
      <w:pPr>
        <w:spacing w:after="240"/>
        <w:jc w:val="both"/>
      </w:pPr>
      <w:r>
        <w:t>By:  ______________________________</w:t>
      </w:r>
    </w:p>
    <w:p w14:paraId="7214D95D" w14:textId="77777777" w:rsidR="006C573D" w:rsidRDefault="006C573D" w:rsidP="006C573D">
      <w:pPr>
        <w:spacing w:after="240"/>
        <w:jc w:val="both"/>
      </w:pPr>
      <w:r>
        <w:t>Name:  ____________________________</w:t>
      </w:r>
    </w:p>
    <w:p w14:paraId="24E3C4FD" w14:textId="77777777" w:rsidR="006C573D" w:rsidRDefault="006C573D" w:rsidP="006C573D">
      <w:pPr>
        <w:spacing w:after="240"/>
        <w:jc w:val="both"/>
      </w:pPr>
      <w:r>
        <w:t>Title:  _____________________________</w:t>
      </w:r>
    </w:p>
    <w:p w14:paraId="5108EFA8" w14:textId="778119A5" w:rsidR="006C573D" w:rsidRDefault="006C573D" w:rsidP="006C573D">
      <w:pPr>
        <w:jc w:val="both"/>
      </w:pPr>
      <w:r>
        <w:t>Address: v_sigs_founders_hashed_street_address</w:t>
      </w:r>
    </w:p>
    <w:p w14:paraId="5EDEE063" w14:textId="5C6E0D9A" w:rsidR="006C573D" w:rsidRDefault="006C573D" w:rsidP="006C573D">
      <w:pPr>
        <w:spacing w:after="240"/>
        <w:jc w:val="both"/>
      </w:pPr>
      <w:r>
        <w:t>v_sigs_founders_hashed_city_state_zip</w:t>
      </w:r>
    </w:p>
    <w:p w14:paraId="2753266F" w14:textId="77777777" w:rsidR="006C573D" w:rsidRDefault="006C573D" w:rsidP="006C573D">
      <w:pPr>
        <w:spacing w:after="240"/>
        <w:jc w:val="both"/>
      </w:pPr>
      <w:r>
        <w:t>v_field_end</w:t>
      </w:r>
    </w:p>
    <w:p w14:paraId="3BF63C74" w14:textId="77777777" w:rsidR="006C573D" w:rsidRDefault="006C573D" w:rsidP="006C573D">
      <w:pPr>
        <w:spacing w:after="240"/>
        <w:jc w:val="both"/>
      </w:pPr>
      <w:r>
        <w:t>v_sigs_end</w:t>
      </w:r>
    </w:p>
    <w:p w14:paraId="062D950F" w14:textId="1DBC094A" w:rsidR="00F57CB5" w:rsidRDefault="00F57CB5" w:rsidP="006C573D">
      <w:pPr>
        <w:spacing w:after="240"/>
        <w:jc w:val="both"/>
      </w:pPr>
      <w:r>
        <w:t>v_field_end</w:t>
      </w:r>
    </w:p>
    <w:p w14:paraId="050CA79D" w14:textId="5186DD45" w:rsidR="006C573D" w:rsidRDefault="006C573D" w:rsidP="006C573D">
      <w:pPr>
        <w:spacing w:after="240"/>
        <w:jc w:val="both"/>
      </w:pPr>
      <w:r>
        <w:t>v_sigs_purchasers</w:t>
      </w:r>
    </w:p>
    <w:p w14:paraId="626AC62C" w14:textId="77777777" w:rsidR="007E0F08" w:rsidRDefault="007E0F08" w:rsidP="007E0F08">
      <w:pPr>
        <w:spacing w:after="240"/>
      </w:pPr>
      <w:r>
        <w:br w:type="page"/>
      </w:r>
    </w:p>
    <w:p w14:paraId="534AD9BA" w14:textId="2E35D64B" w:rsidR="006C7444" w:rsidRDefault="006C7444" w:rsidP="007E0F08">
      <w:pPr>
        <w:spacing w:after="240"/>
        <w:ind w:firstLine="720"/>
        <w:jc w:val="both"/>
      </w:pPr>
      <w:r>
        <w:lastRenderedPageBreak/>
        <w:t xml:space="preserve">IN WITNESS WHEREOF, the parties have executed this </w:t>
      </w:r>
      <w:r w:rsidR="00B73CE8" w:rsidRPr="00C277CE">
        <w:t>v_field_custom_name_of_stock_purchase_agreement_applicability v_field_custom_name_of_stock_purchase_agreemen</w:t>
      </w:r>
      <w:r w:rsidR="009B39D2">
        <w:t>t</w:t>
      </w:r>
      <w:r w:rsidR="00B73CE8" w:rsidRPr="00C277CE">
        <w:t xml:space="preserve"> v_field_else v_field_security_name</w:t>
      </w:r>
      <w:r w:rsidR="00B73CE8">
        <w:t xml:space="preserve"> Purchase A</w:t>
      </w:r>
      <w:r w:rsidR="00B73CE8" w:rsidRPr="00C277CE">
        <w:t>greement v_field_end</w:t>
      </w:r>
      <w:r>
        <w:t xml:space="preserve"> as of the date first written above.</w:t>
      </w:r>
    </w:p>
    <w:p w14:paraId="46AEAF14" w14:textId="54ACEC87" w:rsidR="006C573D" w:rsidRPr="005B23C1" w:rsidRDefault="006C573D" w:rsidP="006C573D">
      <w:pPr>
        <w:spacing w:after="240"/>
        <w:jc w:val="both"/>
        <w:rPr>
          <w:b/>
        </w:rPr>
      </w:pPr>
      <w:r>
        <w:rPr>
          <w:b/>
        </w:rPr>
        <w:t>PURCHASERS</w:t>
      </w:r>
      <w:r w:rsidRPr="005B23C1">
        <w:rPr>
          <w:b/>
        </w:rPr>
        <w:t>:</w:t>
      </w:r>
    </w:p>
    <w:p w14:paraId="367F7FF6" w14:textId="0412993A" w:rsidR="006C573D" w:rsidRPr="005B23C1" w:rsidRDefault="006C573D" w:rsidP="006C573D">
      <w:pPr>
        <w:spacing w:after="240"/>
        <w:jc w:val="both"/>
        <w:rPr>
          <w:b/>
        </w:rPr>
      </w:pPr>
      <w:r>
        <w:rPr>
          <w:b/>
        </w:rPr>
        <w:t>V_SIGS_PURCHASE</w:t>
      </w:r>
      <w:r w:rsidRPr="005B23C1">
        <w:rPr>
          <w:b/>
        </w:rPr>
        <w:t>RS_HASHED_NAME_UPCASE</w:t>
      </w:r>
    </w:p>
    <w:p w14:paraId="545CD735" w14:textId="77777777" w:rsidR="006C573D" w:rsidRDefault="006C573D" w:rsidP="006C573D">
      <w:pPr>
        <w:spacing w:after="240"/>
        <w:jc w:val="both"/>
      </w:pPr>
    </w:p>
    <w:p w14:paraId="08B8FA1A" w14:textId="35E363CA" w:rsidR="006C573D" w:rsidRDefault="006C573D" w:rsidP="006C573D">
      <w:pPr>
        <w:spacing w:after="240"/>
        <w:jc w:val="both"/>
      </w:pPr>
      <w:r>
        <w:t>v_sig_purchaser_chained_titled_addressed</w:t>
      </w:r>
    </w:p>
    <w:p w14:paraId="3B5F75DC" w14:textId="77777777" w:rsidR="006C573D" w:rsidRDefault="006C573D" w:rsidP="006C573D">
      <w:pPr>
        <w:spacing w:after="240"/>
        <w:jc w:val="both"/>
      </w:pPr>
      <w:r>
        <w:t>v_field_else</w:t>
      </w:r>
    </w:p>
    <w:p w14:paraId="58395E86" w14:textId="77777777" w:rsidR="006C573D" w:rsidRDefault="006C573D" w:rsidP="006C573D">
      <w:pPr>
        <w:spacing w:after="240"/>
        <w:jc w:val="both"/>
      </w:pPr>
    </w:p>
    <w:p w14:paraId="2BEC2036" w14:textId="77777777" w:rsidR="006C573D" w:rsidRDefault="006C573D" w:rsidP="006C573D">
      <w:pPr>
        <w:spacing w:after="240"/>
        <w:jc w:val="both"/>
      </w:pPr>
      <w:r>
        <w:t>By:  ______________________________</w:t>
      </w:r>
    </w:p>
    <w:p w14:paraId="1C9C6FD1" w14:textId="77777777" w:rsidR="006C573D" w:rsidRDefault="006C573D" w:rsidP="006C573D">
      <w:pPr>
        <w:spacing w:after="240"/>
        <w:jc w:val="both"/>
      </w:pPr>
      <w:r>
        <w:t>Name:  ____________________________</w:t>
      </w:r>
    </w:p>
    <w:p w14:paraId="387A613E" w14:textId="77777777" w:rsidR="006C573D" w:rsidRDefault="006C573D" w:rsidP="006C573D">
      <w:pPr>
        <w:spacing w:after="240"/>
        <w:jc w:val="both"/>
      </w:pPr>
      <w:r>
        <w:t>Title:  _____________________________</w:t>
      </w:r>
    </w:p>
    <w:p w14:paraId="49F169D4" w14:textId="68D789F8" w:rsidR="006C573D" w:rsidRDefault="006C573D" w:rsidP="006C573D">
      <w:pPr>
        <w:jc w:val="both"/>
      </w:pPr>
      <w:r>
        <w:t>Address: v_sigs_purchasers_hashed_street_address</w:t>
      </w:r>
    </w:p>
    <w:p w14:paraId="4D75CFD8" w14:textId="142FA7D7" w:rsidR="006C573D" w:rsidRDefault="006C573D" w:rsidP="006C573D">
      <w:pPr>
        <w:spacing w:after="240"/>
        <w:jc w:val="both"/>
      </w:pPr>
      <w:r>
        <w:t>v_sigs_purchasers_hashed_city_state_zip</w:t>
      </w:r>
    </w:p>
    <w:p w14:paraId="3BB3658A" w14:textId="77777777" w:rsidR="006C573D" w:rsidRDefault="006C573D" w:rsidP="006C573D">
      <w:pPr>
        <w:spacing w:after="240"/>
        <w:jc w:val="both"/>
      </w:pPr>
      <w:r>
        <w:t>v_field_end</w:t>
      </w:r>
    </w:p>
    <w:p w14:paraId="6C4B3154" w14:textId="77777777" w:rsidR="006C573D" w:rsidRDefault="006C573D" w:rsidP="006C573D">
      <w:pPr>
        <w:spacing w:after="240"/>
        <w:jc w:val="both"/>
      </w:pPr>
      <w:r>
        <w:t>v_sigs_end</w:t>
      </w:r>
    </w:p>
    <w:p w14:paraId="5AFB54A0" w14:textId="07D9B984" w:rsidR="006C7444" w:rsidRDefault="006C7444" w:rsidP="007E0F08">
      <w:pPr>
        <w:spacing w:after="240"/>
        <w:jc w:val="both"/>
      </w:pPr>
    </w:p>
    <w:p w14:paraId="2BB4C8E8" w14:textId="77777777" w:rsidR="007E0F08" w:rsidRDefault="007E0F08" w:rsidP="006C7444">
      <w:pPr>
        <w:spacing w:after="240"/>
        <w:ind w:firstLine="720"/>
        <w:jc w:val="both"/>
        <w:sectPr w:rsidR="007E0F08" w:rsidSect="003B3B36">
          <w:pgSz w:w="12240" w:h="15840"/>
          <w:pgMar w:top="1440" w:right="1440" w:bottom="1440" w:left="1440" w:header="720" w:footer="720" w:gutter="0"/>
          <w:cols w:space="720"/>
          <w:titlePg/>
          <w:docGrid w:linePitch="360"/>
        </w:sectPr>
      </w:pPr>
    </w:p>
    <w:p w14:paraId="76EA6932" w14:textId="35417867" w:rsidR="006C7444" w:rsidRPr="005366B1" w:rsidRDefault="006C7444" w:rsidP="005366B1">
      <w:pPr>
        <w:spacing w:after="240"/>
        <w:jc w:val="center"/>
        <w:rPr>
          <w:b/>
        </w:rPr>
      </w:pPr>
      <w:r w:rsidRPr="005366B1">
        <w:rPr>
          <w:b/>
        </w:rPr>
        <w:lastRenderedPageBreak/>
        <w:t>EXHIBIT A</w:t>
      </w:r>
    </w:p>
    <w:p w14:paraId="19D292A9" w14:textId="77777777" w:rsidR="006C7444" w:rsidRPr="005366B1" w:rsidRDefault="006C7444" w:rsidP="005366B1">
      <w:pPr>
        <w:spacing w:after="240"/>
        <w:jc w:val="center"/>
        <w:rPr>
          <w:b/>
        </w:rPr>
      </w:pPr>
      <w:r w:rsidRPr="005366B1">
        <w:rPr>
          <w:b/>
        </w:rPr>
        <w:t>SCHEDULE OF PURCHASERS</w:t>
      </w:r>
    </w:p>
    <w:p w14:paraId="3E511BA9" w14:textId="4456FECF" w:rsidR="006C7444" w:rsidRDefault="001466FF" w:rsidP="007E0F08">
      <w:pPr>
        <w:spacing w:after="240"/>
        <w:jc w:val="both"/>
      </w:pPr>
      <w:r>
        <w:t xml:space="preserve">v_field_subsequent_or_milestone_closings_applicability </w:t>
      </w:r>
      <w:r w:rsidRPr="000C384F">
        <w:rPr>
          <w:b/>
        </w:rPr>
        <w:t>INITIAL</w:t>
      </w:r>
      <w:r>
        <w:t xml:space="preserve"> v_field_end </w:t>
      </w:r>
      <w:r w:rsidR="006C7444" w:rsidRPr="000C384F">
        <w:rPr>
          <w:b/>
        </w:rPr>
        <w:t>CLOSING</w:t>
      </w:r>
    </w:p>
    <w:p w14:paraId="2FF691B9" w14:textId="77777777" w:rsidR="005C4756" w:rsidRDefault="005C4756" w:rsidP="005C4756">
      <w:pPr>
        <w:spacing w:after="240"/>
        <w:jc w:val="both"/>
        <w:rPr>
          <w:b/>
        </w:rPr>
      </w:pPr>
      <w:r>
        <w:t>v_capture_initial_closing_investments</w:t>
      </w:r>
    </w:p>
    <w:p w14:paraId="21412274" w14:textId="77777777" w:rsidR="005C4756" w:rsidRPr="000E42FB" w:rsidRDefault="005C4756" w:rsidP="005C4756">
      <w:pPr>
        <w:spacing w:after="240"/>
        <w:jc w:val="both"/>
        <w:rPr>
          <w:b/>
        </w:rPr>
      </w:pPr>
      <w:r w:rsidRPr="003C7F43">
        <w:rPr>
          <w:b/>
        </w:rPr>
        <w:t>Closing Date:</w:t>
      </w:r>
      <w:r>
        <w:rPr>
          <w:b/>
        </w:rPr>
        <w:t xml:space="preserve"> v_field_use_brackets_for_initial_closing_date_applicability [] v_field_else</w:t>
      </w:r>
      <w:r w:rsidRPr="003C7F43">
        <w:rPr>
          <w:b/>
        </w:rPr>
        <w:t xml:space="preserve"> v_field_initial_closing_date</w:t>
      </w:r>
      <w:r>
        <w:rPr>
          <w:b/>
        </w:rPr>
        <w:t xml:space="preserve"> v_field_end</w:t>
      </w:r>
    </w:p>
    <w:tbl>
      <w:tblPr>
        <w:tblStyle w:val="TableGrid"/>
        <w:tblW w:w="0" w:type="auto"/>
        <w:tblLook w:val="04A0" w:firstRow="1" w:lastRow="0" w:firstColumn="1" w:lastColumn="0" w:noHBand="0" w:noVBand="1"/>
      </w:tblPr>
      <w:tblGrid>
        <w:gridCol w:w="4021"/>
        <w:gridCol w:w="2517"/>
        <w:gridCol w:w="3038"/>
      </w:tblGrid>
      <w:tr w:rsidR="005C4756" w14:paraId="74B21DD0" w14:textId="77777777" w:rsidTr="00ED668E">
        <w:tc>
          <w:tcPr>
            <w:tcW w:w="3192" w:type="dxa"/>
            <w:vAlign w:val="bottom"/>
          </w:tcPr>
          <w:p w14:paraId="5AD3711D" w14:textId="77777777" w:rsidR="005C4756" w:rsidRPr="00EA6D59" w:rsidRDefault="005C4756" w:rsidP="00ED668E">
            <w:pPr>
              <w:jc w:val="center"/>
              <w:rPr>
                <w:b/>
              </w:rPr>
            </w:pPr>
            <w:r w:rsidRPr="00EA6D59">
              <w:rPr>
                <w:b/>
              </w:rPr>
              <w:t>Name and Address</w:t>
            </w:r>
          </w:p>
        </w:tc>
        <w:tc>
          <w:tcPr>
            <w:tcW w:w="3192" w:type="dxa"/>
            <w:vAlign w:val="bottom"/>
          </w:tcPr>
          <w:p w14:paraId="7CA74F7B" w14:textId="77777777" w:rsidR="005C4756" w:rsidRPr="00EA6D59" w:rsidRDefault="005C4756" w:rsidP="00ED668E">
            <w:pPr>
              <w:jc w:val="center"/>
              <w:rPr>
                <w:b/>
              </w:rPr>
            </w:pPr>
            <w:r w:rsidRPr="00EA6D59">
              <w:rPr>
                <w:b/>
              </w:rPr>
              <w:t>Shares</w:t>
            </w:r>
          </w:p>
        </w:tc>
        <w:tc>
          <w:tcPr>
            <w:tcW w:w="3192" w:type="dxa"/>
            <w:vAlign w:val="bottom"/>
          </w:tcPr>
          <w:p w14:paraId="39A11BBE" w14:textId="77777777" w:rsidR="005C4756" w:rsidRPr="00EA6D59" w:rsidRDefault="005C4756" w:rsidP="00ED668E">
            <w:pPr>
              <w:jc w:val="center"/>
              <w:rPr>
                <w:b/>
              </w:rPr>
            </w:pPr>
            <w:r w:rsidRPr="00EA6D59">
              <w:rPr>
                <w:b/>
              </w:rPr>
              <w:t>Purchase Price</w:t>
            </w:r>
          </w:p>
        </w:tc>
      </w:tr>
      <w:tr w:rsidR="005C4756" w14:paraId="28EDCCE7" w14:textId="77777777" w:rsidTr="00ED668E">
        <w:tc>
          <w:tcPr>
            <w:tcW w:w="3192" w:type="dxa"/>
          </w:tcPr>
          <w:p w14:paraId="702EB3F0" w14:textId="77777777" w:rsidR="005C4756" w:rsidRDefault="005C4756" w:rsidP="00ED668E">
            <w:r>
              <w:t>v_field_initial_closing_purchaser_hashes_each v_field_initial_closing_purchaser_hashed_name</w:t>
            </w:r>
          </w:p>
          <w:p w14:paraId="4AB9F64C" w14:textId="77777777" w:rsidR="005C4756" w:rsidRDefault="005C4756" w:rsidP="00ED668E">
            <w:r>
              <w:t>v_field_initial_closing_purchaser_hashed_street_address</w:t>
            </w:r>
          </w:p>
          <w:p w14:paraId="5B2AA20A" w14:textId="77777777" w:rsidR="005C4756" w:rsidRDefault="005C4756" w:rsidP="00ED668E">
            <w:r>
              <w:t>v_field_initial_closing_purchaser_hashed_city_state_zip</w:t>
            </w:r>
          </w:p>
          <w:p w14:paraId="0D975112" w14:textId="77777777" w:rsidR="005C4756" w:rsidRDefault="005C4756" w:rsidP="00ED668E">
            <w:pPr>
              <w:spacing w:after="240"/>
              <w:jc w:val="both"/>
            </w:pPr>
            <w:r>
              <w:t>v_field_initial_closing_purchaser_hashed_include_initial_closing_purchaser_copy_to_address_applicability</w:t>
            </w:r>
          </w:p>
          <w:p w14:paraId="010DE78D" w14:textId="77777777" w:rsidR="005C4756" w:rsidRDefault="005C4756" w:rsidP="00ED668E">
            <w:pPr>
              <w:spacing w:after="240"/>
              <w:jc w:val="both"/>
            </w:pPr>
          </w:p>
          <w:p w14:paraId="0D78AEB1" w14:textId="77777777" w:rsidR="005C4756" w:rsidRDefault="005C4756" w:rsidP="00ED668E">
            <w:pPr>
              <w:spacing w:after="240"/>
              <w:jc w:val="both"/>
            </w:pPr>
            <w:r>
              <w:t>With a copy to:</w:t>
            </w:r>
          </w:p>
          <w:p w14:paraId="69D2850E" w14:textId="77777777" w:rsidR="005C4756" w:rsidRDefault="005C4756" w:rsidP="00ED668E">
            <w:pPr>
              <w:jc w:val="both"/>
            </w:pPr>
            <w:r>
              <w:t>v_field_initial_closing_purchaser_hashed_copy_to_street_address</w:t>
            </w:r>
          </w:p>
          <w:p w14:paraId="4C475DBD" w14:textId="77777777" w:rsidR="005C4756" w:rsidRDefault="005C4756" w:rsidP="00ED668E">
            <w:pPr>
              <w:jc w:val="both"/>
            </w:pPr>
            <w:r>
              <w:t>v_field_initial_closing_purchaser_hashed_copy_to_city_state_zip</w:t>
            </w:r>
          </w:p>
          <w:p w14:paraId="68E3F02D" w14:textId="77777777" w:rsidR="005C4756" w:rsidRDefault="005C4756" w:rsidP="00ED668E">
            <w:pPr>
              <w:jc w:val="both"/>
            </w:pPr>
            <w:r>
              <w:t>v_field_initial_closing_purchaser_hashed_include_fax_in_initial_closing_purchaser_copy_to_address_applicability</w:t>
            </w:r>
          </w:p>
          <w:p w14:paraId="0B81EA5C" w14:textId="77777777" w:rsidR="005C4756" w:rsidRDefault="005C4756" w:rsidP="00ED668E">
            <w:pPr>
              <w:jc w:val="both"/>
            </w:pPr>
            <w:r>
              <w:t>Fax: v_field_initial_closing_purchaser_hashed_copy_to_fax</w:t>
            </w:r>
          </w:p>
          <w:p w14:paraId="12087024" w14:textId="77777777" w:rsidR="005C4756" w:rsidRDefault="005C4756" w:rsidP="00ED668E">
            <w:pPr>
              <w:jc w:val="both"/>
            </w:pPr>
            <w:r>
              <w:t>v_field_end</w:t>
            </w:r>
          </w:p>
          <w:p w14:paraId="68C2C8B4" w14:textId="77777777" w:rsidR="005C4756" w:rsidRDefault="005C4756" w:rsidP="00ED668E">
            <w:r>
              <w:t>v_field_initial_closing_purchaser_hashed_include_email_in_initial_closing_purchaser_copy_to_address_applicability</w:t>
            </w:r>
          </w:p>
          <w:p w14:paraId="139A8101" w14:textId="77777777" w:rsidR="005C4756" w:rsidRDefault="005C4756" w:rsidP="00ED668E">
            <w:r>
              <w:t>v_field_initial_closing_purchaser_hashed_copy_to_email</w:t>
            </w:r>
          </w:p>
          <w:p w14:paraId="2953AE26" w14:textId="77777777" w:rsidR="005C4756" w:rsidRDefault="005C4756" w:rsidP="00ED668E">
            <w:pPr>
              <w:jc w:val="both"/>
            </w:pPr>
            <w:r>
              <w:t>v_field_end</w:t>
            </w:r>
          </w:p>
          <w:p w14:paraId="0A4CB6C8" w14:textId="77777777" w:rsidR="005C4756" w:rsidRDefault="005C4756" w:rsidP="00ED668E">
            <w:pPr>
              <w:jc w:val="both"/>
            </w:pPr>
            <w:r>
              <w:t>v_field_end</w:t>
            </w:r>
          </w:p>
          <w:p w14:paraId="3C0CDB5E" w14:textId="77777777" w:rsidR="005C4756" w:rsidRDefault="005C4756" w:rsidP="00ED668E"/>
        </w:tc>
        <w:tc>
          <w:tcPr>
            <w:tcW w:w="3192" w:type="dxa"/>
          </w:tcPr>
          <w:p w14:paraId="54486E47" w14:textId="77777777" w:rsidR="005C4756" w:rsidRDefault="005C4756" w:rsidP="00ED668E">
            <w:pPr>
              <w:jc w:val="right"/>
            </w:pPr>
            <w:r>
              <w:lastRenderedPageBreak/>
              <w:t>v_field_initial_closing_purchaser_hashed_number_shares</w:t>
            </w:r>
          </w:p>
        </w:tc>
        <w:tc>
          <w:tcPr>
            <w:tcW w:w="3192" w:type="dxa"/>
          </w:tcPr>
          <w:p w14:paraId="79BB7E6B" w14:textId="77777777" w:rsidR="005C4756" w:rsidRDefault="005C4756" w:rsidP="00ED668E">
            <w:pPr>
              <w:jc w:val="right"/>
            </w:pPr>
            <w:r>
              <w:t>v_field_initial_closing_purchaser_hashed_precise_dollar_purchase_price</w:t>
            </w:r>
          </w:p>
        </w:tc>
      </w:tr>
      <w:tr w:rsidR="005C4756" w14:paraId="330B3CEA" w14:textId="77777777" w:rsidTr="00ED668E">
        <w:tc>
          <w:tcPr>
            <w:tcW w:w="3192" w:type="dxa"/>
          </w:tcPr>
          <w:p w14:paraId="45DA8179" w14:textId="77777777" w:rsidR="005C4756" w:rsidRDefault="005C4756" w:rsidP="00ED668E">
            <w:r>
              <w:lastRenderedPageBreak/>
              <w:t xml:space="preserve">v_field_table_row_end </w:t>
            </w:r>
            <w:r w:rsidRPr="00EA6D59">
              <w:rPr>
                <w:b/>
              </w:rPr>
              <w:t>TOTAL:</w:t>
            </w:r>
          </w:p>
        </w:tc>
        <w:tc>
          <w:tcPr>
            <w:tcW w:w="3192" w:type="dxa"/>
          </w:tcPr>
          <w:p w14:paraId="6AA5EAB4" w14:textId="77777777" w:rsidR="005C4756" w:rsidRPr="00B17774" w:rsidRDefault="005C4756" w:rsidP="00ED668E">
            <w:pPr>
              <w:jc w:val="right"/>
              <w:rPr>
                <w:b/>
              </w:rPr>
            </w:pPr>
            <w:r w:rsidRPr="00B17774">
              <w:rPr>
                <w:b/>
              </w:rPr>
              <w:t>v_field_initial_closing_purchaser_hashes_summed_number_shares</w:t>
            </w:r>
          </w:p>
        </w:tc>
        <w:tc>
          <w:tcPr>
            <w:tcW w:w="3192" w:type="dxa"/>
          </w:tcPr>
          <w:p w14:paraId="7A29DCDE" w14:textId="77777777" w:rsidR="005C4756" w:rsidRPr="00B17774" w:rsidRDefault="005C4756" w:rsidP="00ED668E">
            <w:pPr>
              <w:jc w:val="right"/>
              <w:rPr>
                <w:b/>
              </w:rPr>
            </w:pPr>
            <w:r w:rsidRPr="00B17774">
              <w:rPr>
                <w:b/>
              </w:rPr>
              <w:t>v_field_initial_closing_purchaser_hashes_summed_precise</w:t>
            </w:r>
            <w:r>
              <w:rPr>
                <w:b/>
              </w:rPr>
              <w:t>_</w:t>
            </w:r>
            <w:r w:rsidRPr="00B17774">
              <w:rPr>
                <w:b/>
              </w:rPr>
              <w:t>dollar_purchase_price</w:t>
            </w:r>
          </w:p>
        </w:tc>
      </w:tr>
    </w:tbl>
    <w:p w14:paraId="512CB80C" w14:textId="77777777" w:rsidR="005C4756" w:rsidRDefault="005C4756" w:rsidP="005C4756">
      <w:pPr>
        <w:spacing w:after="240"/>
        <w:jc w:val="both"/>
      </w:pPr>
    </w:p>
    <w:p w14:paraId="3B9D726F" w14:textId="77777777" w:rsidR="005C4756" w:rsidRDefault="005C4756" w:rsidP="005C4756">
      <w:pPr>
        <w:spacing w:after="240"/>
        <w:jc w:val="both"/>
      </w:pPr>
      <w:r>
        <w:t>v_capture_end</w:t>
      </w:r>
    </w:p>
    <w:p w14:paraId="32391285" w14:textId="528845F1" w:rsidR="002378EB" w:rsidRDefault="002378EB" w:rsidP="005C4756">
      <w:pPr>
        <w:spacing w:after="240"/>
        <w:jc w:val="both"/>
      </w:pPr>
      <w:r>
        <w:t>v_field_subsequent_or_milestone_closings_applicability</w:t>
      </w:r>
    </w:p>
    <w:p w14:paraId="223BF081" w14:textId="6D39ECD0" w:rsidR="005C4756" w:rsidRDefault="005C4756" w:rsidP="005C4756">
      <w:pPr>
        <w:spacing w:after="240"/>
        <w:jc w:val="both"/>
      </w:pPr>
      <w:r>
        <w:t>v_field_subsequent_closing</w:t>
      </w:r>
      <w:r w:rsidR="00000574">
        <w:t>s</w:t>
      </w:r>
      <w:r>
        <w:t>_applicability</w:t>
      </w:r>
    </w:p>
    <w:p w14:paraId="70865914" w14:textId="77777777" w:rsidR="005C4756" w:rsidRDefault="005C4756" w:rsidP="005C4756">
      <w:pPr>
        <w:rPr>
          <w:b/>
        </w:rPr>
      </w:pPr>
      <w:r>
        <w:rPr>
          <w:b/>
        </w:rPr>
        <w:br w:type="page"/>
      </w:r>
    </w:p>
    <w:p w14:paraId="6D145AC2" w14:textId="77777777" w:rsidR="005C4756" w:rsidRDefault="005C4756" w:rsidP="005C4756">
      <w:pPr>
        <w:spacing w:after="240"/>
        <w:jc w:val="both"/>
        <w:rPr>
          <w:b/>
        </w:rPr>
      </w:pPr>
      <w:r>
        <w:rPr>
          <w:b/>
        </w:rPr>
        <w:lastRenderedPageBreak/>
        <w:t>SUBSEQUENT</w:t>
      </w:r>
      <w:r w:rsidRPr="005B23C1">
        <w:rPr>
          <w:b/>
        </w:rPr>
        <w:t xml:space="preserve"> CLOSING</w:t>
      </w:r>
      <w:r>
        <w:rPr>
          <w:b/>
        </w:rPr>
        <w:t>S</w:t>
      </w:r>
    </w:p>
    <w:p w14:paraId="40EAC67A" w14:textId="77777777" w:rsidR="005C4756" w:rsidRPr="000E42FB" w:rsidRDefault="005C4756" w:rsidP="005C4756">
      <w:pPr>
        <w:spacing w:after="240"/>
        <w:jc w:val="both"/>
        <w:rPr>
          <w:b/>
        </w:rPr>
      </w:pPr>
      <w:r>
        <w:t>v_capture_subsequent_closing_investments</w:t>
      </w:r>
    </w:p>
    <w:tbl>
      <w:tblPr>
        <w:tblStyle w:val="TableGrid"/>
        <w:tblW w:w="0" w:type="auto"/>
        <w:tblLook w:val="04A0" w:firstRow="1" w:lastRow="0" w:firstColumn="1" w:lastColumn="0" w:noHBand="0" w:noVBand="1"/>
      </w:tblPr>
      <w:tblGrid>
        <w:gridCol w:w="3078"/>
        <w:gridCol w:w="2275"/>
        <w:gridCol w:w="1932"/>
        <w:gridCol w:w="2291"/>
      </w:tblGrid>
      <w:tr w:rsidR="005C4756" w14:paraId="0B9EEF38" w14:textId="77777777" w:rsidTr="00ED668E">
        <w:tc>
          <w:tcPr>
            <w:tcW w:w="2063" w:type="dxa"/>
            <w:vAlign w:val="bottom"/>
          </w:tcPr>
          <w:p w14:paraId="09CD15DC" w14:textId="77777777" w:rsidR="005C4756" w:rsidRPr="00EA6D59" w:rsidRDefault="005C4756" w:rsidP="00ED668E">
            <w:pPr>
              <w:jc w:val="center"/>
              <w:rPr>
                <w:b/>
              </w:rPr>
            </w:pPr>
            <w:r w:rsidRPr="00EA6D59">
              <w:rPr>
                <w:b/>
              </w:rPr>
              <w:t>Name and Address</w:t>
            </w:r>
          </w:p>
        </w:tc>
        <w:tc>
          <w:tcPr>
            <w:tcW w:w="2018" w:type="dxa"/>
            <w:vAlign w:val="bottom"/>
          </w:tcPr>
          <w:p w14:paraId="1BCC3CBD" w14:textId="77777777" w:rsidR="005C4756" w:rsidRPr="00EA6D59" w:rsidRDefault="005C4756" w:rsidP="00ED668E">
            <w:pPr>
              <w:jc w:val="center"/>
              <w:rPr>
                <w:b/>
              </w:rPr>
            </w:pPr>
            <w:r>
              <w:rPr>
                <w:b/>
              </w:rPr>
              <w:t>Closing Date</w:t>
            </w:r>
          </w:p>
        </w:tc>
        <w:tc>
          <w:tcPr>
            <w:tcW w:w="2507" w:type="dxa"/>
            <w:vAlign w:val="bottom"/>
          </w:tcPr>
          <w:p w14:paraId="0542F1C2" w14:textId="77777777" w:rsidR="005C4756" w:rsidRPr="00EA6D59" w:rsidRDefault="005C4756" w:rsidP="00ED668E">
            <w:pPr>
              <w:jc w:val="center"/>
              <w:rPr>
                <w:b/>
              </w:rPr>
            </w:pPr>
            <w:r w:rsidRPr="00EA6D59">
              <w:rPr>
                <w:b/>
              </w:rPr>
              <w:t>Shares</w:t>
            </w:r>
          </w:p>
        </w:tc>
        <w:tc>
          <w:tcPr>
            <w:tcW w:w="2988" w:type="dxa"/>
            <w:vAlign w:val="bottom"/>
          </w:tcPr>
          <w:p w14:paraId="744163CF" w14:textId="77777777" w:rsidR="005C4756" w:rsidRPr="00EA6D59" w:rsidRDefault="005C4756" w:rsidP="00ED668E">
            <w:pPr>
              <w:jc w:val="center"/>
              <w:rPr>
                <w:b/>
              </w:rPr>
            </w:pPr>
            <w:r w:rsidRPr="00EA6D59">
              <w:rPr>
                <w:b/>
              </w:rPr>
              <w:t>Purchase Price</w:t>
            </w:r>
          </w:p>
        </w:tc>
      </w:tr>
      <w:tr w:rsidR="005C4756" w14:paraId="67AD4715" w14:textId="77777777" w:rsidTr="00ED668E">
        <w:tc>
          <w:tcPr>
            <w:tcW w:w="2063" w:type="dxa"/>
          </w:tcPr>
          <w:p w14:paraId="6B4BE3EC" w14:textId="77777777" w:rsidR="005C4756" w:rsidRDefault="005C4756" w:rsidP="00ED668E">
            <w:r>
              <w:t>v_field_subsequent_closing_purchaser_hashes_each v_field_subsequent_closing_purchaser_hashed_name</w:t>
            </w:r>
          </w:p>
          <w:p w14:paraId="5973D7DC" w14:textId="77777777" w:rsidR="005C4756" w:rsidRDefault="005C4756" w:rsidP="00ED668E">
            <w:r>
              <w:t>v_field_subsequent_closing_purchaser_hashed_street_address</w:t>
            </w:r>
          </w:p>
          <w:p w14:paraId="4C2CE7F7" w14:textId="77777777" w:rsidR="005C4756" w:rsidRDefault="005C4756" w:rsidP="00ED668E">
            <w:r>
              <w:t>v_field_subsequent_closing_purchaser_hashed_city_state_zip</w:t>
            </w:r>
          </w:p>
          <w:p w14:paraId="71CBCEC9" w14:textId="77777777" w:rsidR="005C4756" w:rsidRDefault="005C4756" w:rsidP="00ED668E">
            <w:pPr>
              <w:spacing w:after="240"/>
              <w:jc w:val="both"/>
            </w:pPr>
            <w:r>
              <w:t>v_field_subsequent_closing_purchaser_hashed_include_subsequent_closing_purchaser_copy_to_address_applicability</w:t>
            </w:r>
          </w:p>
          <w:p w14:paraId="32C8EFFA" w14:textId="77777777" w:rsidR="005C4756" w:rsidRDefault="005C4756" w:rsidP="00ED668E">
            <w:pPr>
              <w:spacing w:after="240"/>
              <w:jc w:val="both"/>
            </w:pPr>
          </w:p>
          <w:p w14:paraId="61AB2681" w14:textId="77777777" w:rsidR="005C4756" w:rsidRDefault="005C4756" w:rsidP="00ED668E">
            <w:pPr>
              <w:spacing w:after="240"/>
              <w:jc w:val="both"/>
            </w:pPr>
            <w:r>
              <w:t>With a copy to:</w:t>
            </w:r>
          </w:p>
          <w:p w14:paraId="7DF11726" w14:textId="77777777" w:rsidR="005C4756" w:rsidRDefault="005C4756" w:rsidP="00ED668E">
            <w:pPr>
              <w:jc w:val="both"/>
            </w:pPr>
            <w:r>
              <w:t>v_field_subsequent_closing_purchaser_hashed_copy_to_street_address</w:t>
            </w:r>
          </w:p>
          <w:p w14:paraId="2512096A" w14:textId="77777777" w:rsidR="005C4756" w:rsidRDefault="005C4756" w:rsidP="00ED668E">
            <w:pPr>
              <w:jc w:val="both"/>
            </w:pPr>
            <w:r>
              <w:t>v_field_subsequent_closing_purchaser_hashed_copy_to_city_state_zip</w:t>
            </w:r>
          </w:p>
          <w:p w14:paraId="3FFFDDAE" w14:textId="77777777" w:rsidR="005C4756" w:rsidRDefault="005C4756" w:rsidP="00ED668E">
            <w:pPr>
              <w:jc w:val="both"/>
            </w:pPr>
            <w:r>
              <w:t>v_field_subsequent_closing_purchaser_hashed_include_fax_in_subsequent_closing_purchaser_copy_to_address_applicability</w:t>
            </w:r>
          </w:p>
          <w:p w14:paraId="55E84290" w14:textId="77777777" w:rsidR="005C4756" w:rsidRDefault="005C4756" w:rsidP="00ED668E">
            <w:pPr>
              <w:jc w:val="both"/>
            </w:pPr>
            <w:r>
              <w:t>Fax: v_field_subsequent_closing_purchaser_hashed_copy_to_fax</w:t>
            </w:r>
          </w:p>
          <w:p w14:paraId="4A4E6CCC" w14:textId="77777777" w:rsidR="005C4756" w:rsidRDefault="005C4756" w:rsidP="00ED668E">
            <w:pPr>
              <w:jc w:val="both"/>
            </w:pPr>
            <w:r>
              <w:t>v_field_end</w:t>
            </w:r>
          </w:p>
          <w:p w14:paraId="3DB0A9D2" w14:textId="77777777" w:rsidR="005C4756" w:rsidRDefault="005C4756" w:rsidP="00ED668E">
            <w:r>
              <w:t>v_field_subsequent_closing_purchaser_hashed_include_email_in_subsequent_closing_purchaser_copy_to_address_applicability</w:t>
            </w:r>
          </w:p>
          <w:p w14:paraId="3D6FC3B7" w14:textId="77777777" w:rsidR="005C4756" w:rsidRDefault="005C4756" w:rsidP="00ED668E">
            <w:r>
              <w:t>v_field_subsequent_closing_</w:t>
            </w:r>
            <w:r>
              <w:lastRenderedPageBreak/>
              <w:t>purchaser_hashed_copy_to_email</w:t>
            </w:r>
          </w:p>
          <w:p w14:paraId="03B428F0" w14:textId="77777777" w:rsidR="005C4756" w:rsidRDefault="005C4756" w:rsidP="00ED668E">
            <w:pPr>
              <w:jc w:val="both"/>
            </w:pPr>
            <w:r>
              <w:t>v_field_end</w:t>
            </w:r>
          </w:p>
          <w:p w14:paraId="3193306B" w14:textId="77777777" w:rsidR="005C4756" w:rsidRDefault="005C4756" w:rsidP="00ED668E">
            <w:pPr>
              <w:jc w:val="both"/>
            </w:pPr>
            <w:r>
              <w:t>v_field_end</w:t>
            </w:r>
          </w:p>
          <w:p w14:paraId="76B5394E" w14:textId="77777777" w:rsidR="005C4756" w:rsidRDefault="005C4756" w:rsidP="00ED668E"/>
        </w:tc>
        <w:tc>
          <w:tcPr>
            <w:tcW w:w="2018" w:type="dxa"/>
          </w:tcPr>
          <w:p w14:paraId="21646DA2" w14:textId="77777777" w:rsidR="005C4756" w:rsidRDefault="005C4756" w:rsidP="00ED668E">
            <w:pPr>
              <w:jc w:val="right"/>
            </w:pPr>
            <w:r>
              <w:lastRenderedPageBreak/>
              <w:t>v_field_subsequent_closing_purchaser_hashed_use_brackets_for_closing_date_applicability [] v_field_else v_field_subsequent_closing_purchaser_hashed_closing_date v_field_end</w:t>
            </w:r>
          </w:p>
        </w:tc>
        <w:tc>
          <w:tcPr>
            <w:tcW w:w="2507" w:type="dxa"/>
          </w:tcPr>
          <w:p w14:paraId="24CEA2EA" w14:textId="77777777" w:rsidR="005C4756" w:rsidRDefault="005C4756" w:rsidP="00ED668E">
            <w:pPr>
              <w:jc w:val="right"/>
            </w:pPr>
            <w:r>
              <w:t>v_field_subsequent_closing_purchaser_hashed_number_shares</w:t>
            </w:r>
          </w:p>
        </w:tc>
        <w:tc>
          <w:tcPr>
            <w:tcW w:w="2988" w:type="dxa"/>
          </w:tcPr>
          <w:p w14:paraId="264CB44A" w14:textId="77777777" w:rsidR="005C4756" w:rsidRDefault="005C4756" w:rsidP="00ED668E">
            <w:pPr>
              <w:jc w:val="right"/>
            </w:pPr>
            <w:r>
              <w:t>v_field_subsequent_closing_purchaser_hashed_precise_dollar_purchase_price</w:t>
            </w:r>
          </w:p>
        </w:tc>
      </w:tr>
      <w:tr w:rsidR="005C4756" w14:paraId="275C1958" w14:textId="77777777" w:rsidTr="00ED668E">
        <w:tc>
          <w:tcPr>
            <w:tcW w:w="2063" w:type="dxa"/>
          </w:tcPr>
          <w:p w14:paraId="7D8CE66A" w14:textId="77777777" w:rsidR="005C4756" w:rsidRDefault="005C4756" w:rsidP="00ED668E">
            <w:r>
              <w:lastRenderedPageBreak/>
              <w:t xml:space="preserve">v_field_table_row_end </w:t>
            </w:r>
            <w:r w:rsidRPr="00EA6D59">
              <w:rPr>
                <w:b/>
              </w:rPr>
              <w:t>TOTAL:</w:t>
            </w:r>
          </w:p>
        </w:tc>
        <w:tc>
          <w:tcPr>
            <w:tcW w:w="2018" w:type="dxa"/>
          </w:tcPr>
          <w:p w14:paraId="21705F07" w14:textId="77777777" w:rsidR="005C4756" w:rsidRPr="009B6EAD" w:rsidRDefault="005C4756" w:rsidP="00ED668E">
            <w:pPr>
              <w:jc w:val="right"/>
              <w:rPr>
                <w:b/>
              </w:rPr>
            </w:pPr>
          </w:p>
        </w:tc>
        <w:tc>
          <w:tcPr>
            <w:tcW w:w="2507" w:type="dxa"/>
          </w:tcPr>
          <w:p w14:paraId="6EFA6662" w14:textId="77777777" w:rsidR="005C4756" w:rsidRPr="009B6EAD" w:rsidRDefault="005C4756" w:rsidP="00ED668E">
            <w:pPr>
              <w:jc w:val="right"/>
              <w:rPr>
                <w:b/>
              </w:rPr>
            </w:pPr>
            <w:r w:rsidRPr="009B6EAD">
              <w:rPr>
                <w:b/>
              </w:rPr>
              <w:t>v_field_subsequent_closing_purchaser_hashes_summed_number_shares</w:t>
            </w:r>
          </w:p>
        </w:tc>
        <w:tc>
          <w:tcPr>
            <w:tcW w:w="2988" w:type="dxa"/>
          </w:tcPr>
          <w:p w14:paraId="1736AB73" w14:textId="77777777" w:rsidR="005C4756" w:rsidRPr="009B6EAD" w:rsidRDefault="005C4756" w:rsidP="00ED668E">
            <w:pPr>
              <w:jc w:val="right"/>
              <w:rPr>
                <w:b/>
              </w:rPr>
            </w:pPr>
            <w:r w:rsidRPr="009B6EAD">
              <w:rPr>
                <w:b/>
              </w:rPr>
              <w:t>v_field_subsequent_closing_purchaser_hashes_summed_precise</w:t>
            </w:r>
            <w:r>
              <w:rPr>
                <w:b/>
              </w:rPr>
              <w:t>_</w:t>
            </w:r>
            <w:r w:rsidRPr="009B6EAD">
              <w:rPr>
                <w:b/>
              </w:rPr>
              <w:t>dollar_purchase_price</w:t>
            </w:r>
          </w:p>
        </w:tc>
      </w:tr>
    </w:tbl>
    <w:p w14:paraId="13451226" w14:textId="77777777" w:rsidR="005C4756" w:rsidRDefault="005C4756" w:rsidP="005C4756">
      <w:pPr>
        <w:spacing w:after="240"/>
        <w:jc w:val="both"/>
      </w:pPr>
      <w:r>
        <w:t>v_capture_end</w:t>
      </w:r>
    </w:p>
    <w:p w14:paraId="5BD5F2BA" w14:textId="77777777" w:rsidR="005C4756" w:rsidRDefault="005C4756" w:rsidP="005C4756">
      <w:pPr>
        <w:spacing w:after="240"/>
        <w:jc w:val="both"/>
      </w:pPr>
      <w:r>
        <w:t>v_field_end</w:t>
      </w:r>
    </w:p>
    <w:p w14:paraId="08899CC3" w14:textId="224F9F10" w:rsidR="001D20CF" w:rsidRDefault="001D20CF" w:rsidP="00F60165">
      <w:pPr>
        <w:spacing w:after="240"/>
        <w:jc w:val="both"/>
      </w:pPr>
      <w:r>
        <w:t>v_field_subsequent_or_milestone_closings_applicability</w:t>
      </w:r>
    </w:p>
    <w:p w14:paraId="43604623" w14:textId="31981B5A" w:rsidR="00F60165" w:rsidRDefault="00F60165" w:rsidP="00F60165">
      <w:pPr>
        <w:spacing w:after="240"/>
        <w:jc w:val="both"/>
      </w:pPr>
      <w:r>
        <w:t>v_field_milestone_closing</w:t>
      </w:r>
      <w:r w:rsidR="003B1629">
        <w:t>s</w:t>
      </w:r>
      <w:r>
        <w:t>_applicability</w:t>
      </w:r>
    </w:p>
    <w:p w14:paraId="5F6F8E58" w14:textId="77777777" w:rsidR="00F60165" w:rsidRDefault="00F60165" w:rsidP="00F60165">
      <w:pPr>
        <w:rPr>
          <w:b/>
        </w:rPr>
      </w:pPr>
      <w:r>
        <w:rPr>
          <w:b/>
        </w:rPr>
        <w:br w:type="page"/>
      </w:r>
    </w:p>
    <w:p w14:paraId="55B4B9CF" w14:textId="574E4E58" w:rsidR="00F60165" w:rsidRDefault="00F60165" w:rsidP="00F60165">
      <w:pPr>
        <w:spacing w:after="240"/>
        <w:jc w:val="both"/>
        <w:rPr>
          <w:b/>
        </w:rPr>
      </w:pPr>
      <w:r>
        <w:rPr>
          <w:b/>
        </w:rPr>
        <w:lastRenderedPageBreak/>
        <w:t>MILESTONE</w:t>
      </w:r>
      <w:r w:rsidRPr="005B23C1">
        <w:rPr>
          <w:b/>
        </w:rPr>
        <w:t xml:space="preserve"> CLOSING</w:t>
      </w:r>
      <w:r>
        <w:rPr>
          <w:b/>
        </w:rPr>
        <w:t>S</w:t>
      </w:r>
    </w:p>
    <w:p w14:paraId="11490D00" w14:textId="478ED6B6" w:rsidR="00F60165" w:rsidRPr="000E42FB" w:rsidRDefault="00F60165" w:rsidP="00F60165">
      <w:pPr>
        <w:spacing w:after="240"/>
        <w:jc w:val="both"/>
        <w:rPr>
          <w:b/>
        </w:rPr>
      </w:pPr>
      <w:r>
        <w:t>v_capture_milestone_closing_investments</w:t>
      </w:r>
    </w:p>
    <w:tbl>
      <w:tblPr>
        <w:tblStyle w:val="TableGrid"/>
        <w:tblW w:w="0" w:type="auto"/>
        <w:tblLook w:val="04A0" w:firstRow="1" w:lastRow="0" w:firstColumn="1" w:lastColumn="0" w:noHBand="0" w:noVBand="1"/>
      </w:tblPr>
      <w:tblGrid>
        <w:gridCol w:w="3045"/>
        <w:gridCol w:w="2350"/>
        <w:gridCol w:w="1909"/>
        <w:gridCol w:w="2272"/>
      </w:tblGrid>
      <w:tr w:rsidR="00B27F43" w14:paraId="1BFA490F" w14:textId="77777777" w:rsidTr="00ED668E">
        <w:tc>
          <w:tcPr>
            <w:tcW w:w="2063" w:type="dxa"/>
            <w:vAlign w:val="bottom"/>
          </w:tcPr>
          <w:p w14:paraId="3A846176" w14:textId="77777777" w:rsidR="00F60165" w:rsidRPr="00EA6D59" w:rsidRDefault="00F60165" w:rsidP="00ED668E">
            <w:pPr>
              <w:jc w:val="center"/>
              <w:rPr>
                <w:b/>
              </w:rPr>
            </w:pPr>
            <w:r w:rsidRPr="00EA6D59">
              <w:rPr>
                <w:b/>
              </w:rPr>
              <w:t>Name and Address</w:t>
            </w:r>
          </w:p>
        </w:tc>
        <w:tc>
          <w:tcPr>
            <w:tcW w:w="2018" w:type="dxa"/>
            <w:vAlign w:val="bottom"/>
          </w:tcPr>
          <w:p w14:paraId="039BC902" w14:textId="77777777" w:rsidR="00F60165" w:rsidRPr="00EA6D59" w:rsidRDefault="00F60165" w:rsidP="00ED668E">
            <w:pPr>
              <w:jc w:val="center"/>
              <w:rPr>
                <w:b/>
              </w:rPr>
            </w:pPr>
            <w:r>
              <w:rPr>
                <w:b/>
              </w:rPr>
              <w:t>Closing Date</w:t>
            </w:r>
          </w:p>
        </w:tc>
        <w:tc>
          <w:tcPr>
            <w:tcW w:w="2507" w:type="dxa"/>
            <w:vAlign w:val="bottom"/>
          </w:tcPr>
          <w:p w14:paraId="0A7AFCBD" w14:textId="77777777" w:rsidR="00F60165" w:rsidRPr="00EA6D59" w:rsidRDefault="00F60165" w:rsidP="00ED668E">
            <w:pPr>
              <w:jc w:val="center"/>
              <w:rPr>
                <w:b/>
              </w:rPr>
            </w:pPr>
            <w:r w:rsidRPr="00EA6D59">
              <w:rPr>
                <w:b/>
              </w:rPr>
              <w:t>Shares</w:t>
            </w:r>
          </w:p>
        </w:tc>
        <w:tc>
          <w:tcPr>
            <w:tcW w:w="2988" w:type="dxa"/>
            <w:vAlign w:val="bottom"/>
          </w:tcPr>
          <w:p w14:paraId="2B3E9C2E" w14:textId="77777777" w:rsidR="00F60165" w:rsidRPr="00EA6D59" w:rsidRDefault="00F60165" w:rsidP="00ED668E">
            <w:pPr>
              <w:jc w:val="center"/>
              <w:rPr>
                <w:b/>
              </w:rPr>
            </w:pPr>
            <w:r w:rsidRPr="00EA6D59">
              <w:rPr>
                <w:b/>
              </w:rPr>
              <w:t>Purchase Price</w:t>
            </w:r>
          </w:p>
        </w:tc>
      </w:tr>
      <w:tr w:rsidR="00B27F43" w14:paraId="61C4BDFA" w14:textId="77777777" w:rsidTr="00ED668E">
        <w:tc>
          <w:tcPr>
            <w:tcW w:w="2063" w:type="dxa"/>
          </w:tcPr>
          <w:p w14:paraId="6BD18EB3" w14:textId="5FD71CFF" w:rsidR="00F60165" w:rsidRDefault="00F60165" w:rsidP="00ED668E">
            <w:r>
              <w:t>v_field_milestone_closing_purchaser_hashes_each v_field_milestone_closing_purchaser_hashed_name</w:t>
            </w:r>
          </w:p>
          <w:p w14:paraId="615C6974" w14:textId="0765C5EC" w:rsidR="00F60165" w:rsidRDefault="00F60165" w:rsidP="00ED668E">
            <w:r>
              <w:t>v_field_milestone_closing_purchaser_hashed_street_address</w:t>
            </w:r>
          </w:p>
          <w:p w14:paraId="31466DDE" w14:textId="0C696C46" w:rsidR="00F60165" w:rsidRDefault="00F60165" w:rsidP="00ED668E">
            <w:r>
              <w:t>v_field_milestone_closing_purchaser_hashed_city_state_zip</w:t>
            </w:r>
          </w:p>
          <w:p w14:paraId="75F1B89C" w14:textId="3B531F40" w:rsidR="00F60165" w:rsidRDefault="00F60165" w:rsidP="00ED668E">
            <w:pPr>
              <w:spacing w:after="240"/>
              <w:jc w:val="both"/>
            </w:pPr>
            <w:r>
              <w:t>v_field_milestone_closing_purchaser_hashed_include_</w:t>
            </w:r>
            <w:r w:rsidR="00AF5C58">
              <w:t>milestone</w:t>
            </w:r>
            <w:r>
              <w:t>_closing_purchaser_copy_to_address_applicability</w:t>
            </w:r>
          </w:p>
          <w:p w14:paraId="55442624" w14:textId="77777777" w:rsidR="00F60165" w:rsidRDefault="00F60165" w:rsidP="00ED668E">
            <w:pPr>
              <w:spacing w:after="240"/>
              <w:jc w:val="both"/>
            </w:pPr>
          </w:p>
          <w:p w14:paraId="32781B74" w14:textId="77777777" w:rsidR="00F60165" w:rsidRDefault="00F60165" w:rsidP="00ED668E">
            <w:pPr>
              <w:spacing w:after="240"/>
              <w:jc w:val="both"/>
            </w:pPr>
            <w:r>
              <w:t>With a copy to:</w:t>
            </w:r>
          </w:p>
          <w:p w14:paraId="44C20BF4" w14:textId="10E0AEEE" w:rsidR="00F60165" w:rsidRDefault="00F60165" w:rsidP="00ED668E">
            <w:pPr>
              <w:jc w:val="both"/>
            </w:pPr>
            <w:r>
              <w:t>v_field</w:t>
            </w:r>
            <w:r w:rsidR="00290D54">
              <w:t>_milestone_</w:t>
            </w:r>
            <w:r>
              <w:t>closing_purchaser_hashed_copy_to_street_address</w:t>
            </w:r>
          </w:p>
          <w:p w14:paraId="63516F2C" w14:textId="1F774CF2" w:rsidR="00F60165" w:rsidRDefault="00F60165" w:rsidP="00ED668E">
            <w:pPr>
              <w:jc w:val="both"/>
            </w:pPr>
            <w:r>
              <w:t>v_field</w:t>
            </w:r>
            <w:r w:rsidR="00290D54">
              <w:t>_milestone_</w:t>
            </w:r>
            <w:r>
              <w:t>closing_purchaser_hashed_copy_to_city_state_zip</w:t>
            </w:r>
          </w:p>
          <w:p w14:paraId="4622DB87" w14:textId="4C6ABAEE" w:rsidR="00F60165" w:rsidRDefault="00F60165" w:rsidP="00ED668E">
            <w:pPr>
              <w:jc w:val="both"/>
            </w:pPr>
            <w:r>
              <w:t>v_field</w:t>
            </w:r>
            <w:r w:rsidR="00290D54">
              <w:t>_milestone_</w:t>
            </w:r>
            <w:r>
              <w:t>closing_purchaser_hashed_include_fax_in</w:t>
            </w:r>
            <w:r w:rsidR="00290D54">
              <w:t>_milestone_</w:t>
            </w:r>
            <w:r>
              <w:t>closing_purchaser_copy_to_address_applicability</w:t>
            </w:r>
          </w:p>
          <w:p w14:paraId="424C9D23" w14:textId="238D7627" w:rsidR="00F60165" w:rsidRDefault="00F60165" w:rsidP="00ED668E">
            <w:pPr>
              <w:jc w:val="both"/>
            </w:pPr>
            <w:r>
              <w:t>Fax: v_field</w:t>
            </w:r>
            <w:r w:rsidR="0047561B">
              <w:t>_milestone_</w:t>
            </w:r>
            <w:r>
              <w:t>closing_purchaser_hashed_copy_to_fax</w:t>
            </w:r>
          </w:p>
          <w:p w14:paraId="1035326A" w14:textId="77777777" w:rsidR="00F60165" w:rsidRDefault="00F60165" w:rsidP="00ED668E">
            <w:pPr>
              <w:jc w:val="both"/>
            </w:pPr>
            <w:r>
              <w:t>v_field_end</w:t>
            </w:r>
          </w:p>
          <w:p w14:paraId="63DBD928" w14:textId="403E49B4" w:rsidR="00F60165" w:rsidRDefault="00F60165" w:rsidP="00ED668E">
            <w:r>
              <w:t>v_field</w:t>
            </w:r>
            <w:r w:rsidR="0047561B">
              <w:t>_milestone_</w:t>
            </w:r>
            <w:r>
              <w:t>closing_purchaser_hashed_include_email_in</w:t>
            </w:r>
            <w:r w:rsidR="0047561B">
              <w:t>_milestone_</w:t>
            </w:r>
            <w:r>
              <w:t>closing_purchaser_copy_to_address_applicability</w:t>
            </w:r>
          </w:p>
          <w:p w14:paraId="0426CCC5" w14:textId="4580830C" w:rsidR="00F60165" w:rsidRDefault="00F60165" w:rsidP="00ED668E">
            <w:r>
              <w:t>v_field</w:t>
            </w:r>
            <w:r w:rsidR="0047561B">
              <w:t>_milestone_</w:t>
            </w:r>
            <w:r>
              <w:t>closing_purchaser_hashed_copy_to_e</w:t>
            </w:r>
            <w:r>
              <w:lastRenderedPageBreak/>
              <w:t>mail</w:t>
            </w:r>
          </w:p>
          <w:p w14:paraId="5F8A50FF" w14:textId="77777777" w:rsidR="00F60165" w:rsidRDefault="00F60165" w:rsidP="00ED668E">
            <w:pPr>
              <w:jc w:val="both"/>
            </w:pPr>
            <w:r>
              <w:t>v_field_end</w:t>
            </w:r>
          </w:p>
          <w:p w14:paraId="58521FA6" w14:textId="77777777" w:rsidR="00F60165" w:rsidRDefault="00F60165" w:rsidP="00ED668E">
            <w:pPr>
              <w:jc w:val="both"/>
            </w:pPr>
            <w:r>
              <w:t>v_field_end</w:t>
            </w:r>
          </w:p>
          <w:p w14:paraId="61951B6A" w14:textId="77777777" w:rsidR="00F60165" w:rsidRDefault="00F60165" w:rsidP="00ED668E"/>
        </w:tc>
        <w:tc>
          <w:tcPr>
            <w:tcW w:w="2018" w:type="dxa"/>
          </w:tcPr>
          <w:p w14:paraId="190AA901" w14:textId="77777777" w:rsidR="00F60165" w:rsidRDefault="00F60165" w:rsidP="00ED668E">
            <w:pPr>
              <w:jc w:val="right"/>
            </w:pPr>
            <w:r>
              <w:lastRenderedPageBreak/>
              <w:t>v_field</w:t>
            </w:r>
            <w:r w:rsidR="0047561B">
              <w:t>_milestone_</w:t>
            </w:r>
            <w:r>
              <w:t>closing_purchaser_hashed_use_brackets_for_closing_date_applicability [] v_field_else v_field</w:t>
            </w:r>
            <w:r w:rsidR="000162F9">
              <w:t>_milestone_</w:t>
            </w:r>
            <w:r>
              <w:t>closing_purchaser_hashed_closing_date v_field_end</w:t>
            </w:r>
          </w:p>
          <w:p w14:paraId="7E91AFA6" w14:textId="5137FC16" w:rsidR="00B27F43" w:rsidRDefault="00B27F43" w:rsidP="00ED668E">
            <w:pPr>
              <w:jc w:val="right"/>
            </w:pPr>
            <w:r>
              <w:t>v_field_milestone_closing_purchaser_hashed_include_note_regarding_milestone_applicability</w:t>
            </w:r>
          </w:p>
          <w:p w14:paraId="6BCEC8C2" w14:textId="77777777" w:rsidR="00B27F43" w:rsidRDefault="00B27F43" w:rsidP="00ED668E">
            <w:pPr>
              <w:jc w:val="right"/>
            </w:pPr>
            <w:r>
              <w:t>v_field_milestone_closing_purchaser_hashed_note_regarding_milestone_detail</w:t>
            </w:r>
          </w:p>
          <w:p w14:paraId="304991DE" w14:textId="76F8A279" w:rsidR="00B27F43" w:rsidRDefault="00B27F43" w:rsidP="00ED668E">
            <w:pPr>
              <w:jc w:val="right"/>
            </w:pPr>
            <w:r>
              <w:t>v_field_end</w:t>
            </w:r>
          </w:p>
        </w:tc>
        <w:tc>
          <w:tcPr>
            <w:tcW w:w="2507" w:type="dxa"/>
          </w:tcPr>
          <w:p w14:paraId="116DBBC1" w14:textId="65A34513" w:rsidR="00F60165" w:rsidRDefault="00F60165" w:rsidP="00ED668E">
            <w:pPr>
              <w:jc w:val="right"/>
            </w:pPr>
            <w:r>
              <w:t>v_field</w:t>
            </w:r>
            <w:r w:rsidR="005A2030">
              <w:t>_milestone_</w:t>
            </w:r>
            <w:r>
              <w:t>closing_purchaser_hashed_number_shares</w:t>
            </w:r>
          </w:p>
        </w:tc>
        <w:tc>
          <w:tcPr>
            <w:tcW w:w="2988" w:type="dxa"/>
          </w:tcPr>
          <w:p w14:paraId="39C8A73E" w14:textId="720A04D0" w:rsidR="00F60165" w:rsidRDefault="00F60165" w:rsidP="00ED668E">
            <w:pPr>
              <w:jc w:val="right"/>
            </w:pPr>
            <w:r>
              <w:t>v_field</w:t>
            </w:r>
            <w:r w:rsidR="00B53C8A">
              <w:t>_milestone_</w:t>
            </w:r>
            <w:r>
              <w:t>closing_purchaser_hashed_precise_dollar_purchase_price</w:t>
            </w:r>
          </w:p>
        </w:tc>
      </w:tr>
      <w:tr w:rsidR="00B27F43" w14:paraId="5A6197CF" w14:textId="77777777" w:rsidTr="00ED668E">
        <w:tc>
          <w:tcPr>
            <w:tcW w:w="2063" w:type="dxa"/>
          </w:tcPr>
          <w:p w14:paraId="53B91276" w14:textId="77777777" w:rsidR="00F60165" w:rsidRDefault="00F60165" w:rsidP="00ED668E">
            <w:r>
              <w:lastRenderedPageBreak/>
              <w:t xml:space="preserve">v_field_table_row_end </w:t>
            </w:r>
            <w:r w:rsidRPr="00EA6D59">
              <w:rPr>
                <w:b/>
              </w:rPr>
              <w:t>TOTAL:</w:t>
            </w:r>
          </w:p>
        </w:tc>
        <w:tc>
          <w:tcPr>
            <w:tcW w:w="2018" w:type="dxa"/>
          </w:tcPr>
          <w:p w14:paraId="7E060F42" w14:textId="77777777" w:rsidR="00F60165" w:rsidRPr="009B6EAD" w:rsidRDefault="00F60165" w:rsidP="00ED668E">
            <w:pPr>
              <w:jc w:val="right"/>
              <w:rPr>
                <w:b/>
              </w:rPr>
            </w:pPr>
          </w:p>
        </w:tc>
        <w:tc>
          <w:tcPr>
            <w:tcW w:w="2507" w:type="dxa"/>
          </w:tcPr>
          <w:p w14:paraId="49844160" w14:textId="495B59B6" w:rsidR="00F60165" w:rsidRPr="0047561B" w:rsidRDefault="00F60165" w:rsidP="00ED668E">
            <w:pPr>
              <w:jc w:val="right"/>
              <w:rPr>
                <w:b/>
              </w:rPr>
            </w:pPr>
            <w:r w:rsidRPr="0047561B">
              <w:rPr>
                <w:b/>
              </w:rPr>
              <w:t>v_field</w:t>
            </w:r>
            <w:r w:rsidR="0047561B" w:rsidRPr="0047561B">
              <w:rPr>
                <w:b/>
              </w:rPr>
              <w:t>_milestone_</w:t>
            </w:r>
            <w:r w:rsidRPr="0047561B">
              <w:rPr>
                <w:b/>
              </w:rPr>
              <w:t>closing_purchaser_hashes_summed_number_shares</w:t>
            </w:r>
          </w:p>
        </w:tc>
        <w:tc>
          <w:tcPr>
            <w:tcW w:w="2988" w:type="dxa"/>
          </w:tcPr>
          <w:p w14:paraId="71CCD704" w14:textId="5DDDEBE6" w:rsidR="00F60165" w:rsidRPr="0047561B" w:rsidRDefault="00F60165" w:rsidP="00ED668E">
            <w:pPr>
              <w:jc w:val="right"/>
              <w:rPr>
                <w:b/>
              </w:rPr>
            </w:pPr>
            <w:r w:rsidRPr="0047561B">
              <w:rPr>
                <w:b/>
              </w:rPr>
              <w:t>v_field</w:t>
            </w:r>
            <w:r w:rsidR="0047561B" w:rsidRPr="0047561B">
              <w:rPr>
                <w:b/>
              </w:rPr>
              <w:t>_milestone_</w:t>
            </w:r>
            <w:r w:rsidRPr="0047561B">
              <w:rPr>
                <w:b/>
              </w:rPr>
              <w:t>closing_purchaser_hashes_summed_precise_dollar_purchase_price</w:t>
            </w:r>
          </w:p>
        </w:tc>
      </w:tr>
    </w:tbl>
    <w:p w14:paraId="6D09B4A4" w14:textId="77777777" w:rsidR="00F60165" w:rsidRDefault="00F60165" w:rsidP="00F60165">
      <w:pPr>
        <w:spacing w:after="240"/>
        <w:jc w:val="both"/>
      </w:pPr>
      <w:r>
        <w:t>v_capture_end</w:t>
      </w:r>
    </w:p>
    <w:p w14:paraId="3105B793" w14:textId="17F33C4C" w:rsidR="00F60165" w:rsidRDefault="00F60165" w:rsidP="002378EB">
      <w:pPr>
        <w:spacing w:after="240"/>
        <w:jc w:val="both"/>
      </w:pPr>
      <w:r>
        <w:t>v_field_end</w:t>
      </w:r>
    </w:p>
    <w:p w14:paraId="6395E175" w14:textId="07F72BA3" w:rsidR="001D20CF" w:rsidRDefault="001D20CF" w:rsidP="002378EB">
      <w:pPr>
        <w:spacing w:after="240"/>
        <w:jc w:val="both"/>
      </w:pPr>
      <w:r>
        <w:t>v_field_end</w:t>
      </w:r>
    </w:p>
    <w:p w14:paraId="5A848C04" w14:textId="29FC6BEB" w:rsidR="00E0345C" w:rsidRDefault="00E0345C" w:rsidP="002378EB">
      <w:pPr>
        <w:spacing w:after="240"/>
        <w:jc w:val="both"/>
      </w:pPr>
      <w:r>
        <w:t>v_field_end</w:t>
      </w:r>
    </w:p>
    <w:p w14:paraId="6B942423" w14:textId="77777777" w:rsidR="007E0F08" w:rsidRDefault="007E0F08" w:rsidP="007E0F08">
      <w:pPr>
        <w:spacing w:after="240"/>
      </w:pPr>
      <w:r>
        <w:br w:type="page"/>
      </w:r>
    </w:p>
    <w:p w14:paraId="3114BC3E" w14:textId="7A10A4ED" w:rsidR="006C7444" w:rsidRPr="00E478FA" w:rsidRDefault="006C7444" w:rsidP="00E478FA">
      <w:pPr>
        <w:spacing w:after="240"/>
        <w:jc w:val="center"/>
        <w:rPr>
          <w:b/>
        </w:rPr>
      </w:pPr>
      <w:r w:rsidRPr="00E478FA">
        <w:rPr>
          <w:b/>
        </w:rPr>
        <w:lastRenderedPageBreak/>
        <w:t>EXHIBIT B</w:t>
      </w:r>
    </w:p>
    <w:p w14:paraId="531C44CC" w14:textId="03C141B4" w:rsidR="006C7444" w:rsidRPr="00E478FA" w:rsidRDefault="007D7D3C" w:rsidP="00E478FA">
      <w:pPr>
        <w:spacing w:after="240"/>
        <w:jc w:val="center"/>
        <w:rPr>
          <w:b/>
        </w:rPr>
      </w:pPr>
      <w:r w:rsidRPr="00E478FA">
        <w:rPr>
          <w:b/>
        </w:rPr>
        <w:t>V_FIELD_CHARTER_AMENDMENT_OR_RESTATED_CERTIFICATE_NAME</w:t>
      </w:r>
      <w:r w:rsidR="006C7444" w:rsidRPr="00E478FA">
        <w:rPr>
          <w:b/>
        </w:rPr>
        <w:t>_UPCASE</w:t>
      </w:r>
    </w:p>
    <w:p w14:paraId="3DE7A6E7" w14:textId="77777777" w:rsidR="007E0F08" w:rsidRDefault="007E0F08" w:rsidP="007E0F08">
      <w:pPr>
        <w:spacing w:after="240"/>
      </w:pPr>
      <w:r>
        <w:br w:type="page"/>
      </w:r>
    </w:p>
    <w:p w14:paraId="7E88384C" w14:textId="77777777" w:rsidR="006C7444" w:rsidRPr="00D07D2A" w:rsidRDefault="006C7444" w:rsidP="00D07D2A">
      <w:pPr>
        <w:spacing w:after="240"/>
        <w:jc w:val="center"/>
        <w:rPr>
          <w:b/>
        </w:rPr>
      </w:pPr>
      <w:r w:rsidRPr="00D07D2A">
        <w:rPr>
          <w:b/>
        </w:rPr>
        <w:lastRenderedPageBreak/>
        <w:t>EXHIBIT C</w:t>
      </w:r>
    </w:p>
    <w:p w14:paraId="4AE4B4EB" w14:textId="77777777" w:rsidR="006C7444" w:rsidRPr="00D07D2A" w:rsidRDefault="006C7444" w:rsidP="00D07D2A">
      <w:pPr>
        <w:spacing w:after="240"/>
        <w:jc w:val="center"/>
        <w:rPr>
          <w:b/>
        </w:rPr>
      </w:pPr>
      <w:r w:rsidRPr="00D07D2A">
        <w:rPr>
          <w:b/>
        </w:rPr>
        <w:t>DISCLOSURE SCHEDULE</w:t>
      </w:r>
    </w:p>
    <w:p w14:paraId="10F9651F" w14:textId="31BBFA88" w:rsidR="006C7444" w:rsidRDefault="006C7444" w:rsidP="007E0F08">
      <w:pPr>
        <w:spacing w:after="240"/>
        <w:jc w:val="both"/>
      </w:pPr>
      <w:r>
        <w:t xml:space="preserve">This Schedule of Exceptions is made and given pursuant to </w:t>
      </w:r>
      <w:r w:rsidRPr="00C10F75">
        <w:rPr>
          <w:u w:val="single"/>
        </w:rPr>
        <w:t>Section 2</w:t>
      </w:r>
      <w:r>
        <w:t xml:space="preserve"> of the </w:t>
      </w:r>
      <w:r w:rsidR="00A65A11" w:rsidRPr="00ED668E">
        <w:t xml:space="preserve">v_field_custom_name_of_stock_purchase_agreement_applicability v_field_custom_name_of_stock_purchase_agreement v_field_else v_field_security_name </w:t>
      </w:r>
      <w:r w:rsidR="00A65A11">
        <w:t>Purchase A</w:t>
      </w:r>
      <w:r w:rsidR="00A65A11" w:rsidRPr="00ED668E">
        <w:t>greement v_field_end</w:t>
      </w:r>
      <w:r>
        <w:t xml:space="preserve">, dated as of </w:t>
      </w:r>
      <w:r w:rsidR="00FB3AF6" w:rsidRPr="00FB3AF6">
        <w:t>v_field_agreement_date</w:t>
      </w:r>
      <w:r>
        <w:t xml:space="preserve"> (the “</w:t>
      </w:r>
      <w:r w:rsidRPr="00B32473">
        <w:rPr>
          <w:b/>
        </w:rPr>
        <w:t>Agreement</w:t>
      </w:r>
      <w:r>
        <w:t>”), between v_field_company_name (the “</w:t>
      </w:r>
      <w:r w:rsidRPr="007F76BF">
        <w:rPr>
          <w:b/>
        </w:rPr>
        <w:t>Company</w:t>
      </w:r>
      <w:r>
        <w:t xml:space="preserve">”) and the Purchasers listed on </w:t>
      </w:r>
      <w:r w:rsidRPr="009321D4">
        <w:rPr>
          <w:u w:val="single"/>
        </w:rPr>
        <w:t>Exhibit A</w:t>
      </w:r>
      <w:r>
        <w:t xml:space="preserve"> thereto.  All capitalized terms used but not defined herein shall have the meanings as defined in the Agreement, unless otherwise provided.  The section numbers below correspond to the section numbers of the representations and warranties in the Agreement; </w:t>
      </w:r>
      <w:r w:rsidRPr="00CB7E46">
        <w:rPr>
          <w:u w:val="single"/>
        </w:rPr>
        <w:t>provided</w:t>
      </w:r>
      <w:r>
        <w:t xml:space="preserve">, </w:t>
      </w:r>
      <w:r w:rsidRPr="00CB7E46">
        <w:rPr>
          <w:u w:val="single"/>
        </w:rPr>
        <w:t>however</w:t>
      </w:r>
      <w:r>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w:t>
      </w:r>
      <w:r w:rsidR="00982F8F">
        <w:t xml:space="preserve">Purchasers </w:t>
      </w:r>
      <w:r>
        <w:t>or their respective counsel.</w:t>
      </w:r>
    </w:p>
    <w:p w14:paraId="7AFAC6F4" w14:textId="77777777" w:rsidR="007E0F08" w:rsidRDefault="007E0F08" w:rsidP="007E0F08">
      <w:pPr>
        <w:spacing w:after="240"/>
      </w:pPr>
      <w:r>
        <w:br w:type="page"/>
      </w:r>
    </w:p>
    <w:p w14:paraId="4AA8FDE6" w14:textId="77777777" w:rsidR="006C7444" w:rsidRPr="00F93CE1" w:rsidRDefault="006C7444" w:rsidP="00F93CE1">
      <w:pPr>
        <w:spacing w:after="240"/>
        <w:jc w:val="center"/>
        <w:rPr>
          <w:b/>
        </w:rPr>
      </w:pPr>
      <w:r w:rsidRPr="00F93CE1">
        <w:rPr>
          <w:b/>
        </w:rPr>
        <w:lastRenderedPageBreak/>
        <w:t>EXHIBIT D</w:t>
      </w:r>
    </w:p>
    <w:p w14:paraId="264B608C" w14:textId="773F6D9E" w:rsidR="006C7444" w:rsidRPr="00F93CE1" w:rsidRDefault="006C7444" w:rsidP="00F93CE1">
      <w:pPr>
        <w:spacing w:after="240"/>
        <w:jc w:val="center"/>
        <w:rPr>
          <w:b/>
        </w:rPr>
      </w:pPr>
      <w:r w:rsidRPr="00F93CE1">
        <w:rPr>
          <w:b/>
        </w:rPr>
        <w:t>FORM OF INDEMNIFICATION AGREEMENT</w:t>
      </w:r>
    </w:p>
    <w:p w14:paraId="01AF7315" w14:textId="77777777" w:rsidR="007E0F08" w:rsidRDefault="007E0F08" w:rsidP="007E0F08">
      <w:pPr>
        <w:spacing w:after="240"/>
      </w:pPr>
      <w:r>
        <w:br w:type="page"/>
      </w:r>
    </w:p>
    <w:p w14:paraId="34C39441" w14:textId="77777777" w:rsidR="006C7444" w:rsidRPr="00F93CE1" w:rsidRDefault="006C7444" w:rsidP="00F93CE1">
      <w:pPr>
        <w:spacing w:after="240"/>
        <w:jc w:val="center"/>
        <w:rPr>
          <w:b/>
        </w:rPr>
      </w:pPr>
      <w:r w:rsidRPr="00F93CE1">
        <w:rPr>
          <w:b/>
        </w:rPr>
        <w:lastRenderedPageBreak/>
        <w:t>EXHIBIT E</w:t>
      </w:r>
    </w:p>
    <w:p w14:paraId="0B5979C3" w14:textId="2DAFD30B" w:rsidR="006C7444" w:rsidRPr="00F93CE1" w:rsidRDefault="006C7444" w:rsidP="00F93CE1">
      <w:pPr>
        <w:spacing w:after="240"/>
        <w:jc w:val="center"/>
        <w:rPr>
          <w:b/>
        </w:rPr>
      </w:pPr>
      <w:r w:rsidRPr="00F93CE1">
        <w:rPr>
          <w:b/>
        </w:rPr>
        <w:t>FORM OF INVESTORS’ RIGHTS AGREEMENT</w:t>
      </w:r>
    </w:p>
    <w:p w14:paraId="42DEAA98" w14:textId="77777777" w:rsidR="007E0F08" w:rsidRDefault="007E0F08" w:rsidP="007E0F08">
      <w:pPr>
        <w:spacing w:after="240"/>
      </w:pPr>
      <w:r>
        <w:br w:type="page"/>
      </w:r>
    </w:p>
    <w:p w14:paraId="02A0F34D" w14:textId="77777777" w:rsidR="006C7444" w:rsidRPr="00F93CE1" w:rsidRDefault="006C7444" w:rsidP="00F93CE1">
      <w:pPr>
        <w:spacing w:after="240"/>
        <w:jc w:val="center"/>
        <w:rPr>
          <w:b/>
        </w:rPr>
      </w:pPr>
      <w:r w:rsidRPr="00F93CE1">
        <w:rPr>
          <w:b/>
        </w:rPr>
        <w:lastRenderedPageBreak/>
        <w:t>EXHIBIT F</w:t>
      </w:r>
    </w:p>
    <w:p w14:paraId="73A2930E" w14:textId="77777777" w:rsidR="006C7444" w:rsidRPr="00F93CE1" w:rsidRDefault="006C7444" w:rsidP="00F93CE1">
      <w:pPr>
        <w:spacing w:after="240"/>
        <w:jc w:val="center"/>
        <w:rPr>
          <w:b/>
        </w:rPr>
      </w:pPr>
      <w:r w:rsidRPr="00F93CE1">
        <w:rPr>
          <w:b/>
        </w:rPr>
        <w:t>FORM OF MANAGEMENT RIGHTS LETTER</w:t>
      </w:r>
    </w:p>
    <w:p w14:paraId="2CA731DA" w14:textId="13B1AD99" w:rsidR="006C7444" w:rsidRDefault="00B14F8C" w:rsidP="007E0F08">
      <w:pPr>
        <w:spacing w:after="240"/>
        <w:jc w:val="both"/>
      </w:pPr>
      <w:r>
        <w:t>v_field_include_management_rights_letter_applicability</w:t>
      </w:r>
      <w:r w:rsidR="006C7444">
        <w:t xml:space="preserve"> v_field_else [NOT APPLICABLE] v_field_end</w:t>
      </w:r>
    </w:p>
    <w:p w14:paraId="73436B60" w14:textId="77777777" w:rsidR="007E0F08" w:rsidRDefault="007E0F08" w:rsidP="007E0F08">
      <w:pPr>
        <w:spacing w:after="240"/>
      </w:pPr>
      <w:r>
        <w:br w:type="page"/>
      </w:r>
    </w:p>
    <w:p w14:paraId="253039AF" w14:textId="77777777" w:rsidR="006C7444" w:rsidRPr="00F93CE1" w:rsidRDefault="006C7444" w:rsidP="00F93CE1">
      <w:pPr>
        <w:spacing w:after="240"/>
        <w:jc w:val="center"/>
        <w:rPr>
          <w:b/>
        </w:rPr>
      </w:pPr>
      <w:r w:rsidRPr="00F93CE1">
        <w:rPr>
          <w:b/>
        </w:rPr>
        <w:lastRenderedPageBreak/>
        <w:t>EXHIBIT G</w:t>
      </w:r>
    </w:p>
    <w:p w14:paraId="17A82C7A" w14:textId="0341CE57" w:rsidR="006C7444" w:rsidRPr="00F93CE1" w:rsidRDefault="006C7444" w:rsidP="00F93CE1">
      <w:pPr>
        <w:spacing w:after="240"/>
        <w:jc w:val="center"/>
        <w:rPr>
          <w:b/>
        </w:rPr>
      </w:pPr>
      <w:r w:rsidRPr="00F93CE1">
        <w:rPr>
          <w:b/>
        </w:rPr>
        <w:t xml:space="preserve">FORM OF </w:t>
      </w:r>
      <w:r w:rsidR="003A6FF1" w:rsidRPr="00B522F6">
        <w:rPr>
          <w:b/>
        </w:rPr>
        <w:t>v_field_custom_name_of_rofr_and_cosale_agreement_applicability v_field_custom_name_of_rofr_and_cosale_agreement</w:t>
      </w:r>
      <w:r w:rsidR="003A6FF1">
        <w:rPr>
          <w:b/>
        </w:rPr>
        <w:t>_upcase</w:t>
      </w:r>
      <w:r w:rsidR="003A6FF1" w:rsidRPr="00B522F6">
        <w:rPr>
          <w:b/>
        </w:rPr>
        <w:t xml:space="preserve"> v_field_else </w:t>
      </w:r>
      <w:r w:rsidR="003A6FF1" w:rsidRPr="00F93CE1">
        <w:rPr>
          <w:b/>
        </w:rPr>
        <w:t>RIGHT OF FIRST REFUSAL AND CO-SALE AGREEMENT</w:t>
      </w:r>
      <w:r w:rsidR="003A6FF1" w:rsidRPr="00B522F6">
        <w:rPr>
          <w:b/>
        </w:rPr>
        <w:t xml:space="preserve"> v_field_end</w:t>
      </w:r>
      <w:r w:rsidR="003A6FF1" w:rsidRPr="00F93CE1">
        <w:rPr>
          <w:b/>
        </w:rPr>
        <w:t xml:space="preserve"> </w:t>
      </w:r>
    </w:p>
    <w:p w14:paraId="7C7B30C4" w14:textId="77777777" w:rsidR="007E0F08" w:rsidRDefault="007E0F08" w:rsidP="007E0F08">
      <w:pPr>
        <w:spacing w:after="240"/>
      </w:pPr>
      <w:r>
        <w:br w:type="page"/>
      </w:r>
    </w:p>
    <w:p w14:paraId="29BF0BE1" w14:textId="77777777" w:rsidR="006C7444" w:rsidRPr="00F93CE1" w:rsidRDefault="006C7444" w:rsidP="00F93CE1">
      <w:pPr>
        <w:spacing w:after="240"/>
        <w:jc w:val="center"/>
        <w:rPr>
          <w:b/>
        </w:rPr>
      </w:pPr>
      <w:r w:rsidRPr="00F93CE1">
        <w:rPr>
          <w:b/>
        </w:rPr>
        <w:lastRenderedPageBreak/>
        <w:t>EXHIBIT H</w:t>
      </w:r>
    </w:p>
    <w:p w14:paraId="68A192BE" w14:textId="047F59BA" w:rsidR="006C7444" w:rsidRPr="00F93CE1" w:rsidRDefault="006C7444" w:rsidP="00F93CE1">
      <w:pPr>
        <w:spacing w:after="240"/>
        <w:jc w:val="center"/>
        <w:rPr>
          <w:b/>
        </w:rPr>
      </w:pPr>
      <w:r w:rsidRPr="00F93CE1">
        <w:rPr>
          <w:b/>
        </w:rPr>
        <w:t>FORM OF VOTING AGREEMENT</w:t>
      </w:r>
    </w:p>
    <w:p w14:paraId="1D0AC8D0" w14:textId="77777777" w:rsidR="007E0F08" w:rsidRDefault="007E0F08" w:rsidP="007E0F08">
      <w:pPr>
        <w:spacing w:after="240"/>
      </w:pPr>
      <w:r>
        <w:br w:type="page"/>
      </w:r>
    </w:p>
    <w:p w14:paraId="198768EE" w14:textId="77777777" w:rsidR="006C7444" w:rsidRPr="00F93CE1" w:rsidRDefault="006C7444" w:rsidP="00F93CE1">
      <w:pPr>
        <w:spacing w:after="240"/>
        <w:jc w:val="center"/>
        <w:rPr>
          <w:b/>
        </w:rPr>
      </w:pPr>
      <w:r w:rsidRPr="00F93CE1">
        <w:rPr>
          <w:b/>
        </w:rPr>
        <w:lastRenderedPageBreak/>
        <w:t>EXHIBIT I</w:t>
      </w:r>
    </w:p>
    <w:p w14:paraId="7AD12722" w14:textId="77777777" w:rsidR="006C7444" w:rsidRPr="00F93CE1" w:rsidRDefault="006C7444" w:rsidP="00F93CE1">
      <w:pPr>
        <w:spacing w:after="240"/>
        <w:jc w:val="center"/>
        <w:rPr>
          <w:b/>
        </w:rPr>
      </w:pPr>
      <w:r w:rsidRPr="00F93CE1">
        <w:rPr>
          <w:b/>
        </w:rPr>
        <w:t>FORM OF LEGAL OPINION OF COMPANY COUNSEL</w:t>
      </w:r>
    </w:p>
    <w:p w14:paraId="0F8424B7" w14:textId="2FBB0D79" w:rsidR="006C7444" w:rsidRDefault="00375C42" w:rsidP="007E0F08">
      <w:pPr>
        <w:spacing w:after="240"/>
        <w:jc w:val="both"/>
      </w:pPr>
      <w:r>
        <w:rPr>
          <w:rFonts w:eastAsia="Times New Roman" w:cs="Times New Roman"/>
        </w:rPr>
        <w:t>v_field_include_legal_opinion_as_company_closing_condition_applicability</w:t>
      </w:r>
      <w:r w:rsidR="006C7444">
        <w:t xml:space="preserve"> v_field_else [NOT APPLICABLE] v_field_end</w:t>
      </w:r>
    </w:p>
    <w:p w14:paraId="1A2C4165" w14:textId="2ED57C16" w:rsidR="00D350B9" w:rsidRDefault="00D350B9" w:rsidP="007E0F08">
      <w:pPr>
        <w:spacing w:after="240"/>
      </w:pPr>
      <w:r>
        <w:t>v_field_subsequent_or_milestone_closings_applicability</w:t>
      </w:r>
    </w:p>
    <w:p w14:paraId="5054ADEB" w14:textId="5BA0F58F" w:rsidR="005E33B7" w:rsidRDefault="005E33B7" w:rsidP="007E0F08">
      <w:pPr>
        <w:spacing w:after="240"/>
      </w:pPr>
      <w:r>
        <w:t>v_field_milestone_closings_applicability</w:t>
      </w:r>
    </w:p>
    <w:p w14:paraId="41C6A5E9" w14:textId="77777777" w:rsidR="007E0F08" w:rsidRDefault="007E0F08" w:rsidP="007E0F08">
      <w:pPr>
        <w:spacing w:after="240"/>
      </w:pPr>
      <w:r>
        <w:br w:type="page"/>
      </w:r>
    </w:p>
    <w:p w14:paraId="5B813C46" w14:textId="77777777" w:rsidR="006C7444" w:rsidRPr="00F93CE1" w:rsidRDefault="006C7444" w:rsidP="00F93CE1">
      <w:pPr>
        <w:spacing w:after="240"/>
        <w:jc w:val="center"/>
        <w:rPr>
          <w:b/>
        </w:rPr>
      </w:pPr>
      <w:r w:rsidRPr="00F93CE1">
        <w:rPr>
          <w:b/>
        </w:rPr>
        <w:lastRenderedPageBreak/>
        <w:t>EXHIBIT J</w:t>
      </w:r>
    </w:p>
    <w:p w14:paraId="07F22153" w14:textId="77777777" w:rsidR="006C7444" w:rsidRPr="00F93CE1" w:rsidRDefault="006C7444" w:rsidP="00F93CE1">
      <w:pPr>
        <w:spacing w:after="240"/>
        <w:jc w:val="center"/>
        <w:rPr>
          <w:b/>
        </w:rPr>
      </w:pPr>
      <w:r w:rsidRPr="00F93CE1">
        <w:rPr>
          <w:b/>
        </w:rPr>
        <w:t>MILESTONE EVENTS</w:t>
      </w:r>
    </w:p>
    <w:p w14:paraId="1B237538" w14:textId="1D056FE7" w:rsidR="005E33B7" w:rsidRDefault="006C7444" w:rsidP="007E0F08">
      <w:pPr>
        <w:spacing w:after="240"/>
        <w:jc w:val="both"/>
      </w:pPr>
      <w:r>
        <w:t>v_field</w:t>
      </w:r>
      <w:r w:rsidR="005E33B7">
        <w:t>_milestone_closing</w:t>
      </w:r>
      <w:r w:rsidR="004A4B11">
        <w:t>_event</w:t>
      </w:r>
      <w:r w:rsidR="005E33B7">
        <w:t>_hashes_each</w:t>
      </w:r>
    </w:p>
    <w:p w14:paraId="4D506DE4" w14:textId="74A2C56F" w:rsidR="006C7444" w:rsidRDefault="005E33B7" w:rsidP="007E0F08">
      <w:pPr>
        <w:spacing w:after="240"/>
        <w:jc w:val="both"/>
      </w:pPr>
      <w:r>
        <w:t>v_field_milestone_closing</w:t>
      </w:r>
      <w:r w:rsidR="004A4B11">
        <w:t>_event</w:t>
      </w:r>
      <w:r>
        <w:t>_hashed</w:t>
      </w:r>
      <w:r w:rsidR="001C1B6C">
        <w:t>_</w:t>
      </w:r>
      <w:r>
        <w:t>event</w:t>
      </w:r>
      <w:r w:rsidR="0042701A">
        <w:t>_detail</w:t>
      </w:r>
    </w:p>
    <w:p w14:paraId="5DE290D6" w14:textId="125B3FDA" w:rsidR="005E33B7" w:rsidRDefault="005E33B7" w:rsidP="007E0F08">
      <w:pPr>
        <w:spacing w:after="240"/>
        <w:jc w:val="both"/>
      </w:pPr>
      <w:r>
        <w:t>v_field_end</w:t>
      </w:r>
    </w:p>
    <w:p w14:paraId="1C36E636" w14:textId="725069BE" w:rsidR="005C67A8" w:rsidRDefault="006C7444" w:rsidP="007E0F08">
      <w:pPr>
        <w:spacing w:after="240"/>
        <w:jc w:val="both"/>
      </w:pPr>
      <w:r>
        <w:t>v_field_end</w:t>
      </w:r>
    </w:p>
    <w:p w14:paraId="00E63EBD" w14:textId="1C017848" w:rsidR="009023DD" w:rsidRDefault="009023DD" w:rsidP="007E0F08">
      <w:pPr>
        <w:spacing w:after="240"/>
        <w:jc w:val="both"/>
      </w:pPr>
      <w:r>
        <w:t>v_field_end</w:t>
      </w:r>
    </w:p>
    <w:sectPr w:rsidR="009023DD" w:rsidSect="003B3B36">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4C5CF" w14:textId="77777777" w:rsidR="00EA6C31" w:rsidRDefault="00EA6C31" w:rsidP="00C718F1">
      <w:r>
        <w:separator/>
      </w:r>
    </w:p>
  </w:endnote>
  <w:endnote w:type="continuationSeparator" w:id="0">
    <w:p w14:paraId="1855B8C6" w14:textId="77777777" w:rsidR="00EA6C31" w:rsidRDefault="00EA6C31" w:rsidP="00C7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26B8" w14:textId="77777777" w:rsidR="00ED668E" w:rsidRDefault="00ED668E" w:rsidP="00ED66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4CAD965E" w14:textId="77777777" w:rsidR="00ED668E" w:rsidRDefault="00ED66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26E7" w14:textId="77777777" w:rsidR="00ED668E" w:rsidRDefault="00ED668E" w:rsidP="00ED66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3E3A">
      <w:rPr>
        <w:rStyle w:val="PageNumber"/>
        <w:noProof/>
      </w:rPr>
      <w:t>2</w:t>
    </w:r>
    <w:r>
      <w:rPr>
        <w:rStyle w:val="PageNumber"/>
      </w:rPr>
      <w:fldChar w:fldCharType="end"/>
    </w:r>
  </w:p>
  <w:p w14:paraId="3878C05A" w14:textId="17F12399" w:rsidR="00ED668E" w:rsidRPr="005366B1" w:rsidRDefault="00ED668E">
    <w:pPr>
      <w:pStyle w:val="Footer"/>
      <w:rPr>
        <w:sz w:val="16"/>
        <w:szCs w:val="16"/>
      </w:rPr>
    </w:pPr>
    <w:r w:rsidRPr="00834079">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9CBBE" w14:textId="31CCE0B7" w:rsidR="00ED668E" w:rsidRPr="005366B1" w:rsidRDefault="00ED668E">
    <w:pPr>
      <w:pStyle w:val="Footer"/>
      <w:rPr>
        <w:sz w:val="16"/>
        <w:szCs w:val="16"/>
      </w:rPr>
    </w:pPr>
    <w:r w:rsidRPr="00834079">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BFB23" w14:textId="10F43B11" w:rsidR="00ED668E" w:rsidRPr="00834079" w:rsidRDefault="00ED668E">
    <w:pPr>
      <w:pStyle w:val="Footer"/>
      <w:rPr>
        <w:sz w:val="16"/>
        <w:szCs w:val="16"/>
      </w:rPr>
    </w:pPr>
    <w:r w:rsidRPr="00834079">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1A21A" w14:textId="0DDDCE29" w:rsidR="00ED668E" w:rsidRPr="00834079" w:rsidRDefault="00ED668E">
    <w:pPr>
      <w:pStyle w:val="Footer"/>
      <w:rPr>
        <w:sz w:val="16"/>
        <w:szCs w:val="16"/>
      </w:rPr>
    </w:pPr>
    <w:r w:rsidRPr="00834079">
      <w:rPr>
        <w:sz w:val="16"/>
        <w:szCs w:val="16"/>
      </w:rPr>
      <w:t>v_field_doc_template_id | v_field_file_store_id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00C3" w14:textId="77777777" w:rsidR="00ED668E" w:rsidRPr="00834079" w:rsidRDefault="00ED668E">
    <w:pPr>
      <w:pStyle w:val="Footer"/>
      <w:rPr>
        <w:sz w:val="16"/>
        <w:szCs w:val="16"/>
      </w:rPr>
    </w:pPr>
    <w:r w:rsidRPr="00834079">
      <w:rPr>
        <w:sz w:val="16"/>
        <w:szCs w:val="16"/>
      </w:rPr>
      <w:t>v_field_doc_template_id | v_field_file_store_id</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EB0C" w14:textId="77777777" w:rsidR="00ED668E" w:rsidRPr="00834079" w:rsidRDefault="00ED668E">
    <w:pPr>
      <w:pStyle w:val="Footer"/>
      <w:rPr>
        <w:sz w:val="16"/>
        <w:szCs w:val="16"/>
      </w:rPr>
    </w:pPr>
    <w:r w:rsidRPr="00834079">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9C8A9" w14:textId="77777777" w:rsidR="00EA6C31" w:rsidRDefault="00EA6C31" w:rsidP="00C718F1">
      <w:r>
        <w:separator/>
      </w:r>
    </w:p>
  </w:footnote>
  <w:footnote w:type="continuationSeparator" w:id="0">
    <w:p w14:paraId="19CE5C0A" w14:textId="77777777" w:rsidR="00EA6C31" w:rsidRDefault="00EA6C31" w:rsidP="00C718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ACBE98"/>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lvlText w:val="%1.%2"/>
      <w:lvlJc w:val="left"/>
      <w:pPr>
        <w:tabs>
          <w:tab w:val="num" w:pos="0"/>
        </w:tabs>
        <w:ind w:left="0" w:firstLine="1440"/>
      </w:pPr>
      <w:rPr>
        <w:rFonts w:ascii="Times New Roman" w:hAnsi="Times New Roman" w:hint="default"/>
        <w:b w:val="0"/>
        <w:i w:val="0"/>
        <w:sz w:val="24"/>
        <w:szCs w:val="24"/>
      </w:rPr>
    </w:lvl>
    <w:lvl w:ilvl="2">
      <w:start w:val="1"/>
      <w:numFmt w:val="lowerLetter"/>
      <w:pStyle w:val="Heading2"/>
      <w:lvlText w:val="(%3)"/>
      <w:lvlJc w:val="left"/>
      <w:pPr>
        <w:tabs>
          <w:tab w:val="num" w:pos="2160"/>
        </w:tabs>
        <w:ind w:left="0" w:firstLine="2160"/>
      </w:pPr>
      <w:rPr>
        <w:rFonts w:hint="default"/>
      </w:rPr>
    </w:lvl>
    <w:lvl w:ilvl="3">
      <w:start w:val="1"/>
      <w:numFmt w:val="lowerRoman"/>
      <w:lvlText w:val="(%4)"/>
      <w:lvlJc w:val="left"/>
      <w:pPr>
        <w:tabs>
          <w:tab w:val="num" w:pos="2880"/>
        </w:tabs>
        <w:ind w:left="0" w:firstLine="288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ED"/>
    <w:rsid w:val="00000574"/>
    <w:rsid w:val="00002DBD"/>
    <w:rsid w:val="00005A23"/>
    <w:rsid w:val="000162F9"/>
    <w:rsid w:val="00020380"/>
    <w:rsid w:val="00024217"/>
    <w:rsid w:val="000252E7"/>
    <w:rsid w:val="000264E1"/>
    <w:rsid w:val="00031303"/>
    <w:rsid w:val="00031D3A"/>
    <w:rsid w:val="00033273"/>
    <w:rsid w:val="00033D9C"/>
    <w:rsid w:val="00035922"/>
    <w:rsid w:val="00035FCB"/>
    <w:rsid w:val="00044FB9"/>
    <w:rsid w:val="000470D2"/>
    <w:rsid w:val="0004731C"/>
    <w:rsid w:val="00052587"/>
    <w:rsid w:val="00053B7B"/>
    <w:rsid w:val="00056FDD"/>
    <w:rsid w:val="0005798C"/>
    <w:rsid w:val="00061093"/>
    <w:rsid w:val="0006132B"/>
    <w:rsid w:val="0006183D"/>
    <w:rsid w:val="00062028"/>
    <w:rsid w:val="0006612C"/>
    <w:rsid w:val="00066E7A"/>
    <w:rsid w:val="000779E3"/>
    <w:rsid w:val="00081EC3"/>
    <w:rsid w:val="000827F3"/>
    <w:rsid w:val="00082EA1"/>
    <w:rsid w:val="0008669B"/>
    <w:rsid w:val="00092342"/>
    <w:rsid w:val="00094138"/>
    <w:rsid w:val="00095F53"/>
    <w:rsid w:val="00096295"/>
    <w:rsid w:val="000A5E58"/>
    <w:rsid w:val="000B2D4A"/>
    <w:rsid w:val="000C377D"/>
    <w:rsid w:val="000C384F"/>
    <w:rsid w:val="000D0D1E"/>
    <w:rsid w:val="000D120A"/>
    <w:rsid w:val="000D2324"/>
    <w:rsid w:val="000D2BE8"/>
    <w:rsid w:val="000E0244"/>
    <w:rsid w:val="000E697B"/>
    <w:rsid w:val="000F1F9A"/>
    <w:rsid w:val="000F371B"/>
    <w:rsid w:val="000F432B"/>
    <w:rsid w:val="000F6232"/>
    <w:rsid w:val="00100ADE"/>
    <w:rsid w:val="00107959"/>
    <w:rsid w:val="00107E52"/>
    <w:rsid w:val="0011166C"/>
    <w:rsid w:val="00112A19"/>
    <w:rsid w:val="00113142"/>
    <w:rsid w:val="00114A02"/>
    <w:rsid w:val="00120127"/>
    <w:rsid w:val="00123E93"/>
    <w:rsid w:val="00124F52"/>
    <w:rsid w:val="001405DD"/>
    <w:rsid w:val="00143E91"/>
    <w:rsid w:val="00143E9B"/>
    <w:rsid w:val="001466FF"/>
    <w:rsid w:val="001473C9"/>
    <w:rsid w:val="00150CA5"/>
    <w:rsid w:val="00151DB3"/>
    <w:rsid w:val="00153405"/>
    <w:rsid w:val="00153548"/>
    <w:rsid w:val="00153D94"/>
    <w:rsid w:val="0015728F"/>
    <w:rsid w:val="00157F33"/>
    <w:rsid w:val="0016103F"/>
    <w:rsid w:val="00161470"/>
    <w:rsid w:val="00162F65"/>
    <w:rsid w:val="001739C7"/>
    <w:rsid w:val="0017687A"/>
    <w:rsid w:val="00180A78"/>
    <w:rsid w:val="00182E65"/>
    <w:rsid w:val="00183766"/>
    <w:rsid w:val="001847EF"/>
    <w:rsid w:val="00193E56"/>
    <w:rsid w:val="001A4A4E"/>
    <w:rsid w:val="001A63FF"/>
    <w:rsid w:val="001B10CD"/>
    <w:rsid w:val="001B6DF4"/>
    <w:rsid w:val="001C1B6C"/>
    <w:rsid w:val="001D20CF"/>
    <w:rsid w:val="001D3D03"/>
    <w:rsid w:val="001D511E"/>
    <w:rsid w:val="001E28DB"/>
    <w:rsid w:val="001E303B"/>
    <w:rsid w:val="001E6784"/>
    <w:rsid w:val="001F2AD1"/>
    <w:rsid w:val="001F4003"/>
    <w:rsid w:val="00203A71"/>
    <w:rsid w:val="0021254A"/>
    <w:rsid w:val="00217C0D"/>
    <w:rsid w:val="002208DC"/>
    <w:rsid w:val="00230230"/>
    <w:rsid w:val="002318BE"/>
    <w:rsid w:val="00232985"/>
    <w:rsid w:val="002336C2"/>
    <w:rsid w:val="00233BDC"/>
    <w:rsid w:val="00234CF6"/>
    <w:rsid w:val="002378EB"/>
    <w:rsid w:val="00237EAE"/>
    <w:rsid w:val="00241981"/>
    <w:rsid w:val="002428F0"/>
    <w:rsid w:val="002430F2"/>
    <w:rsid w:val="00243767"/>
    <w:rsid w:val="00246D8F"/>
    <w:rsid w:val="0025156F"/>
    <w:rsid w:val="002534AC"/>
    <w:rsid w:val="00253D7E"/>
    <w:rsid w:val="0025599D"/>
    <w:rsid w:val="00262F9D"/>
    <w:rsid w:val="0026456B"/>
    <w:rsid w:val="002745BE"/>
    <w:rsid w:val="00276D12"/>
    <w:rsid w:val="002817B8"/>
    <w:rsid w:val="002866A7"/>
    <w:rsid w:val="00290D54"/>
    <w:rsid w:val="00293DC5"/>
    <w:rsid w:val="00295012"/>
    <w:rsid w:val="00297027"/>
    <w:rsid w:val="002A59A1"/>
    <w:rsid w:val="002A67F9"/>
    <w:rsid w:val="002A796E"/>
    <w:rsid w:val="002B03B9"/>
    <w:rsid w:val="002B14D9"/>
    <w:rsid w:val="002B7EB5"/>
    <w:rsid w:val="002C013A"/>
    <w:rsid w:val="002C014F"/>
    <w:rsid w:val="002C2866"/>
    <w:rsid w:val="002C7273"/>
    <w:rsid w:val="002D1154"/>
    <w:rsid w:val="002D2018"/>
    <w:rsid w:val="002D319D"/>
    <w:rsid w:val="002D6E08"/>
    <w:rsid w:val="002E1862"/>
    <w:rsid w:val="002E2F11"/>
    <w:rsid w:val="002E3CE4"/>
    <w:rsid w:val="002E4675"/>
    <w:rsid w:val="002E65CC"/>
    <w:rsid w:val="002F2922"/>
    <w:rsid w:val="002F7A05"/>
    <w:rsid w:val="00301C8B"/>
    <w:rsid w:val="00303108"/>
    <w:rsid w:val="003037BB"/>
    <w:rsid w:val="00303CDE"/>
    <w:rsid w:val="00305328"/>
    <w:rsid w:val="00307523"/>
    <w:rsid w:val="00310418"/>
    <w:rsid w:val="003132A8"/>
    <w:rsid w:val="003234C3"/>
    <w:rsid w:val="00324162"/>
    <w:rsid w:val="00326901"/>
    <w:rsid w:val="003337E4"/>
    <w:rsid w:val="003425C0"/>
    <w:rsid w:val="0034775B"/>
    <w:rsid w:val="003534C3"/>
    <w:rsid w:val="0035769F"/>
    <w:rsid w:val="00361B73"/>
    <w:rsid w:val="0036304A"/>
    <w:rsid w:val="00365288"/>
    <w:rsid w:val="00365856"/>
    <w:rsid w:val="00366C41"/>
    <w:rsid w:val="00370A81"/>
    <w:rsid w:val="00375C42"/>
    <w:rsid w:val="003776EB"/>
    <w:rsid w:val="00381548"/>
    <w:rsid w:val="003832FC"/>
    <w:rsid w:val="00391FB9"/>
    <w:rsid w:val="003949B4"/>
    <w:rsid w:val="00396D39"/>
    <w:rsid w:val="003A5333"/>
    <w:rsid w:val="003A6B38"/>
    <w:rsid w:val="003A6FF1"/>
    <w:rsid w:val="003A7E65"/>
    <w:rsid w:val="003B1629"/>
    <w:rsid w:val="003B2604"/>
    <w:rsid w:val="003B3B36"/>
    <w:rsid w:val="003B5E05"/>
    <w:rsid w:val="003C771D"/>
    <w:rsid w:val="003D0799"/>
    <w:rsid w:val="003D16D7"/>
    <w:rsid w:val="003D1BE5"/>
    <w:rsid w:val="003D6734"/>
    <w:rsid w:val="003E065F"/>
    <w:rsid w:val="003E3E41"/>
    <w:rsid w:val="003E548F"/>
    <w:rsid w:val="003E62CB"/>
    <w:rsid w:val="003F1C3D"/>
    <w:rsid w:val="00404730"/>
    <w:rsid w:val="00411C3B"/>
    <w:rsid w:val="00412C46"/>
    <w:rsid w:val="00412F19"/>
    <w:rsid w:val="0042701A"/>
    <w:rsid w:val="00430F0B"/>
    <w:rsid w:val="00434E48"/>
    <w:rsid w:val="00437FC3"/>
    <w:rsid w:val="00446B71"/>
    <w:rsid w:val="00453754"/>
    <w:rsid w:val="00453E86"/>
    <w:rsid w:val="004720FD"/>
    <w:rsid w:val="004753B2"/>
    <w:rsid w:val="0047561B"/>
    <w:rsid w:val="00480EE3"/>
    <w:rsid w:val="00482FC4"/>
    <w:rsid w:val="00484E53"/>
    <w:rsid w:val="0048626E"/>
    <w:rsid w:val="0049082A"/>
    <w:rsid w:val="00492D82"/>
    <w:rsid w:val="00497062"/>
    <w:rsid w:val="004A112C"/>
    <w:rsid w:val="004A3AFC"/>
    <w:rsid w:val="004A439B"/>
    <w:rsid w:val="004A4B11"/>
    <w:rsid w:val="004B4AB2"/>
    <w:rsid w:val="004C3FB8"/>
    <w:rsid w:val="004C5611"/>
    <w:rsid w:val="004C5C44"/>
    <w:rsid w:val="004D595A"/>
    <w:rsid w:val="004E1C50"/>
    <w:rsid w:val="004E1C5C"/>
    <w:rsid w:val="004E251A"/>
    <w:rsid w:val="004E34B0"/>
    <w:rsid w:val="004E3FC7"/>
    <w:rsid w:val="004E741C"/>
    <w:rsid w:val="004F1A48"/>
    <w:rsid w:val="004F551B"/>
    <w:rsid w:val="004F5AD9"/>
    <w:rsid w:val="004F6273"/>
    <w:rsid w:val="00502C7E"/>
    <w:rsid w:val="00512452"/>
    <w:rsid w:val="00513C8E"/>
    <w:rsid w:val="00515BC7"/>
    <w:rsid w:val="00515D81"/>
    <w:rsid w:val="00524CC8"/>
    <w:rsid w:val="005262BF"/>
    <w:rsid w:val="00533009"/>
    <w:rsid w:val="00534EEB"/>
    <w:rsid w:val="005352F3"/>
    <w:rsid w:val="005360F3"/>
    <w:rsid w:val="005366B1"/>
    <w:rsid w:val="00536CB8"/>
    <w:rsid w:val="00537347"/>
    <w:rsid w:val="00542AA5"/>
    <w:rsid w:val="00543CEA"/>
    <w:rsid w:val="005569EC"/>
    <w:rsid w:val="005613B5"/>
    <w:rsid w:val="0056327A"/>
    <w:rsid w:val="0056497E"/>
    <w:rsid w:val="00572654"/>
    <w:rsid w:val="00572B41"/>
    <w:rsid w:val="00573C6C"/>
    <w:rsid w:val="00575AF9"/>
    <w:rsid w:val="00577529"/>
    <w:rsid w:val="005826F8"/>
    <w:rsid w:val="005975C0"/>
    <w:rsid w:val="005A1949"/>
    <w:rsid w:val="005A2030"/>
    <w:rsid w:val="005A35B0"/>
    <w:rsid w:val="005A3E9D"/>
    <w:rsid w:val="005A441C"/>
    <w:rsid w:val="005A46DC"/>
    <w:rsid w:val="005B0BE5"/>
    <w:rsid w:val="005B4172"/>
    <w:rsid w:val="005B523D"/>
    <w:rsid w:val="005B637F"/>
    <w:rsid w:val="005C4756"/>
    <w:rsid w:val="005C67A8"/>
    <w:rsid w:val="005E33B7"/>
    <w:rsid w:val="005F135D"/>
    <w:rsid w:val="005F3123"/>
    <w:rsid w:val="005F4A3C"/>
    <w:rsid w:val="00612208"/>
    <w:rsid w:val="0061695A"/>
    <w:rsid w:val="00620719"/>
    <w:rsid w:val="00622680"/>
    <w:rsid w:val="00624FF9"/>
    <w:rsid w:val="0063150F"/>
    <w:rsid w:val="00631F98"/>
    <w:rsid w:val="00640E1E"/>
    <w:rsid w:val="006411BD"/>
    <w:rsid w:val="0064197E"/>
    <w:rsid w:val="00642F5D"/>
    <w:rsid w:val="00643CBC"/>
    <w:rsid w:val="0065206C"/>
    <w:rsid w:val="00653928"/>
    <w:rsid w:val="0065426A"/>
    <w:rsid w:val="00663A47"/>
    <w:rsid w:val="00664FAF"/>
    <w:rsid w:val="00667350"/>
    <w:rsid w:val="006747BB"/>
    <w:rsid w:val="00691905"/>
    <w:rsid w:val="006A0929"/>
    <w:rsid w:val="006A4528"/>
    <w:rsid w:val="006A7998"/>
    <w:rsid w:val="006A7F8A"/>
    <w:rsid w:val="006B3F55"/>
    <w:rsid w:val="006C294D"/>
    <w:rsid w:val="006C573D"/>
    <w:rsid w:val="006C7444"/>
    <w:rsid w:val="006D42D0"/>
    <w:rsid w:val="006D44EF"/>
    <w:rsid w:val="006D5E08"/>
    <w:rsid w:val="006D72CB"/>
    <w:rsid w:val="006E0B91"/>
    <w:rsid w:val="006E420D"/>
    <w:rsid w:val="006F0EEB"/>
    <w:rsid w:val="006F3CAF"/>
    <w:rsid w:val="006F3DE5"/>
    <w:rsid w:val="00700CBF"/>
    <w:rsid w:val="00704E3C"/>
    <w:rsid w:val="00705390"/>
    <w:rsid w:val="00712C28"/>
    <w:rsid w:val="00714E31"/>
    <w:rsid w:val="00716428"/>
    <w:rsid w:val="00722148"/>
    <w:rsid w:val="00722285"/>
    <w:rsid w:val="00727DE5"/>
    <w:rsid w:val="007339A4"/>
    <w:rsid w:val="007346D3"/>
    <w:rsid w:val="00734AA9"/>
    <w:rsid w:val="00742C79"/>
    <w:rsid w:val="00744BE2"/>
    <w:rsid w:val="007503B8"/>
    <w:rsid w:val="00751F5C"/>
    <w:rsid w:val="00752B2F"/>
    <w:rsid w:val="00754F15"/>
    <w:rsid w:val="00761A55"/>
    <w:rsid w:val="0076512D"/>
    <w:rsid w:val="00782561"/>
    <w:rsid w:val="00783E54"/>
    <w:rsid w:val="007848DD"/>
    <w:rsid w:val="00792AF7"/>
    <w:rsid w:val="00792EA1"/>
    <w:rsid w:val="00795163"/>
    <w:rsid w:val="007A45A0"/>
    <w:rsid w:val="007A5F17"/>
    <w:rsid w:val="007B4FBE"/>
    <w:rsid w:val="007B5961"/>
    <w:rsid w:val="007B6915"/>
    <w:rsid w:val="007C36A7"/>
    <w:rsid w:val="007C6908"/>
    <w:rsid w:val="007D07E3"/>
    <w:rsid w:val="007D0BC4"/>
    <w:rsid w:val="007D0CC2"/>
    <w:rsid w:val="007D48B1"/>
    <w:rsid w:val="007D6A96"/>
    <w:rsid w:val="007D7D3C"/>
    <w:rsid w:val="007E00F1"/>
    <w:rsid w:val="007E0F08"/>
    <w:rsid w:val="007F1749"/>
    <w:rsid w:val="007F52EB"/>
    <w:rsid w:val="007F76BF"/>
    <w:rsid w:val="0080041C"/>
    <w:rsid w:val="00800EA9"/>
    <w:rsid w:val="0080617E"/>
    <w:rsid w:val="00811E35"/>
    <w:rsid w:val="0081733E"/>
    <w:rsid w:val="0082385B"/>
    <w:rsid w:val="008255F5"/>
    <w:rsid w:val="00826C48"/>
    <w:rsid w:val="00827621"/>
    <w:rsid w:val="00830553"/>
    <w:rsid w:val="00833247"/>
    <w:rsid w:val="00834079"/>
    <w:rsid w:val="008506FB"/>
    <w:rsid w:val="00852747"/>
    <w:rsid w:val="00855D60"/>
    <w:rsid w:val="008574F1"/>
    <w:rsid w:val="00865AAE"/>
    <w:rsid w:val="00871F23"/>
    <w:rsid w:val="008724AE"/>
    <w:rsid w:val="00872968"/>
    <w:rsid w:val="008729C8"/>
    <w:rsid w:val="0087591A"/>
    <w:rsid w:val="00882BC5"/>
    <w:rsid w:val="00884E3A"/>
    <w:rsid w:val="00890892"/>
    <w:rsid w:val="00894244"/>
    <w:rsid w:val="0089468A"/>
    <w:rsid w:val="00896C19"/>
    <w:rsid w:val="00896C6F"/>
    <w:rsid w:val="008A1D4A"/>
    <w:rsid w:val="008A39CF"/>
    <w:rsid w:val="008B1A80"/>
    <w:rsid w:val="008B1B39"/>
    <w:rsid w:val="008B29AC"/>
    <w:rsid w:val="008B715C"/>
    <w:rsid w:val="008B7343"/>
    <w:rsid w:val="008C39A4"/>
    <w:rsid w:val="008C4EDF"/>
    <w:rsid w:val="008C654C"/>
    <w:rsid w:val="008D0F2D"/>
    <w:rsid w:val="008D2C10"/>
    <w:rsid w:val="008E15CF"/>
    <w:rsid w:val="008E4EFB"/>
    <w:rsid w:val="008E667A"/>
    <w:rsid w:val="008F5785"/>
    <w:rsid w:val="00900813"/>
    <w:rsid w:val="009014F3"/>
    <w:rsid w:val="009023DD"/>
    <w:rsid w:val="00904480"/>
    <w:rsid w:val="00905580"/>
    <w:rsid w:val="0091027F"/>
    <w:rsid w:val="00912E88"/>
    <w:rsid w:val="00916466"/>
    <w:rsid w:val="00917134"/>
    <w:rsid w:val="009213FB"/>
    <w:rsid w:val="009321D4"/>
    <w:rsid w:val="00932675"/>
    <w:rsid w:val="00935280"/>
    <w:rsid w:val="00944212"/>
    <w:rsid w:val="00944221"/>
    <w:rsid w:val="00944332"/>
    <w:rsid w:val="009500FD"/>
    <w:rsid w:val="00950374"/>
    <w:rsid w:val="009538AE"/>
    <w:rsid w:val="00957A1F"/>
    <w:rsid w:val="00963F19"/>
    <w:rsid w:val="00982111"/>
    <w:rsid w:val="00982F8F"/>
    <w:rsid w:val="00985629"/>
    <w:rsid w:val="00986046"/>
    <w:rsid w:val="009900FD"/>
    <w:rsid w:val="0099147E"/>
    <w:rsid w:val="00996375"/>
    <w:rsid w:val="009A0983"/>
    <w:rsid w:val="009A5BD0"/>
    <w:rsid w:val="009A7A01"/>
    <w:rsid w:val="009B39D2"/>
    <w:rsid w:val="009B4516"/>
    <w:rsid w:val="009B5C89"/>
    <w:rsid w:val="009B6DFA"/>
    <w:rsid w:val="009D06BA"/>
    <w:rsid w:val="009D1EC5"/>
    <w:rsid w:val="009D5C70"/>
    <w:rsid w:val="009E06D8"/>
    <w:rsid w:val="009E3477"/>
    <w:rsid w:val="009F06AB"/>
    <w:rsid w:val="009F3D1F"/>
    <w:rsid w:val="00A06A31"/>
    <w:rsid w:val="00A14EF4"/>
    <w:rsid w:val="00A15620"/>
    <w:rsid w:val="00A2324F"/>
    <w:rsid w:val="00A2799B"/>
    <w:rsid w:val="00A30DDE"/>
    <w:rsid w:val="00A33E3D"/>
    <w:rsid w:val="00A40495"/>
    <w:rsid w:val="00A45662"/>
    <w:rsid w:val="00A47F1F"/>
    <w:rsid w:val="00A52173"/>
    <w:rsid w:val="00A54AE7"/>
    <w:rsid w:val="00A5679F"/>
    <w:rsid w:val="00A65A11"/>
    <w:rsid w:val="00A71072"/>
    <w:rsid w:val="00A73A50"/>
    <w:rsid w:val="00A87EB9"/>
    <w:rsid w:val="00A93F2F"/>
    <w:rsid w:val="00A95AE6"/>
    <w:rsid w:val="00AA3230"/>
    <w:rsid w:val="00AA7561"/>
    <w:rsid w:val="00AB235C"/>
    <w:rsid w:val="00AB6A4B"/>
    <w:rsid w:val="00AC49C9"/>
    <w:rsid w:val="00AC6E7A"/>
    <w:rsid w:val="00AD3CC2"/>
    <w:rsid w:val="00AD5F88"/>
    <w:rsid w:val="00AD68FA"/>
    <w:rsid w:val="00AD6931"/>
    <w:rsid w:val="00AD7155"/>
    <w:rsid w:val="00AE17F8"/>
    <w:rsid w:val="00AE55BC"/>
    <w:rsid w:val="00AE7E55"/>
    <w:rsid w:val="00AF2F6A"/>
    <w:rsid w:val="00AF5539"/>
    <w:rsid w:val="00AF5C58"/>
    <w:rsid w:val="00AF628E"/>
    <w:rsid w:val="00B00BBB"/>
    <w:rsid w:val="00B01D7F"/>
    <w:rsid w:val="00B07DB6"/>
    <w:rsid w:val="00B14F8C"/>
    <w:rsid w:val="00B200C0"/>
    <w:rsid w:val="00B21DED"/>
    <w:rsid w:val="00B23F45"/>
    <w:rsid w:val="00B27F43"/>
    <w:rsid w:val="00B305E7"/>
    <w:rsid w:val="00B30942"/>
    <w:rsid w:val="00B32473"/>
    <w:rsid w:val="00B32C5A"/>
    <w:rsid w:val="00B32F9C"/>
    <w:rsid w:val="00B348D3"/>
    <w:rsid w:val="00B37E18"/>
    <w:rsid w:val="00B37FF2"/>
    <w:rsid w:val="00B40711"/>
    <w:rsid w:val="00B42A25"/>
    <w:rsid w:val="00B43ED9"/>
    <w:rsid w:val="00B45488"/>
    <w:rsid w:val="00B475F5"/>
    <w:rsid w:val="00B522F6"/>
    <w:rsid w:val="00B53C8A"/>
    <w:rsid w:val="00B53E3A"/>
    <w:rsid w:val="00B54129"/>
    <w:rsid w:val="00B54632"/>
    <w:rsid w:val="00B54C8C"/>
    <w:rsid w:val="00B561E1"/>
    <w:rsid w:val="00B60334"/>
    <w:rsid w:val="00B70777"/>
    <w:rsid w:val="00B717D1"/>
    <w:rsid w:val="00B72BD0"/>
    <w:rsid w:val="00B72F27"/>
    <w:rsid w:val="00B73CE8"/>
    <w:rsid w:val="00B7687B"/>
    <w:rsid w:val="00B77070"/>
    <w:rsid w:val="00B82443"/>
    <w:rsid w:val="00B829E4"/>
    <w:rsid w:val="00B84015"/>
    <w:rsid w:val="00B84558"/>
    <w:rsid w:val="00B87804"/>
    <w:rsid w:val="00B91F65"/>
    <w:rsid w:val="00B93868"/>
    <w:rsid w:val="00B942B4"/>
    <w:rsid w:val="00B946FF"/>
    <w:rsid w:val="00B94761"/>
    <w:rsid w:val="00B954F2"/>
    <w:rsid w:val="00B96FE7"/>
    <w:rsid w:val="00B97A84"/>
    <w:rsid w:val="00BB390C"/>
    <w:rsid w:val="00BC14B0"/>
    <w:rsid w:val="00BC15B4"/>
    <w:rsid w:val="00BD1E15"/>
    <w:rsid w:val="00BD2E0B"/>
    <w:rsid w:val="00BD50D5"/>
    <w:rsid w:val="00BE20C0"/>
    <w:rsid w:val="00BE32D0"/>
    <w:rsid w:val="00BE6555"/>
    <w:rsid w:val="00BF0920"/>
    <w:rsid w:val="00BF1498"/>
    <w:rsid w:val="00BF3391"/>
    <w:rsid w:val="00BF3E28"/>
    <w:rsid w:val="00BF6CBE"/>
    <w:rsid w:val="00C02E3D"/>
    <w:rsid w:val="00C03D34"/>
    <w:rsid w:val="00C07795"/>
    <w:rsid w:val="00C10F75"/>
    <w:rsid w:val="00C13820"/>
    <w:rsid w:val="00C224F3"/>
    <w:rsid w:val="00C277CE"/>
    <w:rsid w:val="00C30788"/>
    <w:rsid w:val="00C3271F"/>
    <w:rsid w:val="00C35A4E"/>
    <w:rsid w:val="00C40280"/>
    <w:rsid w:val="00C46DEF"/>
    <w:rsid w:val="00C47A3B"/>
    <w:rsid w:val="00C51B4B"/>
    <w:rsid w:val="00C53283"/>
    <w:rsid w:val="00C53D99"/>
    <w:rsid w:val="00C6196C"/>
    <w:rsid w:val="00C622FF"/>
    <w:rsid w:val="00C668F5"/>
    <w:rsid w:val="00C70617"/>
    <w:rsid w:val="00C718F1"/>
    <w:rsid w:val="00C71CAB"/>
    <w:rsid w:val="00C80887"/>
    <w:rsid w:val="00C83F77"/>
    <w:rsid w:val="00C873B6"/>
    <w:rsid w:val="00C964E1"/>
    <w:rsid w:val="00CA17EE"/>
    <w:rsid w:val="00CA6D2A"/>
    <w:rsid w:val="00CB0F93"/>
    <w:rsid w:val="00CB1CE1"/>
    <w:rsid w:val="00CB5A45"/>
    <w:rsid w:val="00CB7E46"/>
    <w:rsid w:val="00CC03F4"/>
    <w:rsid w:val="00CC1291"/>
    <w:rsid w:val="00CC25AB"/>
    <w:rsid w:val="00CC4169"/>
    <w:rsid w:val="00CD0EA6"/>
    <w:rsid w:val="00CD1290"/>
    <w:rsid w:val="00CE435E"/>
    <w:rsid w:val="00CE4CC8"/>
    <w:rsid w:val="00CE5CF3"/>
    <w:rsid w:val="00CE6BAC"/>
    <w:rsid w:val="00CF3F52"/>
    <w:rsid w:val="00CF6BB3"/>
    <w:rsid w:val="00D015C3"/>
    <w:rsid w:val="00D04BBA"/>
    <w:rsid w:val="00D04BF5"/>
    <w:rsid w:val="00D073BF"/>
    <w:rsid w:val="00D07D2A"/>
    <w:rsid w:val="00D105F1"/>
    <w:rsid w:val="00D10B21"/>
    <w:rsid w:val="00D175FB"/>
    <w:rsid w:val="00D21C2C"/>
    <w:rsid w:val="00D22629"/>
    <w:rsid w:val="00D31732"/>
    <w:rsid w:val="00D341D6"/>
    <w:rsid w:val="00D350B9"/>
    <w:rsid w:val="00D459D8"/>
    <w:rsid w:val="00D60F2F"/>
    <w:rsid w:val="00D656D7"/>
    <w:rsid w:val="00D76F31"/>
    <w:rsid w:val="00D7744F"/>
    <w:rsid w:val="00D77D0D"/>
    <w:rsid w:val="00D93787"/>
    <w:rsid w:val="00D96F26"/>
    <w:rsid w:val="00DA1948"/>
    <w:rsid w:val="00DA6067"/>
    <w:rsid w:val="00DA6590"/>
    <w:rsid w:val="00DB0F13"/>
    <w:rsid w:val="00DB50DD"/>
    <w:rsid w:val="00DB56C7"/>
    <w:rsid w:val="00DB7B07"/>
    <w:rsid w:val="00DC0907"/>
    <w:rsid w:val="00DC1AC0"/>
    <w:rsid w:val="00DC330B"/>
    <w:rsid w:val="00DC66DD"/>
    <w:rsid w:val="00DE248B"/>
    <w:rsid w:val="00DE3424"/>
    <w:rsid w:val="00DE350E"/>
    <w:rsid w:val="00DE397C"/>
    <w:rsid w:val="00DE39BB"/>
    <w:rsid w:val="00DE448E"/>
    <w:rsid w:val="00DF12D5"/>
    <w:rsid w:val="00DF2137"/>
    <w:rsid w:val="00DF456E"/>
    <w:rsid w:val="00DF4ADC"/>
    <w:rsid w:val="00DF6A5C"/>
    <w:rsid w:val="00DF72B9"/>
    <w:rsid w:val="00E0345C"/>
    <w:rsid w:val="00E03BDD"/>
    <w:rsid w:val="00E03F19"/>
    <w:rsid w:val="00E0743B"/>
    <w:rsid w:val="00E20057"/>
    <w:rsid w:val="00E2122C"/>
    <w:rsid w:val="00E27B9C"/>
    <w:rsid w:val="00E322E1"/>
    <w:rsid w:val="00E35065"/>
    <w:rsid w:val="00E3560E"/>
    <w:rsid w:val="00E356D3"/>
    <w:rsid w:val="00E41AE0"/>
    <w:rsid w:val="00E41F1C"/>
    <w:rsid w:val="00E478FA"/>
    <w:rsid w:val="00E51F52"/>
    <w:rsid w:val="00E54733"/>
    <w:rsid w:val="00E57322"/>
    <w:rsid w:val="00E629B8"/>
    <w:rsid w:val="00E643D5"/>
    <w:rsid w:val="00E65617"/>
    <w:rsid w:val="00E65F5D"/>
    <w:rsid w:val="00E70062"/>
    <w:rsid w:val="00E7028A"/>
    <w:rsid w:val="00E70B5B"/>
    <w:rsid w:val="00E73291"/>
    <w:rsid w:val="00E73435"/>
    <w:rsid w:val="00E7515B"/>
    <w:rsid w:val="00E77302"/>
    <w:rsid w:val="00E837AA"/>
    <w:rsid w:val="00E8405E"/>
    <w:rsid w:val="00E846B1"/>
    <w:rsid w:val="00E87B29"/>
    <w:rsid w:val="00E938E2"/>
    <w:rsid w:val="00E97F60"/>
    <w:rsid w:val="00EA1514"/>
    <w:rsid w:val="00EA6C31"/>
    <w:rsid w:val="00EB2925"/>
    <w:rsid w:val="00EB3A54"/>
    <w:rsid w:val="00ED1ED5"/>
    <w:rsid w:val="00ED4A6A"/>
    <w:rsid w:val="00ED668E"/>
    <w:rsid w:val="00EE0515"/>
    <w:rsid w:val="00EE7A2A"/>
    <w:rsid w:val="00EF3E44"/>
    <w:rsid w:val="00EF581E"/>
    <w:rsid w:val="00EF5A1C"/>
    <w:rsid w:val="00EF671B"/>
    <w:rsid w:val="00EF7F45"/>
    <w:rsid w:val="00F048DE"/>
    <w:rsid w:val="00F11043"/>
    <w:rsid w:val="00F115A7"/>
    <w:rsid w:val="00F14025"/>
    <w:rsid w:val="00F2103E"/>
    <w:rsid w:val="00F21DD4"/>
    <w:rsid w:val="00F25E5E"/>
    <w:rsid w:val="00F300AD"/>
    <w:rsid w:val="00F31D2C"/>
    <w:rsid w:val="00F3609E"/>
    <w:rsid w:val="00F527EF"/>
    <w:rsid w:val="00F5310C"/>
    <w:rsid w:val="00F57CB5"/>
    <w:rsid w:val="00F60165"/>
    <w:rsid w:val="00F611CF"/>
    <w:rsid w:val="00F62666"/>
    <w:rsid w:val="00F62EC4"/>
    <w:rsid w:val="00F6343C"/>
    <w:rsid w:val="00F73955"/>
    <w:rsid w:val="00F742DA"/>
    <w:rsid w:val="00F7540F"/>
    <w:rsid w:val="00F81848"/>
    <w:rsid w:val="00F8232D"/>
    <w:rsid w:val="00F82D59"/>
    <w:rsid w:val="00F833BB"/>
    <w:rsid w:val="00F85821"/>
    <w:rsid w:val="00F87FCB"/>
    <w:rsid w:val="00F9198C"/>
    <w:rsid w:val="00F93CE1"/>
    <w:rsid w:val="00FA36DE"/>
    <w:rsid w:val="00FA45FF"/>
    <w:rsid w:val="00FB2DE7"/>
    <w:rsid w:val="00FB3AF6"/>
    <w:rsid w:val="00FB4416"/>
    <w:rsid w:val="00FB66E0"/>
    <w:rsid w:val="00FD1547"/>
    <w:rsid w:val="00FD411D"/>
    <w:rsid w:val="00FE0BC0"/>
    <w:rsid w:val="00FF40DD"/>
    <w:rsid w:val="00FF53D0"/>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8A4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1"/>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D175FB"/>
    <w:pPr>
      <w:numPr>
        <w:ilvl w:val="2"/>
        <w:numId w:val="1"/>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eastAsia="Times New Roman" w:cs="Times New Roman"/>
    </w:rPr>
  </w:style>
  <w:style w:type="character" w:customStyle="1" w:styleId="Heading2Char">
    <w:name w:val="Heading 2 Char"/>
    <w:basedOn w:val="DefaultParagraphFont"/>
    <w:link w:val="Heading2"/>
    <w:rsid w:val="00D175FB"/>
    <w:rPr>
      <w:rFonts w:eastAsia="Times New Roman" w:cs="Times New Roman"/>
    </w:rPr>
  </w:style>
  <w:style w:type="paragraph" w:styleId="ListParagraph">
    <w:name w:val="List Paragraph"/>
    <w:basedOn w:val="Normal"/>
    <w:uiPriority w:val="34"/>
    <w:qFormat/>
    <w:rsid w:val="00B94761"/>
    <w:pPr>
      <w:ind w:left="720"/>
      <w:contextualSpacing/>
    </w:pPr>
  </w:style>
  <w:style w:type="character" w:styleId="Emphasis">
    <w:name w:val="Emphasis"/>
    <w:basedOn w:val="DefaultParagraphFont"/>
    <w:uiPriority w:val="20"/>
    <w:qFormat/>
    <w:rsid w:val="00DF2137"/>
    <w:rPr>
      <w:i/>
      <w:iCs/>
    </w:rPr>
  </w:style>
  <w:style w:type="paragraph" w:styleId="DocumentMap">
    <w:name w:val="Document Map"/>
    <w:basedOn w:val="Normal"/>
    <w:link w:val="DocumentMapChar"/>
    <w:uiPriority w:val="99"/>
    <w:semiHidden/>
    <w:unhideWhenUsed/>
    <w:rsid w:val="001C1B6C"/>
    <w:rPr>
      <w:rFonts w:ascii="Lucida Grande" w:hAnsi="Lucida Grande" w:cs="Lucida Grande"/>
    </w:rPr>
  </w:style>
  <w:style w:type="character" w:customStyle="1" w:styleId="DocumentMapChar">
    <w:name w:val="Document Map Char"/>
    <w:basedOn w:val="DefaultParagraphFont"/>
    <w:link w:val="DocumentMap"/>
    <w:uiPriority w:val="99"/>
    <w:semiHidden/>
    <w:rsid w:val="001C1B6C"/>
    <w:rPr>
      <w:rFonts w:ascii="Lucida Grande" w:hAnsi="Lucida Grande" w:cs="Lucida Grande"/>
    </w:rPr>
  </w:style>
  <w:style w:type="paragraph" w:styleId="Header">
    <w:name w:val="header"/>
    <w:basedOn w:val="Normal"/>
    <w:link w:val="HeaderChar"/>
    <w:uiPriority w:val="99"/>
    <w:unhideWhenUsed/>
    <w:rsid w:val="00C718F1"/>
    <w:pPr>
      <w:tabs>
        <w:tab w:val="center" w:pos="4680"/>
        <w:tab w:val="right" w:pos="9360"/>
      </w:tabs>
    </w:pPr>
  </w:style>
  <w:style w:type="character" w:customStyle="1" w:styleId="HeaderChar">
    <w:name w:val="Header Char"/>
    <w:basedOn w:val="DefaultParagraphFont"/>
    <w:link w:val="Header"/>
    <w:uiPriority w:val="99"/>
    <w:rsid w:val="00C718F1"/>
  </w:style>
  <w:style w:type="paragraph" w:styleId="Footer">
    <w:name w:val="footer"/>
    <w:basedOn w:val="Normal"/>
    <w:link w:val="FooterChar"/>
    <w:uiPriority w:val="99"/>
    <w:unhideWhenUsed/>
    <w:rsid w:val="00C718F1"/>
    <w:pPr>
      <w:tabs>
        <w:tab w:val="center" w:pos="4680"/>
        <w:tab w:val="right" w:pos="9360"/>
      </w:tabs>
    </w:pPr>
  </w:style>
  <w:style w:type="character" w:customStyle="1" w:styleId="FooterChar">
    <w:name w:val="Footer Char"/>
    <w:basedOn w:val="DefaultParagraphFont"/>
    <w:link w:val="Footer"/>
    <w:uiPriority w:val="99"/>
    <w:rsid w:val="00C718F1"/>
  </w:style>
  <w:style w:type="character" w:styleId="PageNumber">
    <w:name w:val="page number"/>
    <w:basedOn w:val="DefaultParagraphFont"/>
    <w:uiPriority w:val="99"/>
    <w:semiHidden/>
    <w:unhideWhenUsed/>
    <w:rsid w:val="005366B1"/>
  </w:style>
  <w:style w:type="table" w:styleId="TableGrid">
    <w:name w:val="Table Grid"/>
    <w:basedOn w:val="TableNormal"/>
    <w:uiPriority w:val="59"/>
    <w:rsid w:val="005C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61</Pages>
  <Words>22440</Words>
  <Characters>127913</Characters>
  <Application>Microsoft Macintosh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Valcu Inc.</Company>
  <LinksUpToDate>false</LinksUpToDate>
  <CharactersWithSpaces>150053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Mark Oblad</cp:lastModifiedBy>
  <cp:revision>1107</cp:revision>
  <dcterms:created xsi:type="dcterms:W3CDTF">2016-01-13T21:58:00Z</dcterms:created>
  <dcterms:modified xsi:type="dcterms:W3CDTF">2016-11-21T15:57:00Z</dcterms:modified>
</cp:coreProperties>
</file>