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49BEA" w14:textId="025EEA9D" w:rsidR="00730C95" w:rsidRDefault="00730C95" w:rsidP="00730C95">
      <w:pPr>
        <w:jc w:val="center"/>
      </w:pPr>
      <w:r>
        <w:rPr>
          <w:noProof/>
        </w:rPr>
        <w:drawing>
          <wp:inline distT="0" distB="0" distL="0" distR="0" wp14:anchorId="5AD0D0F2" wp14:editId="4C37DFC9">
            <wp:extent cx="1745673" cy="2239907"/>
            <wp:effectExtent l="0" t="0" r="6985" b="8255"/>
            <wp:docPr id="301741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54232" cy="2250889"/>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71C4" w14:paraId="086BCCC5" w14:textId="77777777">
        <w:tblPrEx>
          <w:tblCellMar>
            <w:top w:w="0" w:type="dxa"/>
            <w:bottom w:w="0" w:type="dxa"/>
          </w:tblCellMar>
        </w:tblPrEx>
        <w:tc>
          <w:tcPr>
            <w:tcW w:w="9360" w:type="dxa"/>
            <w:tcBorders>
              <w:top w:val="single" w:sz="8" w:space="0" w:color="333333"/>
              <w:left w:val="single" w:sz="8" w:space="0" w:color="333333"/>
              <w:bottom w:val="single" w:sz="8" w:space="0" w:color="333333"/>
              <w:right w:val="single" w:sz="8" w:space="0" w:color="333333"/>
            </w:tcBorders>
            <w:tcMar>
              <w:top w:w="80" w:type="dxa"/>
              <w:left w:w="160" w:type="dxa"/>
              <w:bottom w:w="80" w:type="dxa"/>
              <w:right w:w="160" w:type="dxa"/>
            </w:tcMar>
          </w:tcPr>
          <w:p w14:paraId="52B3E843" w14:textId="77777777" w:rsidR="008771C4" w:rsidRDefault="00000000">
            <w:pPr>
              <w:spacing w:before="80" w:after="60"/>
              <w:jc w:val="center"/>
            </w:pPr>
            <w:r>
              <w:rPr>
                <w:b/>
                <w:bCs/>
                <w:caps/>
                <w:sz w:val="28"/>
                <w:szCs w:val="28"/>
              </w:rPr>
              <w:t>UNIVERSIDAD AUTÓNOMA DE SINALOA</w:t>
            </w:r>
          </w:p>
          <w:p w14:paraId="5AE23252" w14:textId="77777777" w:rsidR="008771C4" w:rsidRDefault="00000000">
            <w:pPr>
              <w:spacing w:before="40" w:after="80"/>
              <w:jc w:val="center"/>
            </w:pPr>
            <w:r>
              <w:rPr>
                <w:b/>
                <w:bCs/>
                <w:caps/>
              </w:rPr>
              <w:t>INGENIERÍA EN SOFTWARE</w:t>
            </w:r>
          </w:p>
          <w:p w14:paraId="32B167C7" w14:textId="77777777" w:rsidR="008771C4" w:rsidRDefault="00000000">
            <w:pPr>
              <w:spacing w:before="80" w:after="40"/>
              <w:jc w:val="center"/>
            </w:pPr>
            <w:r>
              <w:rPr>
                <w:b/>
                <w:bCs/>
                <w:sz w:val="22"/>
                <w:szCs w:val="22"/>
              </w:rPr>
              <w:t xml:space="preserve">Integrantes: </w:t>
            </w:r>
            <w:proofErr w:type="spellStart"/>
            <w:r>
              <w:rPr>
                <w:sz w:val="22"/>
                <w:szCs w:val="22"/>
              </w:rPr>
              <w:t>Gutierrez</w:t>
            </w:r>
            <w:proofErr w:type="spellEnd"/>
            <w:r>
              <w:rPr>
                <w:sz w:val="22"/>
                <w:szCs w:val="22"/>
              </w:rPr>
              <w:t xml:space="preserve"> Valdez José Guadalupe   García Valdez José Aldair</w:t>
            </w:r>
          </w:p>
          <w:p w14:paraId="5AE71E06" w14:textId="77777777" w:rsidR="008771C4" w:rsidRDefault="00000000">
            <w:pPr>
              <w:spacing w:before="20" w:after="20"/>
              <w:jc w:val="center"/>
            </w:pPr>
            <w:r>
              <w:rPr>
                <w:b/>
                <w:bCs/>
                <w:sz w:val="22"/>
                <w:szCs w:val="22"/>
              </w:rPr>
              <w:t xml:space="preserve">Grupo: </w:t>
            </w:r>
            <w:r>
              <w:rPr>
                <w:sz w:val="22"/>
                <w:szCs w:val="22"/>
              </w:rPr>
              <w:t>3-01</w:t>
            </w:r>
          </w:p>
          <w:p w14:paraId="6F77B91F" w14:textId="77777777" w:rsidR="008771C4" w:rsidRDefault="00000000">
            <w:pPr>
              <w:spacing w:before="20" w:after="20"/>
              <w:jc w:val="center"/>
            </w:pPr>
            <w:r>
              <w:rPr>
                <w:b/>
                <w:bCs/>
                <w:sz w:val="22"/>
                <w:szCs w:val="22"/>
              </w:rPr>
              <w:t xml:space="preserve">Materia: </w:t>
            </w:r>
            <w:r>
              <w:rPr>
                <w:sz w:val="22"/>
                <w:szCs w:val="22"/>
              </w:rPr>
              <w:t>Administración de proyectos de software</w:t>
            </w:r>
          </w:p>
          <w:p w14:paraId="5F05DE82" w14:textId="77777777" w:rsidR="008771C4" w:rsidRDefault="00000000">
            <w:pPr>
              <w:spacing w:before="20" w:after="20"/>
              <w:jc w:val="center"/>
            </w:pPr>
            <w:r>
              <w:rPr>
                <w:b/>
                <w:bCs/>
                <w:sz w:val="22"/>
                <w:szCs w:val="22"/>
              </w:rPr>
              <w:t xml:space="preserve">Actividad: </w:t>
            </w:r>
            <w:r>
              <w:rPr>
                <w:sz w:val="22"/>
                <w:szCs w:val="22"/>
              </w:rPr>
              <w:t>Proyecto Final</w:t>
            </w:r>
          </w:p>
          <w:p w14:paraId="7F3611FD" w14:textId="77777777" w:rsidR="008771C4" w:rsidRDefault="00000000">
            <w:pPr>
              <w:spacing w:before="20" w:after="20"/>
              <w:jc w:val="center"/>
            </w:pPr>
            <w:r>
              <w:rPr>
                <w:b/>
                <w:bCs/>
                <w:sz w:val="22"/>
                <w:szCs w:val="22"/>
              </w:rPr>
              <w:t xml:space="preserve">Profesor: </w:t>
            </w:r>
            <w:r>
              <w:rPr>
                <w:sz w:val="22"/>
                <w:szCs w:val="22"/>
              </w:rPr>
              <w:t>Dr. Juan Carlos Guzmán Preciado</w:t>
            </w:r>
          </w:p>
          <w:p w14:paraId="585D2546" w14:textId="77777777" w:rsidR="008771C4" w:rsidRDefault="00000000">
            <w:pPr>
              <w:spacing w:before="20" w:after="80"/>
              <w:jc w:val="center"/>
            </w:pPr>
            <w:r>
              <w:rPr>
                <w:b/>
                <w:bCs/>
                <w:sz w:val="22"/>
                <w:szCs w:val="22"/>
              </w:rPr>
              <w:t xml:space="preserve">Fecha de Entrega: </w:t>
            </w:r>
            <w:r>
              <w:rPr>
                <w:sz w:val="22"/>
                <w:szCs w:val="22"/>
              </w:rPr>
              <w:t>_______</w:t>
            </w:r>
          </w:p>
        </w:tc>
      </w:tr>
    </w:tbl>
    <w:p w14:paraId="2A9B48FB" w14:textId="77777777" w:rsidR="008771C4" w:rsidRDefault="008771C4">
      <w:pPr>
        <w:spacing w:before="240" w:after="120"/>
      </w:pPr>
    </w:p>
    <w:p w14:paraId="224B8D7E" w14:textId="52456B72" w:rsidR="008771C4" w:rsidRDefault="00000000">
      <w:pPr>
        <w:spacing w:before="120" w:after="60"/>
        <w:jc w:val="center"/>
      </w:pPr>
      <w:r>
        <w:rPr>
          <w:b/>
          <w:bCs/>
        </w:rPr>
        <w:t>Título: Desarrollo de un Sistema de Punto de Venta (POS) para la Gestión de Ventas e Inventario en una Refaccionaria de Bicicletas mediante una Arquitectura Híbrida Web y Escritorio</w:t>
      </w:r>
      <w:r w:rsidR="00730C95">
        <w:rPr>
          <w:b/>
          <w:bCs/>
        </w:rPr>
        <w:br/>
      </w:r>
    </w:p>
    <w:p w14:paraId="477FD91D" w14:textId="77777777" w:rsidR="008771C4" w:rsidRDefault="00000000">
      <w:pPr>
        <w:spacing w:before="60" w:after="240"/>
        <w:jc w:val="center"/>
      </w:pPr>
      <w:r>
        <w:rPr>
          <w:b/>
          <w:bCs/>
          <w:sz w:val="26"/>
          <w:szCs w:val="26"/>
        </w:rPr>
        <w:t>Documento Final</w:t>
      </w:r>
    </w:p>
    <w:p w14:paraId="0EB90C2C" w14:textId="77777777" w:rsidR="008771C4" w:rsidRDefault="00000000">
      <w:r>
        <w:br w:type="page"/>
      </w:r>
    </w:p>
    <w:p w14:paraId="6C14B745" w14:textId="77777777" w:rsidR="008771C4" w:rsidRDefault="00000000">
      <w:pPr>
        <w:pStyle w:val="Ttulo1"/>
      </w:pPr>
      <w:r>
        <w:lastRenderedPageBreak/>
        <w:t>Resumen</w:t>
      </w:r>
    </w:p>
    <w:p w14:paraId="71C7B040" w14:textId="77777777" w:rsidR="008771C4" w:rsidRDefault="00000000">
      <w:pPr>
        <w:spacing w:before="120" w:after="120" w:line="276" w:lineRule="auto"/>
        <w:jc w:val="both"/>
      </w:pPr>
      <w:r>
        <w:t>El presente proyecto tiene como objetivo el desarrollo de un sistema de punto de venta (POS) orientado a una refaccionaria de bicicletas, con el fin de automatizar los procesos de registro de ventas y gestión de inventario, los cuales actualmente se realizan de manera manual. Esta situación genera problemas como pérdida de información, errores en registros y falta de control en los productos.</w:t>
      </w:r>
    </w:p>
    <w:p w14:paraId="14C16D88" w14:textId="77777777" w:rsidR="008771C4" w:rsidRDefault="00000000">
      <w:pPr>
        <w:spacing w:before="120" w:after="120" w:line="276" w:lineRule="auto"/>
        <w:jc w:val="both"/>
      </w:pPr>
      <w:r>
        <w:t xml:space="preserve">Para la realización del sistema se empleó una metodología híbrida </w:t>
      </w:r>
      <w:proofErr w:type="spellStart"/>
      <w:r>
        <w:t>Scrumban</w:t>
      </w:r>
      <w:proofErr w:type="spellEnd"/>
      <w:r>
        <w:t>, combinando prácticas ágiles de Scrum y Kanban para una mejor gestión del tiempo y las tareas. El sistema fue desarrollado utilizando tecnologías como C#, ASP.NET Core 8 y una base de datos en la nube mediante Azure SQL, implementando una arquitectura en capas que separa la presentación, la lógica de negocio y el acceso a datos.</w:t>
      </w:r>
    </w:p>
    <w:p w14:paraId="5B93ABA2" w14:textId="77777777" w:rsidR="008771C4" w:rsidRDefault="00000000">
      <w:pPr>
        <w:spacing w:before="120" w:after="120" w:line="276" w:lineRule="auto"/>
        <w:jc w:val="both"/>
      </w:pPr>
      <w:r>
        <w:t>Como resultado, se obtuvo un sistema funcional capaz de registrar ventas, administrar productos y generar reportes básicos, cumpliendo con los requisitos establecidos y sin presentar errores críticos. Este proyecto demuestra la importancia de aplicar buenas prácticas de gestión de proyectos de software en el desarrollo de soluciones tecnológicas reales.</w:t>
      </w:r>
    </w:p>
    <w:p w14:paraId="4B2C4CA7" w14:textId="77777777" w:rsidR="008771C4" w:rsidRDefault="00000000">
      <w:r>
        <w:br w:type="page"/>
      </w:r>
    </w:p>
    <w:p w14:paraId="7D858499" w14:textId="77777777" w:rsidR="008771C4" w:rsidRDefault="00000000">
      <w:pPr>
        <w:pStyle w:val="Ttulo1"/>
      </w:pPr>
      <w:r>
        <w:lastRenderedPageBreak/>
        <w:t>Introducción</w:t>
      </w:r>
    </w:p>
    <w:p w14:paraId="063CCAEF" w14:textId="77777777" w:rsidR="008771C4" w:rsidRDefault="00000000">
      <w:pPr>
        <w:spacing w:before="120" w:after="120" w:line="276" w:lineRule="auto"/>
        <w:jc w:val="both"/>
      </w:pPr>
      <w:r>
        <w:t>En la actualidad, muchos pequeños negocios continúan gestionando sus operaciones mediante métodos manuales, lo que limita su eficiencia y aumenta la probabilidad de errores. En el caso de una refaccionaria de bicicletas, el registro de ventas y el control de inventario se realizan mediante libretas o incluso de forma informal, lo que puede derivar en pérdida de información, desorganización y dificultades para tomar decisiones basadas en datos.</w:t>
      </w:r>
    </w:p>
    <w:p w14:paraId="6541F549" w14:textId="77777777" w:rsidR="008771C4" w:rsidRDefault="00000000">
      <w:pPr>
        <w:spacing w:before="120" w:after="120" w:line="276" w:lineRule="auto"/>
        <w:jc w:val="both"/>
      </w:pPr>
      <w:r>
        <w:t>Ante esta problemática, surge la necesidad de implementar un sistema tecnológico que permita automatizar estos procesos, facilitando la administración del negocio y mejorando la precisión en el manejo de la información. Un sistema de punto de venta (POS) representa una solución viable, ya que permite registrar ventas en tiempo real, controlar el inventario y generar reportes que apoyen la toma de decisiones.</w:t>
      </w:r>
    </w:p>
    <w:p w14:paraId="2E6BCFC8" w14:textId="77777777" w:rsidR="008771C4" w:rsidRDefault="00000000">
      <w:pPr>
        <w:spacing w:before="120" w:after="120" w:line="276" w:lineRule="auto"/>
        <w:jc w:val="both"/>
      </w:pPr>
      <w:r>
        <w:t xml:space="preserve">La importancia de este proyecto radica en la aplicación de conocimientos adquiridos en la materia de Administración de Proyectos de Software, integrando tanto el desarrollo técnico del sistema como la gestión del proyecto bajo un enfoque estructurado. Para ello, se adoptó una metodología híbrida </w:t>
      </w:r>
      <w:proofErr w:type="spellStart"/>
      <w:r>
        <w:t>Scrumban</w:t>
      </w:r>
      <w:proofErr w:type="spellEnd"/>
      <w:r>
        <w:t>, permitiendo una organización flexible y eficiente del trabajo.</w:t>
      </w:r>
    </w:p>
    <w:p w14:paraId="790EF276" w14:textId="77777777" w:rsidR="008771C4" w:rsidRDefault="00000000">
      <w:pPr>
        <w:spacing w:before="120" w:after="120" w:line="276" w:lineRule="auto"/>
        <w:jc w:val="both"/>
      </w:pPr>
      <w:r>
        <w:t>El objetivo del presente trabajo es desarrollar un sistema POS funcional, robusto y escalable, compuesto por una aplicación de escritorio y una aplicación web conectadas a una base de datos en la nube, que permita mejorar la gestión de ventas e inventario en una refaccionaria de bicicletas.</w:t>
      </w:r>
    </w:p>
    <w:p w14:paraId="4D788BA8" w14:textId="77777777" w:rsidR="008771C4" w:rsidRDefault="00000000">
      <w:r>
        <w:br w:type="page"/>
      </w:r>
    </w:p>
    <w:p w14:paraId="2492905D" w14:textId="77777777" w:rsidR="008771C4" w:rsidRDefault="00000000">
      <w:pPr>
        <w:pStyle w:val="Ttulo1"/>
      </w:pPr>
      <w:r>
        <w:lastRenderedPageBreak/>
        <w:t>Marco Teórico</w:t>
      </w:r>
    </w:p>
    <w:p w14:paraId="25B8FB94" w14:textId="77777777" w:rsidR="008771C4" w:rsidRDefault="00000000">
      <w:pPr>
        <w:pStyle w:val="Ttulo2"/>
      </w:pPr>
      <w:r>
        <w:t>Gestión de Proyectos de Software</w:t>
      </w:r>
    </w:p>
    <w:p w14:paraId="449834A8" w14:textId="77777777" w:rsidR="008771C4" w:rsidRDefault="00000000">
      <w:pPr>
        <w:spacing w:before="120" w:after="120" w:line="276" w:lineRule="auto"/>
        <w:jc w:val="both"/>
      </w:pPr>
      <w:r>
        <w:t>La gestión de proyectos de software es una disciplina que permite planificar, organizar, ejecutar y controlar el desarrollo de sistemas informáticos con el objetivo de cumplir con requisitos específicos dentro de restricciones de tiempo, costo y calidad. En el contexto de este proyecto, la gestión permitió estructurar el desarrollo del sistema POS asegurando la correcta coordinación de actividades, recursos y entregables.</w:t>
      </w:r>
    </w:p>
    <w:p w14:paraId="1E28ED58" w14:textId="77777777" w:rsidR="008771C4" w:rsidRDefault="00000000">
      <w:pPr>
        <w:pStyle w:val="Ttulo2"/>
      </w:pPr>
      <w:r>
        <w:t>PMBOK y su importancia</w:t>
      </w:r>
    </w:p>
    <w:p w14:paraId="23261A6B" w14:textId="77777777" w:rsidR="008771C4" w:rsidRDefault="00000000">
      <w:pPr>
        <w:spacing w:before="120" w:after="120" w:line="276" w:lineRule="auto"/>
        <w:jc w:val="both"/>
      </w:pPr>
      <w:r>
        <w:t xml:space="preserve">El Project Management Body </w:t>
      </w:r>
      <w:proofErr w:type="spellStart"/>
      <w:r>
        <w:t>of</w:t>
      </w:r>
      <w:proofErr w:type="spellEnd"/>
      <w:r>
        <w:t xml:space="preserve"> Knowledge (PMBOK), desarrollado por el Project Management </w:t>
      </w:r>
      <w:proofErr w:type="spellStart"/>
      <w:r>
        <w:t>Institute</w:t>
      </w:r>
      <w:proofErr w:type="spellEnd"/>
      <w:r>
        <w:t>, es una guía que establece buenas prácticas para la gestión de proyectos. Define procesos, áreas de conocimiento y herramientas que ayudan a mejorar la probabilidad de éxito de un proyecto. El PMBOK organiza la gestión en 10 áreas de conocimiento; en este trabajo se aplicaron las áreas de integración, alcance, cronograma, costos, calidad, recursos humanos, comunicaciones, riesgos y adquisiciones.</w:t>
      </w:r>
    </w:p>
    <w:p w14:paraId="07D03F5C" w14:textId="77777777" w:rsidR="008771C4" w:rsidRDefault="00000000">
      <w:pPr>
        <w:pStyle w:val="Ttulo2"/>
      </w:pPr>
      <w:r>
        <w:t>Sistemas de Punto de Venta (POS)</w:t>
      </w:r>
    </w:p>
    <w:p w14:paraId="5B1B60A5" w14:textId="77777777" w:rsidR="008771C4" w:rsidRDefault="00000000">
      <w:pPr>
        <w:spacing w:before="120" w:after="120" w:line="276" w:lineRule="auto"/>
        <w:jc w:val="both"/>
      </w:pPr>
      <w:r>
        <w:t>Un sistema de punto de venta (POS) es una herramienta tecnológica que permite gestionar transacciones comerciales, controlar inventario y generar reportes en un negocio. Estos sistemas automatizan procesos, reducen errores humanos, mejoran la organización y facilitan la toma de decisiones.</w:t>
      </w:r>
    </w:p>
    <w:p w14:paraId="44578AEF" w14:textId="77777777" w:rsidR="008771C4" w:rsidRDefault="00000000">
      <w:pPr>
        <w:pStyle w:val="Ttulo2"/>
      </w:pPr>
      <w:r>
        <w:t>Arquitectura en Capas</w:t>
      </w:r>
    </w:p>
    <w:p w14:paraId="6D79C95D" w14:textId="77777777" w:rsidR="008771C4" w:rsidRDefault="00000000">
      <w:pPr>
        <w:spacing w:before="120" w:after="120" w:line="276" w:lineRule="auto"/>
        <w:jc w:val="both"/>
      </w:pPr>
      <w:r>
        <w:t xml:space="preserve">La arquitectura en capas es un modelo de diseño de software que divide el sistema en niveles con responsabilidades específicas. En este proyecto se implementó una arquitectura de tres capas: capa de presentación (interfaz de usuario web y escritorio), capa lógica (API REST con ASP.NET Core 8 y </w:t>
      </w:r>
      <w:proofErr w:type="spellStart"/>
      <w:r>
        <w:t>Entity</w:t>
      </w:r>
      <w:proofErr w:type="spellEnd"/>
      <w:r>
        <w:t xml:space="preserve"> Framework) y capa de datos (Azure SQL </w:t>
      </w:r>
      <w:proofErr w:type="spellStart"/>
      <w:r>
        <w:t>Database</w:t>
      </w:r>
      <w:proofErr w:type="spellEnd"/>
      <w:r>
        <w:t>). Esta estructura facilita el mantenimiento y la escalabilidad del sistema.</w:t>
      </w:r>
    </w:p>
    <w:p w14:paraId="742EED1E" w14:textId="77777777" w:rsidR="008771C4" w:rsidRDefault="00000000">
      <w:r>
        <w:br w:type="page"/>
      </w:r>
    </w:p>
    <w:p w14:paraId="474B8D50" w14:textId="77777777" w:rsidR="008771C4" w:rsidRDefault="00000000">
      <w:pPr>
        <w:pStyle w:val="Ttulo1"/>
      </w:pPr>
      <w:r>
        <w:lastRenderedPageBreak/>
        <w:t>Metodología</w:t>
      </w:r>
    </w:p>
    <w:p w14:paraId="387901D1" w14:textId="77777777" w:rsidR="008771C4" w:rsidRDefault="00000000">
      <w:pPr>
        <w:spacing w:before="120" w:after="120" w:line="276" w:lineRule="auto"/>
        <w:jc w:val="both"/>
      </w:pPr>
      <w:r>
        <w:t>Esta sección describe el análisis, diseño, arquitectura y desarrollo del sistema POS, incluyendo los diagramas que modelan el comportamiento del sistema y la evidencia de los módulos implementados.</w:t>
      </w:r>
    </w:p>
    <w:p w14:paraId="15477AE8" w14:textId="77777777" w:rsidR="008771C4" w:rsidRDefault="00000000">
      <w:pPr>
        <w:pStyle w:val="Ttulo2"/>
      </w:pPr>
      <w:r>
        <w:t>5.1 Análisis del Sistema</w:t>
      </w:r>
    </w:p>
    <w:p w14:paraId="7242D0CC" w14:textId="77777777" w:rsidR="008771C4" w:rsidRDefault="00000000">
      <w:pPr>
        <w:spacing w:before="120" w:after="120" w:line="276" w:lineRule="auto"/>
        <w:jc w:val="both"/>
      </w:pPr>
      <w:r>
        <w:t>El análisis del sistema permite identificar los actores, las funcionalidades principales y las interacciones entre los componentes del POS. Se elaboraron cuatro tipos de diagramas UML: casos de uso, clases, secuencia y entidad-relación.</w:t>
      </w:r>
    </w:p>
    <w:p w14:paraId="08511CFF" w14:textId="77777777" w:rsidR="008771C4" w:rsidRDefault="00000000">
      <w:pPr>
        <w:pStyle w:val="Ttulo3"/>
      </w:pPr>
      <w:r>
        <w:t>5.1.1 Diagrama de Casos de Uso</w:t>
      </w:r>
    </w:p>
    <w:p w14:paraId="2AD211EB" w14:textId="1EE917A4" w:rsidR="008771C4" w:rsidRDefault="00000000">
      <w:pPr>
        <w:spacing w:before="120" w:after="120" w:line="276" w:lineRule="auto"/>
        <w:jc w:val="both"/>
      </w:pPr>
      <w:r>
        <w:t xml:space="preserve">El diagrama de casos de uso muestra las interacciones entre los actores del sistema y las funcionalidades disponibles. Los actores identificados son el Usuario (dueño o empleado del negocio) y la API REST como componente del sistema. Las funcionalidades principales incluyen: iniciar sesión, registrar venta, gestionar productos, buscar producto, ver </w:t>
      </w:r>
      <w:proofErr w:type="spellStart"/>
      <w:r>
        <w:t>dashboard</w:t>
      </w:r>
      <w:proofErr w:type="spellEnd"/>
      <w:r>
        <w:t xml:space="preserve"> y consultar reportes.</w:t>
      </w:r>
    </w:p>
    <w:p w14:paraId="58062F73" w14:textId="6F3CBA41" w:rsidR="008771C4" w:rsidRDefault="00086789">
      <w:pPr>
        <w:spacing w:before="120" w:after="60"/>
        <w:jc w:val="center"/>
      </w:pPr>
      <w:r>
        <w:rPr>
          <w:noProof/>
        </w:rPr>
        <w:drawing>
          <wp:anchor distT="0" distB="0" distL="114300" distR="114300" simplePos="0" relativeHeight="251659264" behindDoc="0" locked="0" layoutInCell="1" allowOverlap="1" wp14:anchorId="571827CE" wp14:editId="07C23AFD">
            <wp:simplePos x="0" y="0"/>
            <wp:positionH relativeFrom="margin">
              <wp:align>center</wp:align>
            </wp:positionH>
            <wp:positionV relativeFrom="paragraph">
              <wp:posOffset>5105</wp:posOffset>
            </wp:positionV>
            <wp:extent cx="5163185" cy="338010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extLst>
                        <a:ext uri="{28A0092B-C50C-407E-A947-70E740481C1C}">
                          <a14:useLocalDpi xmlns:a14="http://schemas.microsoft.com/office/drawing/2010/main" val="0"/>
                        </a:ext>
                      </a:extLst>
                    </a:blip>
                    <a:srcRect l="16835" r="16624"/>
                    <a:stretch>
                      <a:fillRect/>
                    </a:stretch>
                  </pic:blipFill>
                  <pic:spPr bwMode="auto">
                    <a:xfrm>
                      <a:off x="0" y="0"/>
                      <a:ext cx="5163185" cy="3380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05728C5" w14:textId="77777777" w:rsidR="008771C4" w:rsidRDefault="00000000">
      <w:pPr>
        <w:spacing w:before="60" w:after="240"/>
        <w:jc w:val="center"/>
      </w:pPr>
      <w:r>
        <w:rPr>
          <w:i/>
          <w:iCs/>
          <w:color w:val="444444"/>
          <w:sz w:val="20"/>
          <w:szCs w:val="20"/>
        </w:rPr>
        <w:t>Figura 1. Diagrama de Casos de Uso del Sistema POS.</w:t>
      </w:r>
    </w:p>
    <w:p w14:paraId="2AC3C6D0" w14:textId="77777777" w:rsidR="008771C4" w:rsidRDefault="00000000">
      <w:pPr>
        <w:pStyle w:val="Ttulo3"/>
      </w:pPr>
      <w:r>
        <w:t>5.1.2 Diagrama de Clases</w:t>
      </w:r>
    </w:p>
    <w:p w14:paraId="586F257A" w14:textId="2C34B667" w:rsidR="008771C4" w:rsidRDefault="00000000" w:rsidP="00086789">
      <w:pPr>
        <w:spacing w:before="120" w:after="120" w:line="276" w:lineRule="auto"/>
        <w:jc w:val="both"/>
      </w:pPr>
      <w:r>
        <w:t xml:space="preserve">El diagrama de clases representa la estructura estática del dominio del sistema, basada en los modelos de la capa Domain del proyecto. Las entidades principales son Producto, Venta, </w:t>
      </w:r>
      <w:proofErr w:type="spellStart"/>
      <w:r>
        <w:t>DetalleVenta</w:t>
      </w:r>
      <w:proofErr w:type="spellEnd"/>
      <w:r>
        <w:t xml:space="preserve">, Usuario, Marca y Proveedor. Las relaciones entre clases reflejan las llaves foráneas definidas en la base de datos: una Venta contiene múltiples </w:t>
      </w:r>
      <w:proofErr w:type="spellStart"/>
      <w:r>
        <w:lastRenderedPageBreak/>
        <w:t>DetalleVenta</w:t>
      </w:r>
      <w:proofErr w:type="spellEnd"/>
      <w:r>
        <w:t xml:space="preserve">, cada </w:t>
      </w:r>
      <w:proofErr w:type="spellStart"/>
      <w:r>
        <w:t>DetalleVenta</w:t>
      </w:r>
      <w:proofErr w:type="spellEnd"/>
      <w:r>
        <w:t xml:space="preserve"> referencia un Producto, y cada Producto pertenece a </w:t>
      </w:r>
      <w:r w:rsidR="00086789">
        <w:rPr>
          <w:noProof/>
        </w:rPr>
        <w:drawing>
          <wp:anchor distT="0" distB="0" distL="114300" distR="114300" simplePos="0" relativeHeight="251658240" behindDoc="0" locked="0" layoutInCell="1" allowOverlap="1" wp14:anchorId="4722D522" wp14:editId="3955D0B6">
            <wp:simplePos x="0" y="0"/>
            <wp:positionH relativeFrom="margin">
              <wp:align>center</wp:align>
            </wp:positionH>
            <wp:positionV relativeFrom="paragraph">
              <wp:posOffset>620928</wp:posOffset>
            </wp:positionV>
            <wp:extent cx="7054850" cy="4048125"/>
            <wp:effectExtent l="0" t="0" r="0" b="9525"/>
            <wp:wrapSquare wrapText="bothSides"/>
            <wp:docPr id="1951641469" name="Imagen 1951641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54850" cy="4048125"/>
                    </a:xfrm>
                    <a:prstGeom prst="rect">
                      <a:avLst/>
                    </a:prstGeom>
                  </pic:spPr>
                </pic:pic>
              </a:graphicData>
            </a:graphic>
            <wp14:sizeRelH relativeFrom="margin">
              <wp14:pctWidth>0</wp14:pctWidth>
            </wp14:sizeRelH>
            <wp14:sizeRelV relativeFrom="margin">
              <wp14:pctHeight>0</wp14:pctHeight>
            </wp14:sizeRelV>
          </wp:anchor>
        </w:drawing>
      </w:r>
      <w:r>
        <w:t>una Marca y a un Proveedor.</w:t>
      </w:r>
    </w:p>
    <w:p w14:paraId="3AFD9F99" w14:textId="77777777" w:rsidR="008771C4" w:rsidRDefault="00000000">
      <w:pPr>
        <w:spacing w:before="60" w:after="240"/>
        <w:jc w:val="center"/>
      </w:pPr>
      <w:r>
        <w:rPr>
          <w:i/>
          <w:iCs/>
          <w:color w:val="444444"/>
          <w:sz w:val="20"/>
          <w:szCs w:val="20"/>
        </w:rPr>
        <w:t>Figura 2. Diagrama de Clases del dominio del sistema POS.</w:t>
      </w:r>
    </w:p>
    <w:p w14:paraId="2EE0881A" w14:textId="77777777" w:rsidR="008771C4" w:rsidRDefault="00000000">
      <w:pPr>
        <w:pStyle w:val="Ttulo3"/>
      </w:pPr>
      <w:r>
        <w:t>5.1.3 Diagramas de Secuencia</w:t>
      </w:r>
    </w:p>
    <w:p w14:paraId="76D206EA" w14:textId="77777777" w:rsidR="008771C4" w:rsidRDefault="00000000">
      <w:pPr>
        <w:spacing w:before="120" w:after="120" w:line="276" w:lineRule="auto"/>
        <w:jc w:val="both"/>
      </w:pPr>
      <w:r>
        <w:t>Los diagramas de secuencia muestran la comunicación entre los componentes del sistema a lo largo del tiempo para los flujos más importantes: inicio de sesión y registro de venta.</w:t>
      </w:r>
    </w:p>
    <w:p w14:paraId="7260250F" w14:textId="77777777" w:rsidR="008771C4" w:rsidRDefault="00000000">
      <w:pPr>
        <w:spacing w:before="120" w:after="60"/>
      </w:pPr>
      <w:r>
        <w:rPr>
          <w:b/>
          <w:bCs/>
        </w:rPr>
        <w:t>a) Flujo de Inicio de Sesión</w:t>
      </w:r>
    </w:p>
    <w:p w14:paraId="6D7A9992" w14:textId="77777777" w:rsidR="008771C4" w:rsidRDefault="00000000">
      <w:pPr>
        <w:spacing w:before="120" w:after="120" w:line="276" w:lineRule="auto"/>
        <w:jc w:val="both"/>
      </w:pPr>
      <w:r>
        <w:t xml:space="preserve">El usuario ingresa sus credenciales en la aplicación (desktop o web). Esta realiza una petición POST al </w:t>
      </w:r>
      <w:proofErr w:type="spellStart"/>
      <w:r>
        <w:t>endpoint</w:t>
      </w:r>
      <w:proofErr w:type="spellEnd"/>
      <w:r>
        <w:t xml:space="preserve"> /api/Auth/</w:t>
      </w:r>
      <w:proofErr w:type="spellStart"/>
      <w:r>
        <w:t>login</w:t>
      </w:r>
      <w:proofErr w:type="spellEnd"/>
      <w:r>
        <w:t xml:space="preserve"> de la API REST. La API consulta la tabla Usuarios en Azure SQL, valida la contraseña y devuelve una respuesta. Si el inicio de sesión es exitoso, la aplicación guarda la sesión y redirige al </w:t>
      </w:r>
      <w:proofErr w:type="spellStart"/>
      <w:r>
        <w:t>dashboard</w:t>
      </w:r>
      <w:proofErr w:type="spellEnd"/>
      <w:r>
        <w:t>; en caso contrario, muestra un mensaje de error.</w:t>
      </w:r>
    </w:p>
    <w:p w14:paraId="13627040" w14:textId="77777777" w:rsidR="008771C4" w:rsidRDefault="00000000">
      <w:pPr>
        <w:spacing w:before="120" w:after="60"/>
        <w:jc w:val="center"/>
      </w:pPr>
      <w:r>
        <w:rPr>
          <w:noProof/>
        </w:rPr>
        <w:lastRenderedPageBreak/>
        <w:drawing>
          <wp:inline distT="0" distB="0" distL="0" distR="0" wp14:anchorId="1533C697" wp14:editId="7C0E4E5E">
            <wp:extent cx="4849978" cy="3066405"/>
            <wp:effectExtent l="0" t="0" r="0" b="1270"/>
            <wp:docPr id="704543934" name="Imagen 704543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19201" r="19503"/>
                    <a:stretch>
                      <a:fillRect/>
                    </a:stretch>
                  </pic:blipFill>
                  <pic:spPr bwMode="auto">
                    <a:xfrm>
                      <a:off x="0" y="0"/>
                      <a:ext cx="4888720" cy="3090900"/>
                    </a:xfrm>
                    <a:prstGeom prst="rect">
                      <a:avLst/>
                    </a:prstGeom>
                    <a:ln>
                      <a:noFill/>
                    </a:ln>
                    <a:extLst>
                      <a:ext uri="{53640926-AAD7-44D8-BBD7-CCE9431645EC}">
                        <a14:shadowObscured xmlns:a14="http://schemas.microsoft.com/office/drawing/2010/main"/>
                      </a:ext>
                    </a:extLst>
                  </pic:spPr>
                </pic:pic>
              </a:graphicData>
            </a:graphic>
          </wp:inline>
        </w:drawing>
      </w:r>
    </w:p>
    <w:p w14:paraId="4279049E" w14:textId="77777777" w:rsidR="008771C4" w:rsidRDefault="00000000">
      <w:pPr>
        <w:spacing w:before="60" w:after="240"/>
        <w:jc w:val="center"/>
      </w:pPr>
      <w:r>
        <w:rPr>
          <w:i/>
          <w:iCs/>
          <w:color w:val="444444"/>
          <w:sz w:val="20"/>
          <w:szCs w:val="20"/>
        </w:rPr>
        <w:t>Figura 3. Diagrama de Secuencia: Flujo de Inicio de Sesión.</w:t>
      </w:r>
    </w:p>
    <w:p w14:paraId="37B2F22C" w14:textId="77777777" w:rsidR="008771C4" w:rsidRDefault="00000000">
      <w:pPr>
        <w:spacing w:before="120" w:after="60"/>
      </w:pPr>
      <w:r>
        <w:rPr>
          <w:b/>
          <w:bCs/>
        </w:rPr>
        <w:t>b) Flujo de Registro de Venta</w:t>
      </w:r>
    </w:p>
    <w:p w14:paraId="6701547A" w14:textId="77777777" w:rsidR="008771C4" w:rsidRDefault="00000000">
      <w:pPr>
        <w:spacing w:before="120" w:after="120" w:line="276" w:lineRule="auto"/>
        <w:jc w:val="both"/>
      </w:pPr>
      <w:r>
        <w:t xml:space="preserve">El usuario busca productos por nombre o código de barras. La aplicación consulta el </w:t>
      </w:r>
      <w:proofErr w:type="spellStart"/>
      <w:r>
        <w:t>endpoint</w:t>
      </w:r>
      <w:proofErr w:type="spellEnd"/>
      <w:r>
        <w:t xml:space="preserve"> GET /api/Productos. Una vez agregados los productos al carrito, el usuario ingresa el monto recibido y selecciona el método de pago. La aplicación envía una petición POST /api/Ventas con la cabecera de la venta y la lista de detalles. La API inicia una transacción en Azure SQL: inserta la venta, inserta los detalles y actualiza el stock de cada producto. Si todo es exitoso, confirma la transacción y devuelve una respuesta satisfactoria.</w:t>
      </w:r>
    </w:p>
    <w:p w14:paraId="3912CC00" w14:textId="77777777" w:rsidR="008771C4" w:rsidRDefault="00000000">
      <w:pPr>
        <w:spacing w:before="120" w:after="60"/>
        <w:jc w:val="center"/>
      </w:pPr>
      <w:r>
        <w:rPr>
          <w:noProof/>
        </w:rPr>
        <w:lastRenderedPageBreak/>
        <w:drawing>
          <wp:inline distT="0" distB="0" distL="0" distR="0" wp14:anchorId="504990E2" wp14:editId="728C530A">
            <wp:extent cx="5106010" cy="3618865"/>
            <wp:effectExtent l="0" t="0" r="0" b="635"/>
            <wp:docPr id="170166841" name="Imagen 170166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l="19628" r="19502"/>
                    <a:stretch>
                      <a:fillRect/>
                    </a:stretch>
                  </pic:blipFill>
                  <pic:spPr bwMode="auto">
                    <a:xfrm>
                      <a:off x="0" y="0"/>
                      <a:ext cx="5118506" cy="3627722"/>
                    </a:xfrm>
                    <a:prstGeom prst="rect">
                      <a:avLst/>
                    </a:prstGeom>
                    <a:ln>
                      <a:noFill/>
                    </a:ln>
                    <a:extLst>
                      <a:ext uri="{53640926-AAD7-44D8-BBD7-CCE9431645EC}">
                        <a14:shadowObscured xmlns:a14="http://schemas.microsoft.com/office/drawing/2010/main"/>
                      </a:ext>
                    </a:extLst>
                  </pic:spPr>
                </pic:pic>
              </a:graphicData>
            </a:graphic>
          </wp:inline>
        </w:drawing>
      </w:r>
    </w:p>
    <w:p w14:paraId="2128E342" w14:textId="77777777" w:rsidR="008771C4" w:rsidRDefault="00000000">
      <w:pPr>
        <w:spacing w:before="60" w:after="240"/>
        <w:jc w:val="center"/>
      </w:pPr>
      <w:r>
        <w:rPr>
          <w:i/>
          <w:iCs/>
          <w:color w:val="444444"/>
          <w:sz w:val="20"/>
          <w:szCs w:val="20"/>
        </w:rPr>
        <w:t>Figura 4. Diagrama de Secuencia: Flujo de Registro de Venta.</w:t>
      </w:r>
    </w:p>
    <w:p w14:paraId="38A32ADA" w14:textId="77777777" w:rsidR="008771C4" w:rsidRDefault="00000000">
      <w:pPr>
        <w:pStyle w:val="Ttulo3"/>
      </w:pPr>
      <w:r>
        <w:t>5.1.4 Diagrama de Entidad-Relación</w:t>
      </w:r>
    </w:p>
    <w:p w14:paraId="66AFB8CC" w14:textId="77777777" w:rsidR="008771C4" w:rsidRDefault="00000000">
      <w:pPr>
        <w:spacing w:before="120" w:after="120" w:line="276" w:lineRule="auto"/>
        <w:jc w:val="both"/>
      </w:pPr>
      <w:r>
        <w:t xml:space="preserve">El diagrama entidad-relación muestra la estructura de la base de datos alojada en Azure SQL. Las tablas principales son: Productos, Ventas, </w:t>
      </w:r>
      <w:proofErr w:type="spellStart"/>
      <w:r>
        <w:t>DetallesVentas</w:t>
      </w:r>
      <w:proofErr w:type="spellEnd"/>
      <w:r>
        <w:t xml:space="preserve">, Usuarios, Marcas, </w:t>
      </w:r>
      <w:proofErr w:type="spellStart"/>
      <w:r>
        <w:t>TiposProductos</w:t>
      </w:r>
      <w:proofErr w:type="spellEnd"/>
      <w:r>
        <w:t xml:space="preserve"> y Proveedores. Las relaciones están definidas mediante llaves foráneas con integridad referencial, generadas automáticamente por </w:t>
      </w:r>
      <w:proofErr w:type="spellStart"/>
      <w:r>
        <w:t>Entity</w:t>
      </w:r>
      <w:proofErr w:type="spellEnd"/>
      <w:r>
        <w:t xml:space="preserve"> Framework Core mediante migraciones.</w:t>
      </w:r>
    </w:p>
    <w:p w14:paraId="7E514E83" w14:textId="77777777" w:rsidR="008771C4" w:rsidRDefault="00000000">
      <w:pPr>
        <w:spacing w:before="120" w:after="60"/>
        <w:jc w:val="center"/>
      </w:pPr>
      <w:r>
        <w:rPr>
          <w:noProof/>
        </w:rPr>
        <w:lastRenderedPageBreak/>
        <w:drawing>
          <wp:inline distT="0" distB="0" distL="0" distR="0" wp14:anchorId="354E243D" wp14:editId="1F0A61B9">
            <wp:extent cx="5573461" cy="3761740"/>
            <wp:effectExtent l="0" t="0" r="0" b="0"/>
            <wp:docPr id="1733860501" name="Imagen 173386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l="15224" r="13051"/>
                    <a:stretch>
                      <a:fillRect/>
                    </a:stretch>
                  </pic:blipFill>
                  <pic:spPr bwMode="auto">
                    <a:xfrm>
                      <a:off x="0" y="0"/>
                      <a:ext cx="5587309" cy="3771087"/>
                    </a:xfrm>
                    <a:prstGeom prst="rect">
                      <a:avLst/>
                    </a:prstGeom>
                    <a:ln>
                      <a:noFill/>
                    </a:ln>
                    <a:extLst>
                      <a:ext uri="{53640926-AAD7-44D8-BBD7-CCE9431645EC}">
                        <a14:shadowObscured xmlns:a14="http://schemas.microsoft.com/office/drawing/2010/main"/>
                      </a:ext>
                    </a:extLst>
                  </pic:spPr>
                </pic:pic>
              </a:graphicData>
            </a:graphic>
          </wp:inline>
        </w:drawing>
      </w:r>
    </w:p>
    <w:p w14:paraId="103DE0B8" w14:textId="77777777" w:rsidR="008771C4" w:rsidRDefault="00000000">
      <w:pPr>
        <w:spacing w:before="60" w:after="240"/>
        <w:jc w:val="center"/>
      </w:pPr>
      <w:r>
        <w:rPr>
          <w:i/>
          <w:iCs/>
          <w:color w:val="444444"/>
          <w:sz w:val="20"/>
          <w:szCs w:val="20"/>
        </w:rPr>
        <w:t>Figura 5. Diagrama de Entidad-Relación de la base de datos del sistema POS.</w:t>
      </w:r>
    </w:p>
    <w:p w14:paraId="30E2A054" w14:textId="77777777" w:rsidR="008771C4" w:rsidRDefault="00000000">
      <w:pPr>
        <w:pStyle w:val="Ttulo2"/>
      </w:pPr>
      <w:r>
        <w:t>5.2 Diseño de Arquitectura</w:t>
      </w:r>
    </w:p>
    <w:p w14:paraId="012D73D0" w14:textId="77777777" w:rsidR="008771C4" w:rsidRDefault="00000000">
      <w:pPr>
        <w:spacing w:before="120" w:after="120" w:line="276" w:lineRule="auto"/>
        <w:jc w:val="both"/>
      </w:pPr>
      <w:r>
        <w:t>El sistema POS fue diseñado bajo el patrón de arquitectura en tres capas, lo que permite una clara separación de responsabilidades entre la interfaz de usuario, la lógica de negocio y el acceso a datos. Esta decisión de diseño facilita el mantenimiento del código, permite escalar el sistema en el futuro y hace posible que la misma API sea consumida tanto por la aplicación de escritorio como por la interfaz web.</w:t>
      </w:r>
    </w:p>
    <w:p w14:paraId="47C09601" w14:textId="77777777" w:rsidR="008771C4" w:rsidRDefault="00000000">
      <w:pPr>
        <w:pStyle w:val="Ttulo3"/>
      </w:pPr>
      <w:r>
        <w:t>5.2.1 Definición de Capas</w:t>
      </w:r>
    </w:p>
    <w:p w14:paraId="42477AFB" w14:textId="77777777" w:rsidR="008771C4" w:rsidRDefault="00000000">
      <w:pPr>
        <w:spacing w:before="120" w:after="120" w:line="276" w:lineRule="auto"/>
        <w:jc w:val="both"/>
      </w:pPr>
      <w:r>
        <w:t>La Figura 6 ilustra la arquitectura general del sistema y la comunicación entre sus tres capas principales.</w:t>
      </w:r>
    </w:p>
    <w:p w14:paraId="4B45D396" w14:textId="40AC59AB" w:rsidR="008771C4" w:rsidRDefault="00086789">
      <w:pPr>
        <w:spacing w:before="120" w:after="60"/>
        <w:jc w:val="center"/>
      </w:pPr>
      <w:r w:rsidRPr="00086789">
        <w:rPr>
          <w:noProof/>
        </w:rPr>
        <w:lastRenderedPageBreak/>
        <w:drawing>
          <wp:inline distT="0" distB="0" distL="0" distR="0" wp14:anchorId="725BD833" wp14:editId="48820FFE">
            <wp:extent cx="5020376" cy="3734321"/>
            <wp:effectExtent l="0" t="0" r="8890" b="0"/>
            <wp:docPr id="1384849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49078" name=""/>
                    <pic:cNvPicPr/>
                  </pic:nvPicPr>
                  <pic:blipFill>
                    <a:blip r:embed="rId11"/>
                    <a:stretch>
                      <a:fillRect/>
                    </a:stretch>
                  </pic:blipFill>
                  <pic:spPr>
                    <a:xfrm>
                      <a:off x="0" y="0"/>
                      <a:ext cx="5020376" cy="3734321"/>
                    </a:xfrm>
                    <a:prstGeom prst="rect">
                      <a:avLst/>
                    </a:prstGeom>
                  </pic:spPr>
                </pic:pic>
              </a:graphicData>
            </a:graphic>
          </wp:inline>
        </w:drawing>
      </w:r>
    </w:p>
    <w:p w14:paraId="50D30A9E" w14:textId="77777777" w:rsidR="008771C4" w:rsidRDefault="00000000">
      <w:pPr>
        <w:spacing w:before="60" w:after="240"/>
        <w:jc w:val="center"/>
      </w:pPr>
      <w:r>
        <w:rPr>
          <w:i/>
          <w:iCs/>
          <w:color w:val="444444"/>
          <w:sz w:val="20"/>
          <w:szCs w:val="20"/>
        </w:rPr>
        <w:t>Figura 6. Diagrama de Arquitectura del Sistema POS.</w:t>
      </w:r>
    </w:p>
    <w:p w14:paraId="4B4B232B" w14:textId="77777777" w:rsidR="008771C4" w:rsidRDefault="00000000">
      <w:pPr>
        <w:spacing w:before="120" w:after="120" w:line="276" w:lineRule="auto"/>
        <w:jc w:val="both"/>
      </w:pPr>
      <w:r>
        <w:t>Las tres capas del sistema se definen de la siguiente manera:</w:t>
      </w:r>
    </w:p>
    <w:p w14:paraId="1C91054F" w14:textId="77777777" w:rsidR="008771C4" w:rsidRDefault="00000000">
      <w:pPr>
        <w:pStyle w:val="Prrafodelista"/>
        <w:numPr>
          <w:ilvl w:val="0"/>
          <w:numId w:val="2"/>
        </w:numPr>
        <w:spacing w:before="60" w:after="60"/>
      </w:pPr>
      <w:r>
        <w:t>Capa de Presentación (</w:t>
      </w:r>
      <w:proofErr w:type="spellStart"/>
      <w:r>
        <w:t>Frontend</w:t>
      </w:r>
      <w:proofErr w:type="spellEnd"/>
      <w:r>
        <w:t xml:space="preserve">): Contiene las interfaces de usuario. Está compuesta por la aplicación de escritorio desarrollada en C# con Windows </w:t>
      </w:r>
      <w:proofErr w:type="spellStart"/>
      <w:r>
        <w:t>Forms</w:t>
      </w:r>
      <w:proofErr w:type="spellEnd"/>
      <w:r>
        <w:t xml:space="preserve"> (.NET Framework 4.7.2) y la aplicación web desarrollada con HTML, CSS y JavaScript </w:t>
      </w:r>
      <w:proofErr w:type="spellStart"/>
      <w:r>
        <w:t>vanilla</w:t>
      </w:r>
      <w:proofErr w:type="spellEnd"/>
      <w:r>
        <w:t>. Ambas interfaces se comunican con la capa lógica exclusivamente a través de peticiones HTTP a la API REST.</w:t>
      </w:r>
    </w:p>
    <w:p w14:paraId="028575A1" w14:textId="77777777" w:rsidR="008771C4" w:rsidRDefault="00000000">
      <w:pPr>
        <w:pStyle w:val="Prrafodelista"/>
        <w:numPr>
          <w:ilvl w:val="0"/>
          <w:numId w:val="2"/>
        </w:numPr>
        <w:spacing w:before="60" w:after="60"/>
      </w:pPr>
      <w:r>
        <w:t>Capa Lógica (</w:t>
      </w:r>
      <w:proofErr w:type="spellStart"/>
      <w:r>
        <w:t>Backend</w:t>
      </w:r>
      <w:proofErr w:type="spellEnd"/>
      <w:r>
        <w:t xml:space="preserve"> API): Corresponde al proyecto API, desarrollado con ASP.NET Core 8 en C#. Expone una API REST con CORS habilitado, implementa los controladores de cada recurso (Auth, Productos, Ventas, Marcas, Proveedores, </w:t>
      </w:r>
      <w:proofErr w:type="spellStart"/>
      <w:r>
        <w:t>TiposProductos</w:t>
      </w:r>
      <w:proofErr w:type="spellEnd"/>
      <w:r>
        <w:t xml:space="preserve">) y utiliza </w:t>
      </w:r>
      <w:proofErr w:type="spellStart"/>
      <w:r>
        <w:t>Entity</w:t>
      </w:r>
      <w:proofErr w:type="spellEnd"/>
      <w:r>
        <w:t xml:space="preserve"> Framework Core para el mapeo objeto-relacional. Los modelos del dominio están definidos en el proyecto separado Domain.</w:t>
      </w:r>
    </w:p>
    <w:p w14:paraId="54FE515E" w14:textId="77777777" w:rsidR="008771C4" w:rsidRDefault="00000000">
      <w:pPr>
        <w:pStyle w:val="Prrafodelista"/>
        <w:numPr>
          <w:ilvl w:val="0"/>
          <w:numId w:val="2"/>
        </w:numPr>
        <w:spacing w:before="60" w:after="60"/>
      </w:pPr>
      <w:r>
        <w:t xml:space="preserve">Capa de Datos: Corresponde a la base de datos alojada en Microsoft Azure SQL </w:t>
      </w:r>
      <w:proofErr w:type="spellStart"/>
      <w:r>
        <w:t>Database</w:t>
      </w:r>
      <w:proofErr w:type="spellEnd"/>
      <w:r>
        <w:t xml:space="preserve"> (servicio en la nube). El esquema fue generado mediante migraciones de </w:t>
      </w:r>
      <w:proofErr w:type="spellStart"/>
      <w:r>
        <w:t>Entity</w:t>
      </w:r>
      <w:proofErr w:type="spellEnd"/>
      <w:r>
        <w:t xml:space="preserve"> Framework Core. La conexión se configura en el archivo </w:t>
      </w:r>
      <w:proofErr w:type="spellStart"/>
      <w:proofErr w:type="gramStart"/>
      <w:r>
        <w:t>appsettings.json</w:t>
      </w:r>
      <w:proofErr w:type="spellEnd"/>
      <w:proofErr w:type="gramEnd"/>
      <w:r>
        <w:t xml:space="preserve"> del proyecto API.</w:t>
      </w:r>
    </w:p>
    <w:p w14:paraId="3B845F9D" w14:textId="77777777" w:rsidR="008771C4" w:rsidRDefault="00000000">
      <w:pPr>
        <w:pStyle w:val="Ttulo3"/>
      </w:pPr>
      <w:r>
        <w:t>5.2.2 Base de Datos</w:t>
      </w:r>
    </w:p>
    <w:p w14:paraId="6054DA0F" w14:textId="77777777" w:rsidR="008771C4" w:rsidRDefault="00000000">
      <w:pPr>
        <w:spacing w:before="120" w:after="120" w:line="276" w:lineRule="auto"/>
        <w:jc w:val="both"/>
      </w:pPr>
      <w:r>
        <w:t xml:space="preserve">La base de datos fue creada en Microsoft Azure SQL </w:t>
      </w:r>
      <w:proofErr w:type="spellStart"/>
      <w:r>
        <w:t>Database</w:t>
      </w:r>
      <w:proofErr w:type="spellEnd"/>
      <w:r>
        <w:t xml:space="preserve"> con el nombre refaccionaria, bajo el nivel de servicio General Purpose. El diseño relacional comprende siete tablas principales. La tabla Productos almacena el catálogo de refacciones con sus atributos de precio, stock y relaciones hacia Marcas, Proveedores y </w:t>
      </w:r>
      <w:proofErr w:type="spellStart"/>
      <w:r>
        <w:t>TiposProductos</w:t>
      </w:r>
      <w:proofErr w:type="spellEnd"/>
      <w:r>
        <w:t xml:space="preserve">. La </w:t>
      </w:r>
      <w:r>
        <w:lastRenderedPageBreak/>
        <w:t xml:space="preserve">tabla Ventas registra cada transacción con su fecha, totales, monto recibido, cambio y método de pago. La tabla </w:t>
      </w:r>
      <w:proofErr w:type="spellStart"/>
      <w:r>
        <w:t>DetallesVentas</w:t>
      </w:r>
      <w:proofErr w:type="spellEnd"/>
      <w:r>
        <w:t xml:space="preserve"> funciona como tabla intermedia que desglosa cada producto vendido dentro de una venta, almacenando cantidad, precio unitario y subtotal. La tabla Usuarios gestiona el acceso al sistema. Las tablas Marcas, </w:t>
      </w:r>
      <w:proofErr w:type="spellStart"/>
      <w:r>
        <w:t>TiposProductos</w:t>
      </w:r>
      <w:proofErr w:type="spellEnd"/>
      <w:r>
        <w:t xml:space="preserve"> y Proveedores funcionan como catálogos auxiliares para enriquecer la información de los productos.</w:t>
      </w:r>
    </w:p>
    <w:p w14:paraId="323E4AFD" w14:textId="77777777" w:rsidR="008771C4" w:rsidRDefault="00000000">
      <w:pPr>
        <w:spacing w:before="120" w:after="120" w:line="276" w:lineRule="auto"/>
        <w:jc w:val="both"/>
      </w:pPr>
      <w:r>
        <w:t xml:space="preserve">La integridad referencial está garantizada mediante llaves foráneas y restricciones FOREIGN KEY, con índices no agrupados generados automáticamente por </w:t>
      </w:r>
      <w:proofErr w:type="spellStart"/>
      <w:r>
        <w:t>Entity</w:t>
      </w:r>
      <w:proofErr w:type="spellEnd"/>
      <w:r>
        <w:t xml:space="preserve"> Framework para optimizar las consultas frecuentes (por ejemplo, búsqueda de productos por marca o proveedor).</w:t>
      </w:r>
    </w:p>
    <w:p w14:paraId="1ACFA813" w14:textId="77777777" w:rsidR="008771C4" w:rsidRDefault="00000000">
      <w:pPr>
        <w:pStyle w:val="Ttulo2"/>
      </w:pPr>
      <w:r>
        <w:t>5.3 Desarrollo del Sistema</w:t>
      </w:r>
    </w:p>
    <w:p w14:paraId="2B6FA46A" w14:textId="77777777" w:rsidR="008771C4" w:rsidRDefault="00000000">
      <w:pPr>
        <w:spacing w:before="120" w:after="120" w:line="276" w:lineRule="auto"/>
        <w:jc w:val="both"/>
      </w:pPr>
      <w:r>
        <w:t xml:space="preserve">El desarrollo del sistema se llevó a cabo de forma iterativa siguiendo la metodología </w:t>
      </w:r>
      <w:proofErr w:type="spellStart"/>
      <w:r>
        <w:t>Scrumban</w:t>
      </w:r>
      <w:proofErr w:type="spellEnd"/>
      <w:r>
        <w:t>. Los módulos se implementaron de forma progresiva: primero la base de datos y la API, luego los módulos de inventario y ventas, y finalmente los reportes e integración entre aplicaciones.</w:t>
      </w:r>
    </w:p>
    <w:p w14:paraId="7503433B" w14:textId="77777777" w:rsidR="008771C4" w:rsidRDefault="00000000">
      <w:pPr>
        <w:pStyle w:val="Ttulo3"/>
      </w:pPr>
      <w:r>
        <w:t>5.3.1 Interfaces</w:t>
      </w:r>
    </w:p>
    <w:p w14:paraId="19372EA3" w14:textId="77777777" w:rsidR="008771C4" w:rsidRDefault="00000000">
      <w:pPr>
        <w:spacing w:before="120" w:after="120" w:line="276" w:lineRule="auto"/>
        <w:jc w:val="both"/>
      </w:pPr>
      <w:r>
        <w:t xml:space="preserve">El sistema cuenta con dos interfaces de usuario independientes que se comunican con la misma API REST: una aplicación de escritorio desarrollada en C# con Windows </w:t>
      </w:r>
      <w:proofErr w:type="spellStart"/>
      <w:r>
        <w:t>Forms</w:t>
      </w:r>
      <w:proofErr w:type="spellEnd"/>
      <w:r>
        <w:t xml:space="preserve"> y una aplicación web desarrollada en HTML, CSS y JavaScript.</w:t>
      </w:r>
    </w:p>
    <w:p w14:paraId="7504F4F5" w14:textId="77777777" w:rsidR="008771C4" w:rsidRDefault="00000000">
      <w:pPr>
        <w:spacing w:before="120" w:after="60"/>
      </w:pPr>
      <w:r>
        <w:rPr>
          <w:b/>
          <w:bCs/>
        </w:rPr>
        <w:t>a) Aplicación de Escritorio</w:t>
      </w:r>
    </w:p>
    <w:p w14:paraId="5A3661B9" w14:textId="77777777" w:rsidR="008771C4" w:rsidRDefault="00000000">
      <w:pPr>
        <w:spacing w:before="120" w:after="120" w:line="276" w:lineRule="auto"/>
        <w:jc w:val="both"/>
      </w:pPr>
      <w:r>
        <w:t xml:space="preserve">La aplicación de escritorio fue desarrollada en C# con Windows </w:t>
      </w:r>
      <w:proofErr w:type="spellStart"/>
      <w:r>
        <w:t>Forms</w:t>
      </w:r>
      <w:proofErr w:type="spellEnd"/>
      <w:r>
        <w:t xml:space="preserve"> (.NET Framework 4.7.2). Al iniciar, verifica la conexión con la API y muestra el estado en la pantalla de </w:t>
      </w:r>
      <w:proofErr w:type="spellStart"/>
      <w:r>
        <w:t>login</w:t>
      </w:r>
      <w:proofErr w:type="spellEnd"/>
      <w:r>
        <w:t xml:space="preserve">. Está compuesta por dos formularios principales: FrmLogin (inicio de sesión) y </w:t>
      </w:r>
      <w:proofErr w:type="spellStart"/>
      <w:r>
        <w:t>FrmVentas</w:t>
      </w:r>
      <w:proofErr w:type="spellEnd"/>
      <w:r>
        <w:t xml:space="preserve"> (módulo de punto de venta).</w:t>
      </w:r>
    </w:p>
    <w:p w14:paraId="734FE6D2" w14:textId="77777777" w:rsidR="008771C4" w:rsidRDefault="00000000">
      <w:pPr>
        <w:spacing w:before="120" w:after="60"/>
        <w:jc w:val="center"/>
      </w:pPr>
      <w:r>
        <w:rPr>
          <w:noProof/>
        </w:rPr>
        <w:drawing>
          <wp:inline distT="0" distB="0" distL="0" distR="0" wp14:anchorId="0D96B937" wp14:editId="6A4C3909">
            <wp:extent cx="3048000" cy="2667000"/>
            <wp:effectExtent l="0" t="0" r="0" b="0"/>
            <wp:docPr id="255568117" name="Imagen 25556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2667000"/>
                    </a:xfrm>
                    <a:prstGeom prst="rect">
                      <a:avLst/>
                    </a:prstGeom>
                  </pic:spPr>
                </pic:pic>
              </a:graphicData>
            </a:graphic>
          </wp:inline>
        </w:drawing>
      </w:r>
    </w:p>
    <w:p w14:paraId="5B5706B7" w14:textId="77777777" w:rsidR="008771C4" w:rsidRDefault="00000000">
      <w:pPr>
        <w:spacing w:before="60" w:after="240"/>
        <w:jc w:val="center"/>
      </w:pPr>
      <w:r>
        <w:rPr>
          <w:i/>
          <w:iCs/>
          <w:color w:val="444444"/>
          <w:sz w:val="20"/>
          <w:szCs w:val="20"/>
        </w:rPr>
        <w:lastRenderedPageBreak/>
        <w:t>Figura 7. Interfaz de Inicio de Sesión – Aplicación de Escritorio.</w:t>
      </w:r>
    </w:p>
    <w:p w14:paraId="34A98135" w14:textId="77777777" w:rsidR="008771C4" w:rsidRDefault="00000000">
      <w:pPr>
        <w:spacing w:before="120" w:after="60"/>
        <w:jc w:val="center"/>
      </w:pPr>
      <w:r>
        <w:rPr>
          <w:noProof/>
        </w:rPr>
        <w:drawing>
          <wp:inline distT="0" distB="0" distL="0" distR="0" wp14:anchorId="0935081B" wp14:editId="5284B49F">
            <wp:extent cx="4572000" cy="2476500"/>
            <wp:effectExtent l="0" t="0" r="0" b="0"/>
            <wp:docPr id="2010426153" name="Imagen 2010426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476500"/>
                    </a:xfrm>
                    <a:prstGeom prst="rect">
                      <a:avLst/>
                    </a:prstGeom>
                  </pic:spPr>
                </pic:pic>
              </a:graphicData>
            </a:graphic>
          </wp:inline>
        </w:drawing>
      </w:r>
    </w:p>
    <w:p w14:paraId="65CEA937" w14:textId="77777777" w:rsidR="008771C4" w:rsidRDefault="00000000">
      <w:pPr>
        <w:spacing w:before="60" w:after="240"/>
        <w:jc w:val="center"/>
      </w:pPr>
      <w:r>
        <w:rPr>
          <w:i/>
          <w:iCs/>
          <w:color w:val="444444"/>
          <w:sz w:val="20"/>
          <w:szCs w:val="20"/>
        </w:rPr>
        <w:t>Figura 8. Módulo de Ventas – Aplicación de Escritorio.</w:t>
      </w:r>
    </w:p>
    <w:p w14:paraId="443E9073" w14:textId="77777777" w:rsidR="008771C4" w:rsidRDefault="00000000">
      <w:pPr>
        <w:spacing w:before="120" w:after="60"/>
      </w:pPr>
      <w:r>
        <w:rPr>
          <w:b/>
          <w:bCs/>
        </w:rPr>
        <w:t>b) Aplicación Web (</w:t>
      </w:r>
      <w:proofErr w:type="spellStart"/>
      <w:r>
        <w:rPr>
          <w:b/>
          <w:bCs/>
        </w:rPr>
        <w:t>WebPos</w:t>
      </w:r>
      <w:proofErr w:type="spellEnd"/>
      <w:r>
        <w:rPr>
          <w:b/>
          <w:bCs/>
        </w:rPr>
        <w:t>)</w:t>
      </w:r>
    </w:p>
    <w:p w14:paraId="2F387414" w14:textId="77777777" w:rsidR="008771C4" w:rsidRDefault="00000000">
      <w:pPr>
        <w:spacing w:before="120" w:after="120" w:line="276" w:lineRule="auto"/>
        <w:jc w:val="both"/>
      </w:pPr>
      <w:r>
        <w:t xml:space="preserve">La aplicación web fue desarrollada con HTML5, CSS3 y JavaScript puro, sin </w:t>
      </w:r>
      <w:proofErr w:type="spellStart"/>
      <w:r>
        <w:t>frameworks</w:t>
      </w:r>
      <w:proofErr w:type="spellEnd"/>
      <w:r>
        <w:t xml:space="preserve"> adicionales. Implementa un sistema de autenticación basado en </w:t>
      </w:r>
      <w:proofErr w:type="spellStart"/>
      <w:r>
        <w:t>localStorage</w:t>
      </w:r>
      <w:proofErr w:type="spellEnd"/>
      <w:r>
        <w:t xml:space="preserve"> para mantener la sesión activa entre páginas. Cuenta con cuatro vistas: inicio de sesión, </w:t>
      </w:r>
      <w:proofErr w:type="spellStart"/>
      <w:r>
        <w:t>dashboard</w:t>
      </w:r>
      <w:proofErr w:type="spellEnd"/>
      <w:r>
        <w:t>, módulo de ventas y gestión de productos.</w:t>
      </w:r>
    </w:p>
    <w:p w14:paraId="23C9F71D" w14:textId="77777777" w:rsidR="008771C4" w:rsidRDefault="00000000">
      <w:pPr>
        <w:spacing w:before="120" w:after="60"/>
        <w:jc w:val="center"/>
      </w:pPr>
      <w:r>
        <w:rPr>
          <w:noProof/>
        </w:rPr>
        <w:drawing>
          <wp:inline distT="0" distB="0" distL="0" distR="0" wp14:anchorId="4812162C" wp14:editId="78E96ABA">
            <wp:extent cx="4572000" cy="2809875"/>
            <wp:effectExtent l="0" t="0" r="0" b="0"/>
            <wp:docPr id="1237579879" name="Imagen 123757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809875"/>
                    </a:xfrm>
                    <a:prstGeom prst="rect">
                      <a:avLst/>
                    </a:prstGeom>
                  </pic:spPr>
                </pic:pic>
              </a:graphicData>
            </a:graphic>
          </wp:inline>
        </w:drawing>
      </w:r>
    </w:p>
    <w:p w14:paraId="1619D0D4" w14:textId="77777777" w:rsidR="008771C4" w:rsidRDefault="00000000">
      <w:pPr>
        <w:spacing w:before="60" w:after="240"/>
        <w:jc w:val="center"/>
      </w:pPr>
      <w:r>
        <w:rPr>
          <w:i/>
          <w:iCs/>
          <w:color w:val="444444"/>
          <w:sz w:val="20"/>
          <w:szCs w:val="20"/>
        </w:rPr>
        <w:t>Figura 9. Interfaz de Inicio de Sesión – Aplicación Web.</w:t>
      </w:r>
    </w:p>
    <w:p w14:paraId="776D1ED1" w14:textId="77777777" w:rsidR="008771C4" w:rsidRDefault="00000000">
      <w:pPr>
        <w:spacing w:before="120" w:after="60"/>
        <w:jc w:val="center"/>
      </w:pPr>
      <w:r>
        <w:rPr>
          <w:noProof/>
        </w:rPr>
        <w:lastRenderedPageBreak/>
        <w:drawing>
          <wp:inline distT="0" distB="0" distL="0" distR="0" wp14:anchorId="2DB04C1F" wp14:editId="5F650020">
            <wp:extent cx="4572000" cy="2667000"/>
            <wp:effectExtent l="0" t="0" r="0" b="0"/>
            <wp:docPr id="858974674" name="Imagen 858974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667000"/>
                    </a:xfrm>
                    <a:prstGeom prst="rect">
                      <a:avLst/>
                    </a:prstGeom>
                  </pic:spPr>
                </pic:pic>
              </a:graphicData>
            </a:graphic>
          </wp:inline>
        </w:drawing>
      </w:r>
    </w:p>
    <w:p w14:paraId="304434E8" w14:textId="77777777" w:rsidR="008771C4" w:rsidRDefault="00000000">
      <w:pPr>
        <w:spacing w:before="60" w:after="240"/>
        <w:jc w:val="center"/>
      </w:pPr>
      <w:r>
        <w:rPr>
          <w:i/>
          <w:iCs/>
          <w:color w:val="444444"/>
          <w:sz w:val="20"/>
          <w:szCs w:val="20"/>
        </w:rPr>
        <w:t xml:space="preserve">Figura 10. </w:t>
      </w:r>
      <w:proofErr w:type="spellStart"/>
      <w:r>
        <w:rPr>
          <w:i/>
          <w:iCs/>
          <w:color w:val="444444"/>
          <w:sz w:val="20"/>
          <w:szCs w:val="20"/>
        </w:rPr>
        <w:t>Dashboard</w:t>
      </w:r>
      <w:proofErr w:type="spellEnd"/>
      <w:r>
        <w:rPr>
          <w:i/>
          <w:iCs/>
          <w:color w:val="444444"/>
          <w:sz w:val="20"/>
          <w:szCs w:val="20"/>
        </w:rPr>
        <w:t xml:space="preserve"> con métricas en tiempo real – Aplicación Web.</w:t>
      </w:r>
    </w:p>
    <w:p w14:paraId="43AE8139" w14:textId="77777777" w:rsidR="008771C4" w:rsidRDefault="00000000">
      <w:pPr>
        <w:spacing w:before="120" w:after="60"/>
        <w:jc w:val="center"/>
      </w:pPr>
      <w:r>
        <w:rPr>
          <w:noProof/>
        </w:rPr>
        <w:drawing>
          <wp:inline distT="0" distB="0" distL="0" distR="0" wp14:anchorId="40C2B4AD" wp14:editId="089A1DA7">
            <wp:extent cx="4572000" cy="2714625"/>
            <wp:effectExtent l="0" t="0" r="0" b="0"/>
            <wp:docPr id="1979439345" name="Imagen 1979439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714625"/>
                    </a:xfrm>
                    <a:prstGeom prst="rect">
                      <a:avLst/>
                    </a:prstGeom>
                  </pic:spPr>
                </pic:pic>
              </a:graphicData>
            </a:graphic>
          </wp:inline>
        </w:drawing>
      </w:r>
    </w:p>
    <w:p w14:paraId="18A0327D" w14:textId="77777777" w:rsidR="008771C4" w:rsidRDefault="00000000">
      <w:pPr>
        <w:spacing w:before="60" w:after="240"/>
        <w:jc w:val="center"/>
      </w:pPr>
      <w:r>
        <w:rPr>
          <w:i/>
          <w:iCs/>
          <w:color w:val="444444"/>
          <w:sz w:val="20"/>
          <w:szCs w:val="20"/>
        </w:rPr>
        <w:t>Figura 11. Módulo de Nueva Venta con carrito de compras – Aplicación Web.</w:t>
      </w:r>
    </w:p>
    <w:p w14:paraId="54BDA386" w14:textId="77777777" w:rsidR="008771C4" w:rsidRDefault="00000000">
      <w:pPr>
        <w:spacing w:before="120" w:after="60"/>
        <w:jc w:val="center"/>
      </w:pPr>
      <w:r>
        <w:rPr>
          <w:noProof/>
        </w:rPr>
        <w:lastRenderedPageBreak/>
        <w:drawing>
          <wp:inline distT="0" distB="0" distL="0" distR="0" wp14:anchorId="1B704A1D" wp14:editId="3DD80816">
            <wp:extent cx="4572000" cy="2667000"/>
            <wp:effectExtent l="0" t="0" r="0" b="0"/>
            <wp:docPr id="1767701174" name="Imagen 176770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2667000"/>
                    </a:xfrm>
                    <a:prstGeom prst="rect">
                      <a:avLst/>
                    </a:prstGeom>
                  </pic:spPr>
                </pic:pic>
              </a:graphicData>
            </a:graphic>
          </wp:inline>
        </w:drawing>
      </w:r>
    </w:p>
    <w:p w14:paraId="0A373BC7" w14:textId="77777777" w:rsidR="008771C4" w:rsidRDefault="00000000">
      <w:pPr>
        <w:spacing w:before="60" w:after="240"/>
        <w:jc w:val="center"/>
      </w:pPr>
      <w:r>
        <w:rPr>
          <w:i/>
          <w:iCs/>
          <w:color w:val="444444"/>
          <w:sz w:val="20"/>
          <w:szCs w:val="20"/>
        </w:rPr>
        <w:t>Figura 12. Módulo de Gestión de Productos – Aplicación Web.</w:t>
      </w:r>
    </w:p>
    <w:p w14:paraId="03FCEA95" w14:textId="77777777" w:rsidR="008771C4" w:rsidRDefault="00000000">
      <w:pPr>
        <w:pStyle w:val="Ttulo3"/>
      </w:pPr>
      <w:r>
        <w:t>5.3.2 Código Fuente</w:t>
      </w:r>
    </w:p>
    <w:p w14:paraId="18C00CD4" w14:textId="77777777" w:rsidR="008771C4" w:rsidRDefault="00000000">
      <w:pPr>
        <w:spacing w:before="120" w:after="120" w:line="276" w:lineRule="auto"/>
        <w:jc w:val="both"/>
      </w:pPr>
      <w:r>
        <w:t xml:space="preserve">A </w:t>
      </w:r>
      <w:proofErr w:type="gramStart"/>
      <w:r>
        <w:t>continuación</w:t>
      </w:r>
      <w:proofErr w:type="gramEnd"/>
      <w:r>
        <w:t xml:space="preserve"> se presentan los fragmentos de código más representativos de cada capa del sistema, que ilustran la implementación de las funcionalidades principales.</w:t>
      </w:r>
    </w:p>
    <w:p w14:paraId="1AB8EB6C" w14:textId="77777777" w:rsidR="008771C4" w:rsidRDefault="00000000">
      <w:pPr>
        <w:spacing w:before="160" w:after="60"/>
      </w:pPr>
      <w:r>
        <w:rPr>
          <w:b/>
          <w:bCs/>
          <w:sz w:val="22"/>
          <w:szCs w:val="22"/>
        </w:rPr>
        <w:t>Capa Domain – Modelo Producto (C#)</w:t>
      </w:r>
    </w:p>
    <w:p w14:paraId="432C4FDF" w14:textId="77777777" w:rsidR="008771C4" w:rsidRDefault="00000000">
      <w:pPr>
        <w:spacing w:before="120" w:after="120" w:line="276" w:lineRule="auto"/>
        <w:jc w:val="both"/>
      </w:pPr>
      <w:r>
        <w:t xml:space="preserve">La clase Producto define la entidad principal del catálogo. Utiliza Data </w:t>
      </w:r>
      <w:proofErr w:type="spellStart"/>
      <w:r>
        <w:t>Annotations</w:t>
      </w:r>
      <w:proofErr w:type="spellEnd"/>
      <w:r>
        <w:t xml:space="preserve"> para la validación y propiedades de navegación para las relaciones con Marca y Proveedor:</w:t>
      </w:r>
    </w:p>
    <w:p w14:paraId="1600FC59"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public class </w:t>
      </w:r>
      <w:proofErr w:type="spellStart"/>
      <w:r w:rsidRPr="00086789">
        <w:rPr>
          <w:rFonts w:ascii="Courier New" w:eastAsia="Courier New" w:hAnsi="Courier New" w:cs="Courier New"/>
          <w:color w:val="333333"/>
          <w:sz w:val="20"/>
          <w:szCs w:val="20"/>
          <w:lang w:val="en-US"/>
        </w:rPr>
        <w:t>Producto</w:t>
      </w:r>
      <w:proofErr w:type="spellEnd"/>
      <w:r w:rsidRPr="00086789">
        <w:rPr>
          <w:rFonts w:ascii="Courier New" w:eastAsia="Courier New" w:hAnsi="Courier New" w:cs="Courier New"/>
          <w:color w:val="333333"/>
          <w:sz w:val="20"/>
          <w:szCs w:val="20"/>
          <w:lang w:val="en-US"/>
        </w:rPr>
        <w:t xml:space="preserve"> {</w:t>
      </w:r>
    </w:p>
    <w:p w14:paraId="3EDDB01C"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    [Key] public int </w:t>
      </w:r>
      <w:proofErr w:type="spellStart"/>
      <w:r w:rsidRPr="00086789">
        <w:rPr>
          <w:rFonts w:ascii="Courier New" w:eastAsia="Courier New" w:hAnsi="Courier New" w:cs="Courier New"/>
          <w:color w:val="333333"/>
          <w:sz w:val="20"/>
          <w:szCs w:val="20"/>
          <w:lang w:val="en-US"/>
        </w:rPr>
        <w:t>IdProducto</w:t>
      </w:r>
      <w:proofErr w:type="spellEnd"/>
      <w:r w:rsidRPr="00086789">
        <w:rPr>
          <w:rFonts w:ascii="Courier New" w:eastAsia="Courier New" w:hAnsi="Courier New" w:cs="Courier New"/>
          <w:color w:val="333333"/>
          <w:sz w:val="20"/>
          <w:szCs w:val="20"/>
          <w:lang w:val="en-US"/>
        </w:rPr>
        <w:t xml:space="preserve"> </w:t>
      </w:r>
      <w:proofErr w:type="gramStart"/>
      <w:r w:rsidRPr="00086789">
        <w:rPr>
          <w:rFonts w:ascii="Courier New" w:eastAsia="Courier New" w:hAnsi="Courier New" w:cs="Courier New"/>
          <w:color w:val="333333"/>
          <w:sz w:val="20"/>
          <w:szCs w:val="20"/>
          <w:lang w:val="en-US"/>
        </w:rPr>
        <w:t>{ get</w:t>
      </w:r>
      <w:proofErr w:type="gramEnd"/>
      <w:r w:rsidRPr="00086789">
        <w:rPr>
          <w:rFonts w:ascii="Courier New" w:eastAsia="Courier New" w:hAnsi="Courier New" w:cs="Courier New"/>
          <w:color w:val="333333"/>
          <w:sz w:val="20"/>
          <w:szCs w:val="20"/>
          <w:lang w:val="en-US"/>
        </w:rPr>
        <w:t>; set</w:t>
      </w:r>
      <w:proofErr w:type="gramStart"/>
      <w:r w:rsidRPr="00086789">
        <w:rPr>
          <w:rFonts w:ascii="Courier New" w:eastAsia="Courier New" w:hAnsi="Courier New" w:cs="Courier New"/>
          <w:color w:val="333333"/>
          <w:sz w:val="20"/>
          <w:szCs w:val="20"/>
          <w:lang w:val="en-US"/>
        </w:rPr>
        <w:t>; }</w:t>
      </w:r>
      <w:proofErr w:type="gramEnd"/>
    </w:p>
    <w:p w14:paraId="59B9EA7A"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    public string Nombre </w:t>
      </w:r>
      <w:proofErr w:type="gramStart"/>
      <w:r w:rsidRPr="00086789">
        <w:rPr>
          <w:rFonts w:ascii="Courier New" w:eastAsia="Courier New" w:hAnsi="Courier New" w:cs="Courier New"/>
          <w:color w:val="333333"/>
          <w:sz w:val="20"/>
          <w:szCs w:val="20"/>
          <w:lang w:val="en-US"/>
        </w:rPr>
        <w:t>{ get</w:t>
      </w:r>
      <w:proofErr w:type="gramEnd"/>
      <w:r w:rsidRPr="00086789">
        <w:rPr>
          <w:rFonts w:ascii="Courier New" w:eastAsia="Courier New" w:hAnsi="Courier New" w:cs="Courier New"/>
          <w:color w:val="333333"/>
          <w:sz w:val="20"/>
          <w:szCs w:val="20"/>
          <w:lang w:val="en-US"/>
        </w:rPr>
        <w:t>; set</w:t>
      </w:r>
      <w:proofErr w:type="gramStart"/>
      <w:r w:rsidRPr="00086789">
        <w:rPr>
          <w:rFonts w:ascii="Courier New" w:eastAsia="Courier New" w:hAnsi="Courier New" w:cs="Courier New"/>
          <w:color w:val="333333"/>
          <w:sz w:val="20"/>
          <w:szCs w:val="20"/>
          <w:lang w:val="en-US"/>
        </w:rPr>
        <w:t>; }</w:t>
      </w:r>
      <w:proofErr w:type="gramEnd"/>
      <w:r w:rsidRPr="00086789">
        <w:rPr>
          <w:rFonts w:ascii="Courier New" w:eastAsia="Courier New" w:hAnsi="Courier New" w:cs="Courier New"/>
          <w:color w:val="333333"/>
          <w:sz w:val="20"/>
          <w:szCs w:val="20"/>
          <w:lang w:val="en-US"/>
        </w:rPr>
        <w:t xml:space="preserve"> = </w:t>
      </w:r>
      <w:proofErr w:type="spellStart"/>
      <w:proofErr w:type="gramStart"/>
      <w:r w:rsidRPr="00086789">
        <w:rPr>
          <w:rFonts w:ascii="Courier New" w:eastAsia="Courier New" w:hAnsi="Courier New" w:cs="Courier New"/>
          <w:color w:val="333333"/>
          <w:sz w:val="20"/>
          <w:szCs w:val="20"/>
          <w:lang w:val="en-US"/>
        </w:rPr>
        <w:t>string.Empty</w:t>
      </w:r>
      <w:proofErr w:type="spellEnd"/>
      <w:proofErr w:type="gramEnd"/>
      <w:r w:rsidRPr="00086789">
        <w:rPr>
          <w:rFonts w:ascii="Courier New" w:eastAsia="Courier New" w:hAnsi="Courier New" w:cs="Courier New"/>
          <w:color w:val="333333"/>
          <w:sz w:val="20"/>
          <w:szCs w:val="20"/>
          <w:lang w:val="en-US"/>
        </w:rPr>
        <w:t>;</w:t>
      </w:r>
    </w:p>
    <w:p w14:paraId="4C652F06"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    public decimal </w:t>
      </w:r>
      <w:proofErr w:type="spellStart"/>
      <w:r w:rsidRPr="00086789">
        <w:rPr>
          <w:rFonts w:ascii="Courier New" w:eastAsia="Courier New" w:hAnsi="Courier New" w:cs="Courier New"/>
          <w:color w:val="333333"/>
          <w:sz w:val="20"/>
          <w:szCs w:val="20"/>
          <w:lang w:val="en-US"/>
        </w:rPr>
        <w:t>PrecioVenta</w:t>
      </w:r>
      <w:proofErr w:type="spellEnd"/>
      <w:r w:rsidRPr="00086789">
        <w:rPr>
          <w:rFonts w:ascii="Courier New" w:eastAsia="Courier New" w:hAnsi="Courier New" w:cs="Courier New"/>
          <w:color w:val="333333"/>
          <w:sz w:val="20"/>
          <w:szCs w:val="20"/>
          <w:lang w:val="en-US"/>
        </w:rPr>
        <w:t xml:space="preserve"> </w:t>
      </w:r>
      <w:proofErr w:type="gramStart"/>
      <w:r w:rsidRPr="00086789">
        <w:rPr>
          <w:rFonts w:ascii="Courier New" w:eastAsia="Courier New" w:hAnsi="Courier New" w:cs="Courier New"/>
          <w:color w:val="333333"/>
          <w:sz w:val="20"/>
          <w:szCs w:val="20"/>
          <w:lang w:val="en-US"/>
        </w:rPr>
        <w:t>{ get</w:t>
      </w:r>
      <w:proofErr w:type="gramEnd"/>
      <w:r w:rsidRPr="00086789">
        <w:rPr>
          <w:rFonts w:ascii="Courier New" w:eastAsia="Courier New" w:hAnsi="Courier New" w:cs="Courier New"/>
          <w:color w:val="333333"/>
          <w:sz w:val="20"/>
          <w:szCs w:val="20"/>
          <w:lang w:val="en-US"/>
        </w:rPr>
        <w:t>; set</w:t>
      </w:r>
      <w:proofErr w:type="gramStart"/>
      <w:r w:rsidRPr="00086789">
        <w:rPr>
          <w:rFonts w:ascii="Courier New" w:eastAsia="Courier New" w:hAnsi="Courier New" w:cs="Courier New"/>
          <w:color w:val="333333"/>
          <w:sz w:val="20"/>
          <w:szCs w:val="20"/>
          <w:lang w:val="en-US"/>
        </w:rPr>
        <w:t>; }</w:t>
      </w:r>
      <w:proofErr w:type="gramEnd"/>
    </w:p>
    <w:p w14:paraId="60C9D7D0"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    public int </w:t>
      </w:r>
      <w:proofErr w:type="spellStart"/>
      <w:r w:rsidRPr="00086789">
        <w:rPr>
          <w:rFonts w:ascii="Courier New" w:eastAsia="Courier New" w:hAnsi="Courier New" w:cs="Courier New"/>
          <w:color w:val="333333"/>
          <w:sz w:val="20"/>
          <w:szCs w:val="20"/>
          <w:lang w:val="en-US"/>
        </w:rPr>
        <w:t>StockActual</w:t>
      </w:r>
      <w:proofErr w:type="spellEnd"/>
      <w:r w:rsidRPr="00086789">
        <w:rPr>
          <w:rFonts w:ascii="Courier New" w:eastAsia="Courier New" w:hAnsi="Courier New" w:cs="Courier New"/>
          <w:color w:val="333333"/>
          <w:sz w:val="20"/>
          <w:szCs w:val="20"/>
          <w:lang w:val="en-US"/>
        </w:rPr>
        <w:t xml:space="preserve"> </w:t>
      </w:r>
      <w:proofErr w:type="gramStart"/>
      <w:r w:rsidRPr="00086789">
        <w:rPr>
          <w:rFonts w:ascii="Courier New" w:eastAsia="Courier New" w:hAnsi="Courier New" w:cs="Courier New"/>
          <w:color w:val="333333"/>
          <w:sz w:val="20"/>
          <w:szCs w:val="20"/>
          <w:lang w:val="en-US"/>
        </w:rPr>
        <w:t>{ get</w:t>
      </w:r>
      <w:proofErr w:type="gramEnd"/>
      <w:r w:rsidRPr="00086789">
        <w:rPr>
          <w:rFonts w:ascii="Courier New" w:eastAsia="Courier New" w:hAnsi="Courier New" w:cs="Courier New"/>
          <w:color w:val="333333"/>
          <w:sz w:val="20"/>
          <w:szCs w:val="20"/>
          <w:lang w:val="en-US"/>
        </w:rPr>
        <w:t>; set</w:t>
      </w:r>
      <w:proofErr w:type="gramStart"/>
      <w:r w:rsidRPr="00086789">
        <w:rPr>
          <w:rFonts w:ascii="Courier New" w:eastAsia="Courier New" w:hAnsi="Courier New" w:cs="Courier New"/>
          <w:color w:val="333333"/>
          <w:sz w:val="20"/>
          <w:szCs w:val="20"/>
          <w:lang w:val="en-US"/>
        </w:rPr>
        <w:t>; }</w:t>
      </w:r>
      <w:proofErr w:type="gramEnd"/>
    </w:p>
    <w:p w14:paraId="3A693036"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    public int </w:t>
      </w:r>
      <w:proofErr w:type="spellStart"/>
      <w:r w:rsidRPr="00086789">
        <w:rPr>
          <w:rFonts w:ascii="Courier New" w:eastAsia="Courier New" w:hAnsi="Courier New" w:cs="Courier New"/>
          <w:color w:val="333333"/>
          <w:sz w:val="20"/>
          <w:szCs w:val="20"/>
          <w:lang w:val="en-US"/>
        </w:rPr>
        <w:t>FkMarca</w:t>
      </w:r>
      <w:proofErr w:type="spellEnd"/>
      <w:r w:rsidRPr="00086789">
        <w:rPr>
          <w:rFonts w:ascii="Courier New" w:eastAsia="Courier New" w:hAnsi="Courier New" w:cs="Courier New"/>
          <w:color w:val="333333"/>
          <w:sz w:val="20"/>
          <w:szCs w:val="20"/>
          <w:lang w:val="en-US"/>
        </w:rPr>
        <w:t xml:space="preserve"> </w:t>
      </w:r>
      <w:proofErr w:type="gramStart"/>
      <w:r w:rsidRPr="00086789">
        <w:rPr>
          <w:rFonts w:ascii="Courier New" w:eastAsia="Courier New" w:hAnsi="Courier New" w:cs="Courier New"/>
          <w:color w:val="333333"/>
          <w:sz w:val="20"/>
          <w:szCs w:val="20"/>
          <w:lang w:val="en-US"/>
        </w:rPr>
        <w:t>{ get</w:t>
      </w:r>
      <w:proofErr w:type="gramEnd"/>
      <w:r w:rsidRPr="00086789">
        <w:rPr>
          <w:rFonts w:ascii="Courier New" w:eastAsia="Courier New" w:hAnsi="Courier New" w:cs="Courier New"/>
          <w:color w:val="333333"/>
          <w:sz w:val="20"/>
          <w:szCs w:val="20"/>
          <w:lang w:val="en-US"/>
        </w:rPr>
        <w:t>; set</w:t>
      </w:r>
      <w:proofErr w:type="gramStart"/>
      <w:r w:rsidRPr="00086789">
        <w:rPr>
          <w:rFonts w:ascii="Courier New" w:eastAsia="Courier New" w:hAnsi="Courier New" w:cs="Courier New"/>
          <w:color w:val="333333"/>
          <w:sz w:val="20"/>
          <w:szCs w:val="20"/>
          <w:lang w:val="en-US"/>
        </w:rPr>
        <w:t>; }</w:t>
      </w:r>
      <w:proofErr w:type="gramEnd"/>
    </w:p>
    <w:p w14:paraId="706B65CD"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    public int </w:t>
      </w:r>
      <w:proofErr w:type="spellStart"/>
      <w:r w:rsidRPr="00086789">
        <w:rPr>
          <w:rFonts w:ascii="Courier New" w:eastAsia="Courier New" w:hAnsi="Courier New" w:cs="Courier New"/>
          <w:color w:val="333333"/>
          <w:sz w:val="20"/>
          <w:szCs w:val="20"/>
          <w:lang w:val="en-US"/>
        </w:rPr>
        <w:t>FkProveedor</w:t>
      </w:r>
      <w:proofErr w:type="spellEnd"/>
      <w:r w:rsidRPr="00086789">
        <w:rPr>
          <w:rFonts w:ascii="Courier New" w:eastAsia="Courier New" w:hAnsi="Courier New" w:cs="Courier New"/>
          <w:color w:val="333333"/>
          <w:sz w:val="20"/>
          <w:szCs w:val="20"/>
          <w:lang w:val="en-US"/>
        </w:rPr>
        <w:t xml:space="preserve"> </w:t>
      </w:r>
      <w:proofErr w:type="gramStart"/>
      <w:r w:rsidRPr="00086789">
        <w:rPr>
          <w:rFonts w:ascii="Courier New" w:eastAsia="Courier New" w:hAnsi="Courier New" w:cs="Courier New"/>
          <w:color w:val="333333"/>
          <w:sz w:val="20"/>
          <w:szCs w:val="20"/>
          <w:lang w:val="en-US"/>
        </w:rPr>
        <w:t>{ get</w:t>
      </w:r>
      <w:proofErr w:type="gramEnd"/>
      <w:r w:rsidRPr="00086789">
        <w:rPr>
          <w:rFonts w:ascii="Courier New" w:eastAsia="Courier New" w:hAnsi="Courier New" w:cs="Courier New"/>
          <w:color w:val="333333"/>
          <w:sz w:val="20"/>
          <w:szCs w:val="20"/>
          <w:lang w:val="en-US"/>
        </w:rPr>
        <w:t>; set</w:t>
      </w:r>
      <w:proofErr w:type="gramStart"/>
      <w:r w:rsidRPr="00086789">
        <w:rPr>
          <w:rFonts w:ascii="Courier New" w:eastAsia="Courier New" w:hAnsi="Courier New" w:cs="Courier New"/>
          <w:color w:val="333333"/>
          <w:sz w:val="20"/>
          <w:szCs w:val="20"/>
          <w:lang w:val="en-US"/>
        </w:rPr>
        <w:t>; }</w:t>
      </w:r>
      <w:proofErr w:type="gramEnd"/>
    </w:p>
    <w:p w14:paraId="632D4FAC"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    public Marca? Marca </w:t>
      </w:r>
      <w:proofErr w:type="gramStart"/>
      <w:r w:rsidRPr="00086789">
        <w:rPr>
          <w:rFonts w:ascii="Courier New" w:eastAsia="Courier New" w:hAnsi="Courier New" w:cs="Courier New"/>
          <w:color w:val="333333"/>
          <w:sz w:val="20"/>
          <w:szCs w:val="20"/>
          <w:lang w:val="en-US"/>
        </w:rPr>
        <w:t>{ get</w:t>
      </w:r>
      <w:proofErr w:type="gramEnd"/>
      <w:r w:rsidRPr="00086789">
        <w:rPr>
          <w:rFonts w:ascii="Courier New" w:eastAsia="Courier New" w:hAnsi="Courier New" w:cs="Courier New"/>
          <w:color w:val="333333"/>
          <w:sz w:val="20"/>
          <w:szCs w:val="20"/>
          <w:lang w:val="en-US"/>
        </w:rPr>
        <w:t>; set</w:t>
      </w:r>
      <w:proofErr w:type="gramStart"/>
      <w:r w:rsidRPr="00086789">
        <w:rPr>
          <w:rFonts w:ascii="Courier New" w:eastAsia="Courier New" w:hAnsi="Courier New" w:cs="Courier New"/>
          <w:color w:val="333333"/>
          <w:sz w:val="20"/>
          <w:szCs w:val="20"/>
          <w:lang w:val="en-US"/>
        </w:rPr>
        <w:t>; }</w:t>
      </w:r>
      <w:proofErr w:type="gramEnd"/>
    </w:p>
    <w:p w14:paraId="5C567065"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    public </w:t>
      </w:r>
      <w:proofErr w:type="spellStart"/>
      <w:r w:rsidRPr="00086789">
        <w:rPr>
          <w:rFonts w:ascii="Courier New" w:eastAsia="Courier New" w:hAnsi="Courier New" w:cs="Courier New"/>
          <w:color w:val="333333"/>
          <w:sz w:val="20"/>
          <w:szCs w:val="20"/>
          <w:lang w:val="en-US"/>
        </w:rPr>
        <w:t>Proveedor</w:t>
      </w:r>
      <w:proofErr w:type="spellEnd"/>
      <w:r w:rsidRPr="00086789">
        <w:rPr>
          <w:rFonts w:ascii="Courier New" w:eastAsia="Courier New" w:hAnsi="Courier New" w:cs="Courier New"/>
          <w:color w:val="333333"/>
          <w:sz w:val="20"/>
          <w:szCs w:val="20"/>
          <w:lang w:val="en-US"/>
        </w:rPr>
        <w:t xml:space="preserve">? </w:t>
      </w:r>
      <w:proofErr w:type="spellStart"/>
      <w:r w:rsidRPr="00086789">
        <w:rPr>
          <w:rFonts w:ascii="Courier New" w:eastAsia="Courier New" w:hAnsi="Courier New" w:cs="Courier New"/>
          <w:color w:val="333333"/>
          <w:sz w:val="20"/>
          <w:szCs w:val="20"/>
          <w:lang w:val="en-US"/>
        </w:rPr>
        <w:t>Proveedor</w:t>
      </w:r>
      <w:proofErr w:type="spellEnd"/>
      <w:r w:rsidRPr="00086789">
        <w:rPr>
          <w:rFonts w:ascii="Courier New" w:eastAsia="Courier New" w:hAnsi="Courier New" w:cs="Courier New"/>
          <w:color w:val="333333"/>
          <w:sz w:val="20"/>
          <w:szCs w:val="20"/>
          <w:lang w:val="en-US"/>
        </w:rPr>
        <w:t xml:space="preserve"> </w:t>
      </w:r>
      <w:proofErr w:type="gramStart"/>
      <w:r w:rsidRPr="00086789">
        <w:rPr>
          <w:rFonts w:ascii="Courier New" w:eastAsia="Courier New" w:hAnsi="Courier New" w:cs="Courier New"/>
          <w:color w:val="333333"/>
          <w:sz w:val="20"/>
          <w:szCs w:val="20"/>
          <w:lang w:val="en-US"/>
        </w:rPr>
        <w:t>{ get</w:t>
      </w:r>
      <w:proofErr w:type="gramEnd"/>
      <w:r w:rsidRPr="00086789">
        <w:rPr>
          <w:rFonts w:ascii="Courier New" w:eastAsia="Courier New" w:hAnsi="Courier New" w:cs="Courier New"/>
          <w:color w:val="333333"/>
          <w:sz w:val="20"/>
          <w:szCs w:val="20"/>
          <w:lang w:val="en-US"/>
        </w:rPr>
        <w:t>; set</w:t>
      </w:r>
      <w:proofErr w:type="gramStart"/>
      <w:r w:rsidRPr="00086789">
        <w:rPr>
          <w:rFonts w:ascii="Courier New" w:eastAsia="Courier New" w:hAnsi="Courier New" w:cs="Courier New"/>
          <w:color w:val="333333"/>
          <w:sz w:val="20"/>
          <w:szCs w:val="20"/>
          <w:lang w:val="en-US"/>
        </w:rPr>
        <w:t>; }</w:t>
      </w:r>
      <w:proofErr w:type="gramEnd"/>
    </w:p>
    <w:p w14:paraId="7B22B6A4"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w:t>
      </w:r>
    </w:p>
    <w:p w14:paraId="7DC5BD9E" w14:textId="77777777" w:rsidR="008771C4" w:rsidRDefault="00000000">
      <w:pPr>
        <w:spacing w:before="160" w:after="60"/>
      </w:pPr>
      <w:r>
        <w:rPr>
          <w:b/>
          <w:bCs/>
          <w:sz w:val="22"/>
          <w:szCs w:val="22"/>
        </w:rPr>
        <w:t>Capa API – Controlador de Autenticación (C#)</w:t>
      </w:r>
    </w:p>
    <w:p w14:paraId="260842F9" w14:textId="77777777" w:rsidR="008771C4" w:rsidRDefault="00000000">
      <w:pPr>
        <w:spacing w:before="120" w:after="120" w:line="276" w:lineRule="auto"/>
        <w:jc w:val="both"/>
      </w:pPr>
      <w:r>
        <w:t xml:space="preserve">El controlador </w:t>
      </w:r>
      <w:proofErr w:type="spellStart"/>
      <w:r>
        <w:t>AuthController</w:t>
      </w:r>
      <w:proofErr w:type="spellEnd"/>
      <w:r>
        <w:t xml:space="preserve"> expone el </w:t>
      </w:r>
      <w:proofErr w:type="spellStart"/>
      <w:r>
        <w:t>endpoint</w:t>
      </w:r>
      <w:proofErr w:type="spellEnd"/>
      <w:r>
        <w:t xml:space="preserve"> POST /api/Auth/</w:t>
      </w:r>
      <w:proofErr w:type="spellStart"/>
      <w:r>
        <w:t>login</w:t>
      </w:r>
      <w:proofErr w:type="spellEnd"/>
      <w:r>
        <w:t xml:space="preserve">. Recibe las credenciales, consulta la base de datos a través del </w:t>
      </w:r>
      <w:proofErr w:type="spellStart"/>
      <w:r>
        <w:t>DbContext</w:t>
      </w:r>
      <w:proofErr w:type="spellEnd"/>
      <w:r>
        <w:t xml:space="preserve"> y devuelve una respuesta estructurada:</w:t>
      </w:r>
    </w:p>
    <w:p w14:paraId="25FE0594"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w:t>
      </w:r>
      <w:proofErr w:type="spellStart"/>
      <w:r w:rsidRPr="00086789">
        <w:rPr>
          <w:rFonts w:ascii="Courier New" w:eastAsia="Courier New" w:hAnsi="Courier New" w:cs="Courier New"/>
          <w:color w:val="333333"/>
          <w:sz w:val="20"/>
          <w:szCs w:val="20"/>
          <w:lang w:val="en-US"/>
        </w:rPr>
        <w:t>HttpPost</w:t>
      </w:r>
      <w:proofErr w:type="spellEnd"/>
      <w:r w:rsidRPr="00086789">
        <w:rPr>
          <w:rFonts w:ascii="Courier New" w:eastAsia="Courier New" w:hAnsi="Courier New" w:cs="Courier New"/>
          <w:color w:val="333333"/>
          <w:sz w:val="20"/>
          <w:szCs w:val="20"/>
          <w:lang w:val="en-US"/>
        </w:rPr>
        <w:t>("login")]</w:t>
      </w:r>
    </w:p>
    <w:p w14:paraId="1D28BE4F"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public async Task&lt;</w:t>
      </w:r>
      <w:proofErr w:type="spellStart"/>
      <w:r w:rsidRPr="00086789">
        <w:rPr>
          <w:rFonts w:ascii="Courier New" w:eastAsia="Courier New" w:hAnsi="Courier New" w:cs="Courier New"/>
          <w:color w:val="333333"/>
          <w:sz w:val="20"/>
          <w:szCs w:val="20"/>
          <w:lang w:val="en-US"/>
        </w:rPr>
        <w:t>ActionResult</w:t>
      </w:r>
      <w:proofErr w:type="spellEnd"/>
      <w:r w:rsidRPr="00086789">
        <w:rPr>
          <w:rFonts w:ascii="Courier New" w:eastAsia="Courier New" w:hAnsi="Courier New" w:cs="Courier New"/>
          <w:color w:val="333333"/>
          <w:sz w:val="20"/>
          <w:szCs w:val="20"/>
          <w:lang w:val="en-US"/>
        </w:rPr>
        <w:t>&lt;</w:t>
      </w:r>
      <w:proofErr w:type="spellStart"/>
      <w:r w:rsidRPr="00086789">
        <w:rPr>
          <w:rFonts w:ascii="Courier New" w:eastAsia="Courier New" w:hAnsi="Courier New" w:cs="Courier New"/>
          <w:color w:val="333333"/>
          <w:sz w:val="20"/>
          <w:szCs w:val="20"/>
          <w:lang w:val="en-US"/>
        </w:rPr>
        <w:t>LoginResponse</w:t>
      </w:r>
      <w:proofErr w:type="spellEnd"/>
      <w:r w:rsidRPr="00086789">
        <w:rPr>
          <w:rFonts w:ascii="Courier New" w:eastAsia="Courier New" w:hAnsi="Courier New" w:cs="Courier New"/>
          <w:color w:val="333333"/>
          <w:sz w:val="20"/>
          <w:szCs w:val="20"/>
          <w:lang w:val="en-US"/>
        </w:rPr>
        <w:t>&gt;&gt; Login([</w:t>
      </w:r>
      <w:proofErr w:type="spellStart"/>
      <w:r w:rsidRPr="00086789">
        <w:rPr>
          <w:rFonts w:ascii="Courier New" w:eastAsia="Courier New" w:hAnsi="Courier New" w:cs="Courier New"/>
          <w:color w:val="333333"/>
          <w:sz w:val="20"/>
          <w:szCs w:val="20"/>
          <w:lang w:val="en-US"/>
        </w:rPr>
        <w:t>FromBody</w:t>
      </w:r>
      <w:proofErr w:type="spellEnd"/>
      <w:r w:rsidRPr="00086789">
        <w:rPr>
          <w:rFonts w:ascii="Courier New" w:eastAsia="Courier New" w:hAnsi="Courier New" w:cs="Courier New"/>
          <w:color w:val="333333"/>
          <w:sz w:val="20"/>
          <w:szCs w:val="20"/>
          <w:lang w:val="en-US"/>
        </w:rPr>
        <w:t xml:space="preserve">] </w:t>
      </w:r>
      <w:proofErr w:type="spellStart"/>
      <w:r w:rsidRPr="00086789">
        <w:rPr>
          <w:rFonts w:ascii="Courier New" w:eastAsia="Courier New" w:hAnsi="Courier New" w:cs="Courier New"/>
          <w:color w:val="333333"/>
          <w:sz w:val="20"/>
          <w:szCs w:val="20"/>
          <w:lang w:val="en-US"/>
        </w:rPr>
        <w:t>LoginModel</w:t>
      </w:r>
      <w:proofErr w:type="spellEnd"/>
      <w:r w:rsidRPr="00086789">
        <w:rPr>
          <w:rFonts w:ascii="Courier New" w:eastAsia="Courier New" w:hAnsi="Courier New" w:cs="Courier New"/>
          <w:color w:val="333333"/>
          <w:sz w:val="20"/>
          <w:szCs w:val="20"/>
          <w:lang w:val="en-US"/>
        </w:rPr>
        <w:t xml:space="preserve"> login)</w:t>
      </w:r>
    </w:p>
    <w:p w14:paraId="3F199160"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w:t>
      </w:r>
    </w:p>
    <w:p w14:paraId="52EADDF3"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var</w:t>
      </w:r>
      <w:proofErr w:type="spellEnd"/>
      <w:r>
        <w:rPr>
          <w:rFonts w:ascii="Courier New" w:eastAsia="Courier New" w:hAnsi="Courier New" w:cs="Courier New"/>
          <w:color w:val="333333"/>
          <w:sz w:val="20"/>
          <w:szCs w:val="20"/>
        </w:rPr>
        <w:t xml:space="preserve"> usuario = </w:t>
      </w:r>
      <w:proofErr w:type="spellStart"/>
      <w:r>
        <w:rPr>
          <w:rFonts w:ascii="Courier New" w:eastAsia="Courier New" w:hAnsi="Courier New" w:cs="Courier New"/>
          <w:color w:val="333333"/>
          <w:sz w:val="20"/>
          <w:szCs w:val="20"/>
        </w:rPr>
        <w:t>await</w:t>
      </w:r>
      <w:proofErr w:type="spellEnd"/>
      <w:r>
        <w:rPr>
          <w:rFonts w:ascii="Courier New" w:eastAsia="Courier New" w:hAnsi="Courier New" w:cs="Courier New"/>
          <w:color w:val="333333"/>
          <w:sz w:val="20"/>
          <w:szCs w:val="20"/>
        </w:rPr>
        <w:t xml:space="preserve"> _</w:t>
      </w:r>
      <w:proofErr w:type="spellStart"/>
      <w:proofErr w:type="gramStart"/>
      <w:r>
        <w:rPr>
          <w:rFonts w:ascii="Courier New" w:eastAsia="Courier New" w:hAnsi="Courier New" w:cs="Courier New"/>
          <w:color w:val="333333"/>
          <w:sz w:val="20"/>
          <w:szCs w:val="20"/>
        </w:rPr>
        <w:t>context.Usuarios</w:t>
      </w:r>
      <w:proofErr w:type="spellEnd"/>
      <w:proofErr w:type="gramEnd"/>
    </w:p>
    <w:p w14:paraId="17519776"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lastRenderedPageBreak/>
        <w:t xml:space="preserve">        </w:t>
      </w:r>
      <w:proofErr w:type="gramStart"/>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FirstOrDefaultAsync</w:t>
      </w:r>
      <w:proofErr w:type="spellEnd"/>
      <w:proofErr w:type="gramEnd"/>
      <w:r>
        <w:rPr>
          <w:rFonts w:ascii="Courier New" w:eastAsia="Courier New" w:hAnsi="Courier New" w:cs="Courier New"/>
          <w:color w:val="333333"/>
          <w:sz w:val="20"/>
          <w:szCs w:val="20"/>
        </w:rPr>
        <w:t xml:space="preserve">(u =&gt; </w:t>
      </w:r>
      <w:proofErr w:type="spellStart"/>
      <w:proofErr w:type="gramStart"/>
      <w:r>
        <w:rPr>
          <w:rFonts w:ascii="Courier New" w:eastAsia="Courier New" w:hAnsi="Courier New" w:cs="Courier New"/>
          <w:color w:val="333333"/>
          <w:sz w:val="20"/>
          <w:szCs w:val="20"/>
        </w:rPr>
        <w:t>u.NombreUsuario</w:t>
      </w:r>
      <w:proofErr w:type="spellEnd"/>
      <w:proofErr w:type="gramEnd"/>
      <w:r>
        <w:rPr>
          <w:rFonts w:ascii="Courier New" w:eastAsia="Courier New" w:hAnsi="Courier New" w:cs="Courier New"/>
          <w:color w:val="333333"/>
          <w:sz w:val="20"/>
          <w:szCs w:val="20"/>
        </w:rPr>
        <w:t xml:space="preserve"> == </w:t>
      </w:r>
      <w:proofErr w:type="spellStart"/>
      <w:proofErr w:type="gramStart"/>
      <w:r>
        <w:rPr>
          <w:rFonts w:ascii="Courier New" w:eastAsia="Courier New" w:hAnsi="Courier New" w:cs="Courier New"/>
          <w:color w:val="333333"/>
          <w:sz w:val="20"/>
          <w:szCs w:val="20"/>
        </w:rPr>
        <w:t>login.NombreUsuario</w:t>
      </w:r>
      <w:proofErr w:type="spellEnd"/>
      <w:proofErr w:type="gramEnd"/>
      <w:r>
        <w:rPr>
          <w:rFonts w:ascii="Courier New" w:eastAsia="Courier New" w:hAnsi="Courier New" w:cs="Courier New"/>
          <w:color w:val="333333"/>
          <w:sz w:val="20"/>
          <w:szCs w:val="20"/>
        </w:rPr>
        <w:t>);</w:t>
      </w:r>
    </w:p>
    <w:p w14:paraId="302C37B9"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if</w:t>
      </w:r>
      <w:proofErr w:type="spellEnd"/>
      <w:r>
        <w:rPr>
          <w:rFonts w:ascii="Courier New" w:eastAsia="Courier New" w:hAnsi="Courier New" w:cs="Courier New"/>
          <w:color w:val="333333"/>
          <w:sz w:val="20"/>
          <w:szCs w:val="20"/>
        </w:rPr>
        <w:t xml:space="preserve"> (usuario == </w:t>
      </w:r>
      <w:proofErr w:type="spellStart"/>
      <w:r>
        <w:rPr>
          <w:rFonts w:ascii="Courier New" w:eastAsia="Courier New" w:hAnsi="Courier New" w:cs="Courier New"/>
          <w:color w:val="333333"/>
          <w:sz w:val="20"/>
          <w:szCs w:val="20"/>
        </w:rPr>
        <w:t>null</w:t>
      </w:r>
      <w:proofErr w:type="spellEnd"/>
      <w:r>
        <w:rPr>
          <w:rFonts w:ascii="Courier New" w:eastAsia="Courier New" w:hAnsi="Courier New" w:cs="Courier New"/>
          <w:color w:val="333333"/>
          <w:sz w:val="20"/>
          <w:szCs w:val="20"/>
        </w:rPr>
        <w:t xml:space="preserve"> || </w:t>
      </w:r>
      <w:proofErr w:type="spellStart"/>
      <w:proofErr w:type="gramStart"/>
      <w:r>
        <w:rPr>
          <w:rFonts w:ascii="Courier New" w:eastAsia="Courier New" w:hAnsi="Courier New" w:cs="Courier New"/>
          <w:color w:val="333333"/>
          <w:sz w:val="20"/>
          <w:szCs w:val="20"/>
        </w:rPr>
        <w:t>usuario.ContrasenaHash</w:t>
      </w:r>
      <w:proofErr w:type="spellEnd"/>
      <w:r>
        <w:rPr>
          <w:rFonts w:ascii="Courier New" w:eastAsia="Courier New" w:hAnsi="Courier New" w:cs="Courier New"/>
          <w:color w:val="333333"/>
          <w:sz w:val="20"/>
          <w:szCs w:val="20"/>
        </w:rPr>
        <w:t xml:space="preserve"> !=</w:t>
      </w:r>
      <w:proofErr w:type="gramEnd"/>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login.Contrasena</w:t>
      </w:r>
      <w:proofErr w:type="spellEnd"/>
      <w:proofErr w:type="gramEnd"/>
      <w:r>
        <w:rPr>
          <w:rFonts w:ascii="Courier New" w:eastAsia="Courier New" w:hAnsi="Courier New" w:cs="Courier New"/>
          <w:color w:val="333333"/>
          <w:sz w:val="20"/>
          <w:szCs w:val="20"/>
        </w:rPr>
        <w:t>)</w:t>
      </w:r>
    </w:p>
    <w:p w14:paraId="2B629457"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return</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Ok(</w:t>
      </w:r>
      <w:proofErr w:type="gramEnd"/>
      <w:r>
        <w:rPr>
          <w:rFonts w:ascii="Courier New" w:eastAsia="Courier New" w:hAnsi="Courier New" w:cs="Courier New"/>
          <w:color w:val="333333"/>
          <w:sz w:val="20"/>
          <w:szCs w:val="20"/>
        </w:rPr>
        <w:t xml:space="preserve">new </w:t>
      </w:r>
      <w:proofErr w:type="spellStart"/>
      <w:r>
        <w:rPr>
          <w:rFonts w:ascii="Courier New" w:eastAsia="Courier New" w:hAnsi="Courier New" w:cs="Courier New"/>
          <w:color w:val="333333"/>
          <w:sz w:val="20"/>
          <w:szCs w:val="20"/>
        </w:rPr>
        <w:t>LoginResponse</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Exitoso</w:t>
      </w:r>
      <w:proofErr w:type="gramEnd"/>
      <w:r>
        <w:rPr>
          <w:rFonts w:ascii="Courier New" w:eastAsia="Courier New" w:hAnsi="Courier New" w:cs="Courier New"/>
          <w:color w:val="333333"/>
          <w:sz w:val="20"/>
          <w:szCs w:val="20"/>
        </w:rPr>
        <w:t xml:space="preserve"> = false, Mensaje = "Credenciales incorrectas</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w:t>
      </w:r>
    </w:p>
    <w:p w14:paraId="7FE1A92A"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return</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Ok(</w:t>
      </w:r>
      <w:proofErr w:type="gramEnd"/>
      <w:r>
        <w:rPr>
          <w:rFonts w:ascii="Courier New" w:eastAsia="Courier New" w:hAnsi="Courier New" w:cs="Courier New"/>
          <w:color w:val="333333"/>
          <w:sz w:val="20"/>
          <w:szCs w:val="20"/>
        </w:rPr>
        <w:t xml:space="preserve">new </w:t>
      </w:r>
      <w:proofErr w:type="spellStart"/>
      <w:r>
        <w:rPr>
          <w:rFonts w:ascii="Courier New" w:eastAsia="Courier New" w:hAnsi="Courier New" w:cs="Courier New"/>
          <w:color w:val="333333"/>
          <w:sz w:val="20"/>
          <w:szCs w:val="20"/>
        </w:rPr>
        <w:t>LoginResponse</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 Exitoso</w:t>
      </w:r>
      <w:proofErr w:type="gramEnd"/>
      <w:r>
        <w:rPr>
          <w:rFonts w:ascii="Courier New" w:eastAsia="Courier New" w:hAnsi="Courier New" w:cs="Courier New"/>
          <w:color w:val="333333"/>
          <w:sz w:val="20"/>
          <w:szCs w:val="20"/>
        </w:rPr>
        <w:t xml:space="preserve"> = true, </w:t>
      </w:r>
      <w:proofErr w:type="spellStart"/>
      <w:r>
        <w:rPr>
          <w:rFonts w:ascii="Courier New" w:eastAsia="Courier New" w:hAnsi="Courier New" w:cs="Courier New"/>
          <w:color w:val="333333"/>
          <w:sz w:val="20"/>
          <w:szCs w:val="20"/>
        </w:rPr>
        <w:t>NombreUsuario</w:t>
      </w:r>
      <w:proofErr w:type="spellEnd"/>
      <w:r>
        <w:rPr>
          <w:rFonts w:ascii="Courier New" w:eastAsia="Courier New" w:hAnsi="Courier New" w:cs="Courier New"/>
          <w:color w:val="333333"/>
          <w:sz w:val="20"/>
          <w:szCs w:val="20"/>
        </w:rPr>
        <w:t xml:space="preserve"> = </w:t>
      </w:r>
      <w:proofErr w:type="spellStart"/>
      <w:proofErr w:type="gramStart"/>
      <w:r>
        <w:rPr>
          <w:rFonts w:ascii="Courier New" w:eastAsia="Courier New" w:hAnsi="Courier New" w:cs="Courier New"/>
          <w:color w:val="333333"/>
          <w:sz w:val="20"/>
          <w:szCs w:val="20"/>
        </w:rPr>
        <w:t>usuario.NombreUsuario</w:t>
      </w:r>
      <w:proofErr w:type="spellEnd"/>
      <w:proofErr w:type="gramEnd"/>
      <w:r>
        <w:rPr>
          <w:rFonts w:ascii="Courier New" w:eastAsia="Courier New" w:hAnsi="Courier New" w:cs="Courier New"/>
          <w:color w:val="333333"/>
          <w:sz w:val="20"/>
          <w:szCs w:val="20"/>
        </w:rPr>
        <w:t xml:space="preserve"> });</w:t>
      </w:r>
    </w:p>
    <w:p w14:paraId="0F23AF1D"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w:t>
      </w:r>
    </w:p>
    <w:p w14:paraId="6701B2F1" w14:textId="77777777" w:rsidR="008771C4" w:rsidRDefault="00000000">
      <w:pPr>
        <w:spacing w:before="160" w:after="60"/>
      </w:pPr>
      <w:r>
        <w:rPr>
          <w:b/>
          <w:bCs/>
          <w:sz w:val="22"/>
          <w:szCs w:val="22"/>
        </w:rPr>
        <w:t>Capa API – Controlador de Ventas (C#)</w:t>
      </w:r>
    </w:p>
    <w:p w14:paraId="473AA55C" w14:textId="77777777" w:rsidR="008771C4" w:rsidRDefault="00000000">
      <w:pPr>
        <w:spacing w:before="120" w:after="120" w:line="276" w:lineRule="auto"/>
        <w:jc w:val="both"/>
      </w:pPr>
      <w:r>
        <w:t xml:space="preserve">El </w:t>
      </w:r>
      <w:proofErr w:type="spellStart"/>
      <w:r>
        <w:t>endpoint</w:t>
      </w:r>
      <w:proofErr w:type="spellEnd"/>
      <w:r>
        <w:t xml:space="preserve"> POST /api/Ventas implementa una transacción de base de datos que garantiza la atomicidad: si alguna operación falla, se realiza un ROLLBACK y la base de datos permanece intacta. Esta es la pieza central del sistema, ya que registra la venta, sus detalles y actualiza el inventario en una sola operación:</w:t>
      </w:r>
    </w:p>
    <w:p w14:paraId="2FE6A426"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w:t>
      </w:r>
      <w:proofErr w:type="spellStart"/>
      <w:r w:rsidRPr="00086789">
        <w:rPr>
          <w:rFonts w:ascii="Courier New" w:eastAsia="Courier New" w:hAnsi="Courier New" w:cs="Courier New"/>
          <w:color w:val="333333"/>
          <w:sz w:val="20"/>
          <w:szCs w:val="20"/>
          <w:lang w:val="en-US"/>
        </w:rPr>
        <w:t>HttpPost</w:t>
      </w:r>
      <w:proofErr w:type="spellEnd"/>
      <w:r w:rsidRPr="00086789">
        <w:rPr>
          <w:rFonts w:ascii="Courier New" w:eastAsia="Courier New" w:hAnsi="Courier New" w:cs="Courier New"/>
          <w:color w:val="333333"/>
          <w:sz w:val="20"/>
          <w:szCs w:val="20"/>
          <w:lang w:val="en-US"/>
        </w:rPr>
        <w:t>]</w:t>
      </w:r>
    </w:p>
    <w:p w14:paraId="3E340498"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public async Task&lt;</w:t>
      </w:r>
      <w:proofErr w:type="spellStart"/>
      <w:r w:rsidRPr="00086789">
        <w:rPr>
          <w:rFonts w:ascii="Courier New" w:eastAsia="Courier New" w:hAnsi="Courier New" w:cs="Courier New"/>
          <w:color w:val="333333"/>
          <w:sz w:val="20"/>
          <w:szCs w:val="20"/>
          <w:lang w:val="en-US"/>
        </w:rPr>
        <w:t>ActionResult</w:t>
      </w:r>
      <w:proofErr w:type="spellEnd"/>
      <w:r w:rsidRPr="00086789">
        <w:rPr>
          <w:rFonts w:ascii="Courier New" w:eastAsia="Courier New" w:hAnsi="Courier New" w:cs="Courier New"/>
          <w:color w:val="333333"/>
          <w:sz w:val="20"/>
          <w:szCs w:val="20"/>
          <w:lang w:val="en-US"/>
        </w:rPr>
        <w:t xml:space="preserve">&gt; </w:t>
      </w:r>
      <w:proofErr w:type="spellStart"/>
      <w:r w:rsidRPr="00086789">
        <w:rPr>
          <w:rFonts w:ascii="Courier New" w:eastAsia="Courier New" w:hAnsi="Courier New" w:cs="Courier New"/>
          <w:color w:val="333333"/>
          <w:sz w:val="20"/>
          <w:szCs w:val="20"/>
          <w:lang w:val="en-US"/>
        </w:rPr>
        <w:t>RegistrarVenta</w:t>
      </w:r>
      <w:proofErr w:type="spellEnd"/>
      <w:r w:rsidRPr="00086789">
        <w:rPr>
          <w:rFonts w:ascii="Courier New" w:eastAsia="Courier New" w:hAnsi="Courier New" w:cs="Courier New"/>
          <w:color w:val="333333"/>
          <w:sz w:val="20"/>
          <w:szCs w:val="20"/>
          <w:lang w:val="en-US"/>
        </w:rPr>
        <w:t>([</w:t>
      </w:r>
      <w:proofErr w:type="spellStart"/>
      <w:r w:rsidRPr="00086789">
        <w:rPr>
          <w:rFonts w:ascii="Courier New" w:eastAsia="Courier New" w:hAnsi="Courier New" w:cs="Courier New"/>
          <w:color w:val="333333"/>
          <w:sz w:val="20"/>
          <w:szCs w:val="20"/>
          <w:lang w:val="en-US"/>
        </w:rPr>
        <w:t>FromBody</w:t>
      </w:r>
      <w:proofErr w:type="spellEnd"/>
      <w:r w:rsidRPr="00086789">
        <w:rPr>
          <w:rFonts w:ascii="Courier New" w:eastAsia="Courier New" w:hAnsi="Courier New" w:cs="Courier New"/>
          <w:color w:val="333333"/>
          <w:sz w:val="20"/>
          <w:szCs w:val="20"/>
          <w:lang w:val="en-US"/>
        </w:rPr>
        <w:t xml:space="preserve">] </w:t>
      </w:r>
      <w:proofErr w:type="spellStart"/>
      <w:r w:rsidRPr="00086789">
        <w:rPr>
          <w:rFonts w:ascii="Courier New" w:eastAsia="Courier New" w:hAnsi="Courier New" w:cs="Courier New"/>
          <w:color w:val="333333"/>
          <w:sz w:val="20"/>
          <w:szCs w:val="20"/>
          <w:lang w:val="en-US"/>
        </w:rPr>
        <w:t>VentaRequest</w:t>
      </w:r>
      <w:proofErr w:type="spellEnd"/>
      <w:r w:rsidRPr="00086789">
        <w:rPr>
          <w:rFonts w:ascii="Courier New" w:eastAsia="Courier New" w:hAnsi="Courier New" w:cs="Courier New"/>
          <w:color w:val="333333"/>
          <w:sz w:val="20"/>
          <w:szCs w:val="20"/>
          <w:lang w:val="en-US"/>
        </w:rPr>
        <w:t xml:space="preserve"> request)</w:t>
      </w:r>
    </w:p>
    <w:p w14:paraId="6CA11D4C"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w:t>
      </w:r>
    </w:p>
    <w:p w14:paraId="7BEDE3E4"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    using var transaction = await _</w:t>
      </w:r>
      <w:proofErr w:type="spellStart"/>
      <w:proofErr w:type="gramStart"/>
      <w:r w:rsidRPr="00086789">
        <w:rPr>
          <w:rFonts w:ascii="Courier New" w:eastAsia="Courier New" w:hAnsi="Courier New" w:cs="Courier New"/>
          <w:color w:val="333333"/>
          <w:sz w:val="20"/>
          <w:szCs w:val="20"/>
          <w:lang w:val="en-US"/>
        </w:rPr>
        <w:t>context.Database.BeginTransactionAsync</w:t>
      </w:r>
      <w:proofErr w:type="spellEnd"/>
      <w:proofErr w:type="gramEnd"/>
      <w:r w:rsidRPr="00086789">
        <w:rPr>
          <w:rFonts w:ascii="Courier New" w:eastAsia="Courier New" w:hAnsi="Courier New" w:cs="Courier New"/>
          <w:color w:val="333333"/>
          <w:sz w:val="20"/>
          <w:szCs w:val="20"/>
          <w:lang w:val="en-US"/>
        </w:rPr>
        <w:t>();</w:t>
      </w:r>
    </w:p>
    <w:p w14:paraId="704CA89F"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    try {</w:t>
      </w:r>
    </w:p>
    <w:p w14:paraId="47EDD346"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        _</w:t>
      </w:r>
      <w:proofErr w:type="spellStart"/>
      <w:proofErr w:type="gramStart"/>
      <w:r w:rsidRPr="00086789">
        <w:rPr>
          <w:rFonts w:ascii="Courier New" w:eastAsia="Courier New" w:hAnsi="Courier New" w:cs="Courier New"/>
          <w:color w:val="333333"/>
          <w:sz w:val="20"/>
          <w:szCs w:val="20"/>
          <w:lang w:val="en-US"/>
        </w:rPr>
        <w:t>context.Ventas.Add</w:t>
      </w:r>
      <w:proofErr w:type="spellEnd"/>
      <w:proofErr w:type="gramEnd"/>
      <w:r w:rsidRPr="00086789">
        <w:rPr>
          <w:rFonts w:ascii="Courier New" w:eastAsia="Courier New" w:hAnsi="Courier New" w:cs="Courier New"/>
          <w:color w:val="333333"/>
          <w:sz w:val="20"/>
          <w:szCs w:val="20"/>
          <w:lang w:val="en-US"/>
        </w:rPr>
        <w:t>(</w:t>
      </w:r>
      <w:proofErr w:type="spellStart"/>
      <w:proofErr w:type="gramStart"/>
      <w:r w:rsidRPr="00086789">
        <w:rPr>
          <w:rFonts w:ascii="Courier New" w:eastAsia="Courier New" w:hAnsi="Courier New" w:cs="Courier New"/>
          <w:color w:val="333333"/>
          <w:sz w:val="20"/>
          <w:szCs w:val="20"/>
          <w:lang w:val="en-US"/>
        </w:rPr>
        <w:t>request.Venta</w:t>
      </w:r>
      <w:proofErr w:type="spellEnd"/>
      <w:proofErr w:type="gramEnd"/>
      <w:r w:rsidRPr="00086789">
        <w:rPr>
          <w:rFonts w:ascii="Courier New" w:eastAsia="Courier New" w:hAnsi="Courier New" w:cs="Courier New"/>
          <w:color w:val="333333"/>
          <w:sz w:val="20"/>
          <w:szCs w:val="20"/>
          <w:lang w:val="en-US"/>
        </w:rPr>
        <w:t>);</w:t>
      </w:r>
    </w:p>
    <w:p w14:paraId="09CEF37C"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        await _</w:t>
      </w:r>
      <w:proofErr w:type="spellStart"/>
      <w:proofErr w:type="gramStart"/>
      <w:r w:rsidRPr="00086789">
        <w:rPr>
          <w:rFonts w:ascii="Courier New" w:eastAsia="Courier New" w:hAnsi="Courier New" w:cs="Courier New"/>
          <w:color w:val="333333"/>
          <w:sz w:val="20"/>
          <w:szCs w:val="20"/>
          <w:lang w:val="en-US"/>
        </w:rPr>
        <w:t>context.SaveChangesAsync</w:t>
      </w:r>
      <w:proofErr w:type="spellEnd"/>
      <w:proofErr w:type="gramEnd"/>
      <w:r w:rsidRPr="00086789">
        <w:rPr>
          <w:rFonts w:ascii="Courier New" w:eastAsia="Courier New" w:hAnsi="Courier New" w:cs="Courier New"/>
          <w:color w:val="333333"/>
          <w:sz w:val="20"/>
          <w:szCs w:val="20"/>
          <w:lang w:val="en-US"/>
        </w:rPr>
        <w:t>();</w:t>
      </w:r>
    </w:p>
    <w:p w14:paraId="635F815C" w14:textId="77777777" w:rsidR="008771C4" w:rsidRDefault="00000000">
      <w:pPr>
        <w:shd w:val="clear" w:color="auto" w:fill="F4F4F4"/>
        <w:spacing w:before="60" w:after="60"/>
        <w:ind w:left="720"/>
      </w:pPr>
      <w:r w:rsidRPr="00086789">
        <w:rPr>
          <w:rFonts w:ascii="Courier New" w:eastAsia="Courier New" w:hAnsi="Courier New" w:cs="Courier New"/>
          <w:color w:val="333333"/>
          <w:sz w:val="20"/>
          <w:szCs w:val="20"/>
          <w:lang w:val="en-US"/>
        </w:rPr>
        <w:t xml:space="preserve">        </w:t>
      </w:r>
      <w:proofErr w:type="spellStart"/>
      <w:r>
        <w:rPr>
          <w:rFonts w:ascii="Courier New" w:eastAsia="Courier New" w:hAnsi="Courier New" w:cs="Courier New"/>
          <w:color w:val="333333"/>
          <w:sz w:val="20"/>
          <w:szCs w:val="20"/>
        </w:rPr>
        <w:t>foreach</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var</w:t>
      </w:r>
      <w:proofErr w:type="spellEnd"/>
      <w:r>
        <w:rPr>
          <w:rFonts w:ascii="Courier New" w:eastAsia="Courier New" w:hAnsi="Courier New" w:cs="Courier New"/>
          <w:color w:val="333333"/>
          <w:sz w:val="20"/>
          <w:szCs w:val="20"/>
        </w:rPr>
        <w:t xml:space="preserve"> detalle in </w:t>
      </w:r>
      <w:proofErr w:type="spellStart"/>
      <w:proofErr w:type="gramStart"/>
      <w:r>
        <w:rPr>
          <w:rFonts w:ascii="Courier New" w:eastAsia="Courier New" w:hAnsi="Courier New" w:cs="Courier New"/>
          <w:color w:val="333333"/>
          <w:sz w:val="20"/>
          <w:szCs w:val="20"/>
        </w:rPr>
        <w:t>request.Detalles</w:t>
      </w:r>
      <w:proofErr w:type="spellEnd"/>
      <w:proofErr w:type="gramEnd"/>
      <w:r>
        <w:rPr>
          <w:rFonts w:ascii="Courier New" w:eastAsia="Courier New" w:hAnsi="Courier New" w:cs="Courier New"/>
          <w:color w:val="333333"/>
          <w:sz w:val="20"/>
          <w:szCs w:val="20"/>
        </w:rPr>
        <w:t>) {</w:t>
      </w:r>
    </w:p>
    <w:p w14:paraId="61F291CB"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detalle.FkVenta</w:t>
      </w:r>
      <w:proofErr w:type="spellEnd"/>
      <w:proofErr w:type="gramEnd"/>
      <w:r>
        <w:rPr>
          <w:rFonts w:ascii="Courier New" w:eastAsia="Courier New" w:hAnsi="Courier New" w:cs="Courier New"/>
          <w:color w:val="333333"/>
          <w:sz w:val="20"/>
          <w:szCs w:val="20"/>
        </w:rPr>
        <w:t xml:space="preserve"> = </w:t>
      </w:r>
      <w:proofErr w:type="spellStart"/>
      <w:proofErr w:type="gramStart"/>
      <w:r>
        <w:rPr>
          <w:rFonts w:ascii="Courier New" w:eastAsia="Courier New" w:hAnsi="Courier New" w:cs="Courier New"/>
          <w:color w:val="333333"/>
          <w:sz w:val="20"/>
          <w:szCs w:val="20"/>
        </w:rPr>
        <w:t>request.Venta.IdVenta</w:t>
      </w:r>
      <w:proofErr w:type="spellEnd"/>
      <w:proofErr w:type="gramEnd"/>
      <w:r>
        <w:rPr>
          <w:rFonts w:ascii="Courier New" w:eastAsia="Courier New" w:hAnsi="Courier New" w:cs="Courier New"/>
          <w:color w:val="333333"/>
          <w:sz w:val="20"/>
          <w:szCs w:val="20"/>
        </w:rPr>
        <w:t>;</w:t>
      </w:r>
    </w:p>
    <w:p w14:paraId="31CFFDC0"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_</w:t>
      </w:r>
      <w:proofErr w:type="spellStart"/>
      <w:proofErr w:type="gramStart"/>
      <w:r>
        <w:rPr>
          <w:rFonts w:ascii="Courier New" w:eastAsia="Courier New" w:hAnsi="Courier New" w:cs="Courier New"/>
          <w:color w:val="333333"/>
          <w:sz w:val="20"/>
          <w:szCs w:val="20"/>
        </w:rPr>
        <w:t>context.DetallesVentas.Add</w:t>
      </w:r>
      <w:proofErr w:type="spellEnd"/>
      <w:proofErr w:type="gramEnd"/>
      <w:r>
        <w:rPr>
          <w:rFonts w:ascii="Courier New" w:eastAsia="Courier New" w:hAnsi="Courier New" w:cs="Courier New"/>
          <w:color w:val="333333"/>
          <w:sz w:val="20"/>
          <w:szCs w:val="20"/>
        </w:rPr>
        <w:t>(detalle);</w:t>
      </w:r>
    </w:p>
    <w:p w14:paraId="134682E6"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var</w:t>
      </w:r>
      <w:proofErr w:type="spellEnd"/>
      <w:r>
        <w:rPr>
          <w:rFonts w:ascii="Courier New" w:eastAsia="Courier New" w:hAnsi="Courier New" w:cs="Courier New"/>
          <w:color w:val="333333"/>
          <w:sz w:val="20"/>
          <w:szCs w:val="20"/>
        </w:rPr>
        <w:t xml:space="preserve"> producto = </w:t>
      </w:r>
      <w:proofErr w:type="spellStart"/>
      <w:r>
        <w:rPr>
          <w:rFonts w:ascii="Courier New" w:eastAsia="Courier New" w:hAnsi="Courier New" w:cs="Courier New"/>
          <w:color w:val="333333"/>
          <w:sz w:val="20"/>
          <w:szCs w:val="20"/>
        </w:rPr>
        <w:t>await</w:t>
      </w:r>
      <w:proofErr w:type="spellEnd"/>
      <w:r>
        <w:rPr>
          <w:rFonts w:ascii="Courier New" w:eastAsia="Courier New" w:hAnsi="Courier New" w:cs="Courier New"/>
          <w:color w:val="333333"/>
          <w:sz w:val="20"/>
          <w:szCs w:val="20"/>
        </w:rPr>
        <w:t xml:space="preserve"> _</w:t>
      </w:r>
      <w:proofErr w:type="spellStart"/>
      <w:proofErr w:type="gramStart"/>
      <w:r>
        <w:rPr>
          <w:rFonts w:ascii="Courier New" w:eastAsia="Courier New" w:hAnsi="Courier New" w:cs="Courier New"/>
          <w:color w:val="333333"/>
          <w:sz w:val="20"/>
          <w:szCs w:val="20"/>
        </w:rPr>
        <w:t>context.Productos.FindAsync</w:t>
      </w:r>
      <w:proofErr w:type="spellEnd"/>
      <w:proofErr w:type="gramEnd"/>
      <w:r>
        <w:rPr>
          <w:rFonts w:ascii="Courier New" w:eastAsia="Courier New" w:hAnsi="Courier New" w:cs="Courier New"/>
          <w:color w:val="333333"/>
          <w:sz w:val="20"/>
          <w:szCs w:val="20"/>
        </w:rPr>
        <w:t>(</w:t>
      </w:r>
      <w:proofErr w:type="spellStart"/>
      <w:proofErr w:type="gramStart"/>
      <w:r>
        <w:rPr>
          <w:rFonts w:ascii="Courier New" w:eastAsia="Courier New" w:hAnsi="Courier New" w:cs="Courier New"/>
          <w:color w:val="333333"/>
          <w:sz w:val="20"/>
          <w:szCs w:val="20"/>
        </w:rPr>
        <w:t>detalle.FkProducto</w:t>
      </w:r>
      <w:proofErr w:type="spellEnd"/>
      <w:proofErr w:type="gramEnd"/>
      <w:r>
        <w:rPr>
          <w:rFonts w:ascii="Courier New" w:eastAsia="Courier New" w:hAnsi="Courier New" w:cs="Courier New"/>
          <w:color w:val="333333"/>
          <w:sz w:val="20"/>
          <w:szCs w:val="20"/>
        </w:rPr>
        <w:t>);</w:t>
      </w:r>
    </w:p>
    <w:p w14:paraId="1318645C"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if</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producto !</w:t>
      </w:r>
      <w:proofErr w:type="gram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null</w:t>
      </w:r>
      <w:proofErr w:type="spellEnd"/>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producto.StockActual</w:t>
      </w:r>
      <w:proofErr w:type="spellEnd"/>
      <w:proofErr w:type="gramEnd"/>
      <w:r>
        <w:rPr>
          <w:rFonts w:ascii="Courier New" w:eastAsia="Courier New" w:hAnsi="Courier New" w:cs="Courier New"/>
          <w:color w:val="333333"/>
          <w:sz w:val="20"/>
          <w:szCs w:val="20"/>
        </w:rPr>
        <w:t xml:space="preserve"> -= </w:t>
      </w:r>
      <w:proofErr w:type="spellStart"/>
      <w:proofErr w:type="gramStart"/>
      <w:r>
        <w:rPr>
          <w:rFonts w:ascii="Courier New" w:eastAsia="Courier New" w:hAnsi="Courier New" w:cs="Courier New"/>
          <w:color w:val="333333"/>
          <w:sz w:val="20"/>
          <w:szCs w:val="20"/>
        </w:rPr>
        <w:t>detalle.Cantidad</w:t>
      </w:r>
      <w:proofErr w:type="spellEnd"/>
      <w:proofErr w:type="gramEnd"/>
      <w:r>
        <w:rPr>
          <w:rFonts w:ascii="Courier New" w:eastAsia="Courier New" w:hAnsi="Courier New" w:cs="Courier New"/>
          <w:color w:val="333333"/>
          <w:sz w:val="20"/>
          <w:szCs w:val="20"/>
        </w:rPr>
        <w:t>;</w:t>
      </w:r>
    </w:p>
    <w:p w14:paraId="29CED6BE" w14:textId="77777777" w:rsidR="008771C4" w:rsidRPr="00086789" w:rsidRDefault="00000000">
      <w:pPr>
        <w:shd w:val="clear" w:color="auto" w:fill="F4F4F4"/>
        <w:spacing w:before="60" w:after="60"/>
        <w:ind w:left="720"/>
        <w:rPr>
          <w:lang w:val="en-US"/>
        </w:rPr>
      </w:pPr>
      <w:r>
        <w:rPr>
          <w:rFonts w:ascii="Courier New" w:eastAsia="Courier New" w:hAnsi="Courier New" w:cs="Courier New"/>
          <w:color w:val="333333"/>
          <w:sz w:val="20"/>
          <w:szCs w:val="20"/>
        </w:rPr>
        <w:t xml:space="preserve">        </w:t>
      </w:r>
      <w:r w:rsidRPr="00086789">
        <w:rPr>
          <w:rFonts w:ascii="Courier New" w:eastAsia="Courier New" w:hAnsi="Courier New" w:cs="Courier New"/>
          <w:color w:val="333333"/>
          <w:sz w:val="20"/>
          <w:szCs w:val="20"/>
          <w:lang w:val="en-US"/>
        </w:rPr>
        <w:t>}</w:t>
      </w:r>
    </w:p>
    <w:p w14:paraId="7F110F23"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        await _</w:t>
      </w:r>
      <w:proofErr w:type="spellStart"/>
      <w:proofErr w:type="gramStart"/>
      <w:r w:rsidRPr="00086789">
        <w:rPr>
          <w:rFonts w:ascii="Courier New" w:eastAsia="Courier New" w:hAnsi="Courier New" w:cs="Courier New"/>
          <w:color w:val="333333"/>
          <w:sz w:val="20"/>
          <w:szCs w:val="20"/>
          <w:lang w:val="en-US"/>
        </w:rPr>
        <w:t>context.SaveChangesAsync</w:t>
      </w:r>
      <w:proofErr w:type="spellEnd"/>
      <w:proofErr w:type="gramEnd"/>
      <w:r w:rsidRPr="00086789">
        <w:rPr>
          <w:rFonts w:ascii="Courier New" w:eastAsia="Courier New" w:hAnsi="Courier New" w:cs="Courier New"/>
          <w:color w:val="333333"/>
          <w:sz w:val="20"/>
          <w:szCs w:val="20"/>
          <w:lang w:val="en-US"/>
        </w:rPr>
        <w:t>();</w:t>
      </w:r>
    </w:p>
    <w:p w14:paraId="4C7EA2EE" w14:textId="77777777" w:rsidR="008771C4" w:rsidRPr="00086789" w:rsidRDefault="00000000">
      <w:pPr>
        <w:shd w:val="clear" w:color="auto" w:fill="F4F4F4"/>
        <w:spacing w:before="60" w:after="60"/>
        <w:ind w:left="720"/>
        <w:rPr>
          <w:lang w:val="en-US"/>
        </w:rPr>
      </w:pPr>
      <w:r w:rsidRPr="00086789">
        <w:rPr>
          <w:rFonts w:ascii="Courier New" w:eastAsia="Courier New" w:hAnsi="Courier New" w:cs="Courier New"/>
          <w:color w:val="333333"/>
          <w:sz w:val="20"/>
          <w:szCs w:val="20"/>
          <w:lang w:val="en-US"/>
        </w:rPr>
        <w:t xml:space="preserve">        await </w:t>
      </w:r>
      <w:proofErr w:type="spellStart"/>
      <w:proofErr w:type="gramStart"/>
      <w:r w:rsidRPr="00086789">
        <w:rPr>
          <w:rFonts w:ascii="Courier New" w:eastAsia="Courier New" w:hAnsi="Courier New" w:cs="Courier New"/>
          <w:color w:val="333333"/>
          <w:sz w:val="20"/>
          <w:szCs w:val="20"/>
          <w:lang w:val="en-US"/>
        </w:rPr>
        <w:t>transaction.CommitAsync</w:t>
      </w:r>
      <w:proofErr w:type="spellEnd"/>
      <w:proofErr w:type="gramEnd"/>
      <w:r w:rsidRPr="00086789">
        <w:rPr>
          <w:rFonts w:ascii="Courier New" w:eastAsia="Courier New" w:hAnsi="Courier New" w:cs="Courier New"/>
          <w:color w:val="333333"/>
          <w:sz w:val="20"/>
          <w:szCs w:val="20"/>
          <w:lang w:val="en-US"/>
        </w:rPr>
        <w:t>();</w:t>
      </w:r>
    </w:p>
    <w:p w14:paraId="313D6FFC" w14:textId="77777777" w:rsidR="008771C4" w:rsidRDefault="00000000">
      <w:pPr>
        <w:shd w:val="clear" w:color="auto" w:fill="F4F4F4"/>
        <w:spacing w:before="60" w:after="60"/>
        <w:ind w:left="720"/>
      </w:pPr>
      <w:r w:rsidRPr="00086789">
        <w:rPr>
          <w:rFonts w:ascii="Courier New" w:eastAsia="Courier New" w:hAnsi="Courier New" w:cs="Courier New"/>
          <w:color w:val="333333"/>
          <w:sz w:val="20"/>
          <w:szCs w:val="20"/>
          <w:lang w:val="en-US"/>
        </w:rPr>
        <w:t xml:space="preserve">        </w:t>
      </w:r>
      <w:proofErr w:type="spellStart"/>
      <w:r>
        <w:rPr>
          <w:rFonts w:ascii="Courier New" w:eastAsia="Courier New" w:hAnsi="Courier New" w:cs="Courier New"/>
          <w:color w:val="333333"/>
          <w:sz w:val="20"/>
          <w:szCs w:val="20"/>
        </w:rPr>
        <w:t>return</w:t>
      </w:r>
      <w:proofErr w:type="spellEnd"/>
      <w:r>
        <w:rPr>
          <w:rFonts w:ascii="Courier New" w:eastAsia="Courier New" w:hAnsi="Courier New" w:cs="Courier New"/>
          <w:color w:val="333333"/>
          <w:sz w:val="20"/>
          <w:szCs w:val="20"/>
        </w:rPr>
        <w:t xml:space="preserve"> </w:t>
      </w:r>
      <w:proofErr w:type="gramStart"/>
      <w:r>
        <w:rPr>
          <w:rFonts w:ascii="Courier New" w:eastAsia="Courier New" w:hAnsi="Courier New" w:cs="Courier New"/>
          <w:color w:val="333333"/>
          <w:sz w:val="20"/>
          <w:szCs w:val="20"/>
        </w:rPr>
        <w:t>Ok(</w:t>
      </w:r>
      <w:proofErr w:type="gramEnd"/>
      <w:r>
        <w:rPr>
          <w:rFonts w:ascii="Courier New" w:eastAsia="Courier New" w:hAnsi="Courier New" w:cs="Courier New"/>
          <w:color w:val="333333"/>
          <w:sz w:val="20"/>
          <w:szCs w:val="20"/>
        </w:rPr>
        <w:t xml:space="preserve">new </w:t>
      </w:r>
      <w:proofErr w:type="gramStart"/>
      <w:r>
        <w:rPr>
          <w:rFonts w:ascii="Courier New" w:eastAsia="Courier New" w:hAnsi="Courier New" w:cs="Courier New"/>
          <w:color w:val="333333"/>
          <w:sz w:val="20"/>
          <w:szCs w:val="20"/>
        </w:rPr>
        <w:t>{ Mensaje</w:t>
      </w:r>
      <w:proofErr w:type="gramEnd"/>
      <w:r>
        <w:rPr>
          <w:rFonts w:ascii="Courier New" w:eastAsia="Courier New" w:hAnsi="Courier New" w:cs="Courier New"/>
          <w:color w:val="333333"/>
          <w:sz w:val="20"/>
          <w:szCs w:val="20"/>
        </w:rPr>
        <w:t xml:space="preserve"> = "Venta registrada con éxito</w:t>
      </w:r>
      <w:proofErr w:type="gramStart"/>
      <w:r>
        <w:rPr>
          <w:rFonts w:ascii="Courier New" w:eastAsia="Courier New" w:hAnsi="Courier New" w:cs="Courier New"/>
          <w:color w:val="333333"/>
          <w:sz w:val="20"/>
          <w:szCs w:val="20"/>
        </w:rPr>
        <w:t>" }</w:t>
      </w:r>
      <w:proofErr w:type="gramEnd"/>
      <w:r>
        <w:rPr>
          <w:rFonts w:ascii="Courier New" w:eastAsia="Courier New" w:hAnsi="Courier New" w:cs="Courier New"/>
          <w:color w:val="333333"/>
          <w:sz w:val="20"/>
          <w:szCs w:val="20"/>
        </w:rPr>
        <w:t>);</w:t>
      </w:r>
    </w:p>
    <w:p w14:paraId="1CFDE320" w14:textId="77777777" w:rsidR="008771C4" w:rsidRPr="00086789" w:rsidRDefault="00000000">
      <w:pPr>
        <w:shd w:val="clear" w:color="auto" w:fill="F4F4F4"/>
        <w:spacing w:before="60" w:after="60"/>
        <w:ind w:left="720"/>
        <w:rPr>
          <w:lang w:val="en-US"/>
        </w:rPr>
      </w:pPr>
      <w:r>
        <w:rPr>
          <w:rFonts w:ascii="Courier New" w:eastAsia="Courier New" w:hAnsi="Courier New" w:cs="Courier New"/>
          <w:color w:val="333333"/>
          <w:sz w:val="20"/>
          <w:szCs w:val="20"/>
        </w:rPr>
        <w:t xml:space="preserve">    </w:t>
      </w:r>
      <w:r w:rsidRPr="00086789">
        <w:rPr>
          <w:rFonts w:ascii="Courier New" w:eastAsia="Courier New" w:hAnsi="Courier New" w:cs="Courier New"/>
          <w:color w:val="333333"/>
          <w:sz w:val="20"/>
          <w:szCs w:val="20"/>
          <w:lang w:val="en-US"/>
        </w:rPr>
        <w:t xml:space="preserve">} catch </w:t>
      </w:r>
      <w:proofErr w:type="gramStart"/>
      <w:r w:rsidRPr="00086789">
        <w:rPr>
          <w:rFonts w:ascii="Courier New" w:eastAsia="Courier New" w:hAnsi="Courier New" w:cs="Courier New"/>
          <w:color w:val="333333"/>
          <w:sz w:val="20"/>
          <w:szCs w:val="20"/>
          <w:lang w:val="en-US"/>
        </w:rPr>
        <w:t>{ await</w:t>
      </w:r>
      <w:proofErr w:type="gramEnd"/>
      <w:r w:rsidRPr="00086789">
        <w:rPr>
          <w:rFonts w:ascii="Courier New" w:eastAsia="Courier New" w:hAnsi="Courier New" w:cs="Courier New"/>
          <w:color w:val="333333"/>
          <w:sz w:val="20"/>
          <w:szCs w:val="20"/>
          <w:lang w:val="en-US"/>
        </w:rPr>
        <w:t xml:space="preserve"> </w:t>
      </w:r>
      <w:proofErr w:type="spellStart"/>
      <w:proofErr w:type="gramStart"/>
      <w:r w:rsidRPr="00086789">
        <w:rPr>
          <w:rFonts w:ascii="Courier New" w:eastAsia="Courier New" w:hAnsi="Courier New" w:cs="Courier New"/>
          <w:color w:val="333333"/>
          <w:sz w:val="20"/>
          <w:szCs w:val="20"/>
          <w:lang w:val="en-US"/>
        </w:rPr>
        <w:t>transaction.RollbackAsync</w:t>
      </w:r>
      <w:proofErr w:type="spellEnd"/>
      <w:proofErr w:type="gramEnd"/>
      <w:r w:rsidRPr="00086789">
        <w:rPr>
          <w:rFonts w:ascii="Courier New" w:eastAsia="Courier New" w:hAnsi="Courier New" w:cs="Courier New"/>
          <w:color w:val="333333"/>
          <w:sz w:val="20"/>
          <w:szCs w:val="20"/>
          <w:lang w:val="en-US"/>
        </w:rPr>
        <w:t>(); throw</w:t>
      </w:r>
      <w:proofErr w:type="gramStart"/>
      <w:r w:rsidRPr="00086789">
        <w:rPr>
          <w:rFonts w:ascii="Courier New" w:eastAsia="Courier New" w:hAnsi="Courier New" w:cs="Courier New"/>
          <w:color w:val="333333"/>
          <w:sz w:val="20"/>
          <w:szCs w:val="20"/>
          <w:lang w:val="en-US"/>
        </w:rPr>
        <w:t>; }</w:t>
      </w:r>
      <w:proofErr w:type="gramEnd"/>
    </w:p>
    <w:p w14:paraId="52FF0E87"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w:t>
      </w:r>
    </w:p>
    <w:p w14:paraId="1DDD2AF6" w14:textId="77777777" w:rsidR="008771C4" w:rsidRDefault="00000000">
      <w:pPr>
        <w:spacing w:before="160" w:after="60"/>
      </w:pPr>
      <w:r>
        <w:rPr>
          <w:b/>
          <w:bCs/>
          <w:sz w:val="22"/>
          <w:szCs w:val="22"/>
        </w:rPr>
        <w:t>Capa Web – JavaScript de Ventas (</w:t>
      </w:r>
      <w:proofErr w:type="spellStart"/>
      <w:r>
        <w:rPr>
          <w:b/>
          <w:bCs/>
          <w:sz w:val="22"/>
          <w:szCs w:val="22"/>
        </w:rPr>
        <w:t>finalizarVenta</w:t>
      </w:r>
      <w:proofErr w:type="spellEnd"/>
      <w:r>
        <w:rPr>
          <w:b/>
          <w:bCs/>
          <w:sz w:val="22"/>
          <w:szCs w:val="22"/>
        </w:rPr>
        <w:t>)</w:t>
      </w:r>
    </w:p>
    <w:p w14:paraId="48C5D1A5" w14:textId="77777777" w:rsidR="008771C4" w:rsidRDefault="00000000">
      <w:pPr>
        <w:spacing w:before="120" w:after="120" w:line="276" w:lineRule="auto"/>
        <w:jc w:val="both"/>
      </w:pPr>
      <w:r>
        <w:t xml:space="preserve">La función </w:t>
      </w:r>
      <w:proofErr w:type="spellStart"/>
      <w:proofErr w:type="gramStart"/>
      <w:r>
        <w:t>finalizarVenta</w:t>
      </w:r>
      <w:proofErr w:type="spellEnd"/>
      <w:r>
        <w:t>(</w:t>
      </w:r>
      <w:proofErr w:type="gramEnd"/>
      <w:r>
        <w:t xml:space="preserve">) en el módulo web construye el objeto de solicitud con la cabecera de la venta y la lista de detalles del carrito, y lo envía al </w:t>
      </w:r>
      <w:proofErr w:type="spellStart"/>
      <w:r>
        <w:t>endpoint</w:t>
      </w:r>
      <w:proofErr w:type="spellEnd"/>
      <w:r>
        <w:t xml:space="preserve"> de la API:</w:t>
      </w:r>
    </w:p>
    <w:p w14:paraId="68087C35" w14:textId="77777777" w:rsidR="008771C4" w:rsidRDefault="00000000">
      <w:pPr>
        <w:shd w:val="clear" w:color="auto" w:fill="F4F4F4"/>
        <w:spacing w:before="60" w:after="60"/>
        <w:ind w:left="720"/>
      </w:pPr>
      <w:proofErr w:type="spellStart"/>
      <w:r>
        <w:rPr>
          <w:rFonts w:ascii="Courier New" w:eastAsia="Courier New" w:hAnsi="Courier New" w:cs="Courier New"/>
          <w:color w:val="333333"/>
          <w:sz w:val="20"/>
          <w:szCs w:val="20"/>
        </w:rPr>
        <w:t>async</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function</w:t>
      </w:r>
      <w:proofErr w:type="spellEnd"/>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finalizarVenta</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w:t>
      </w:r>
    </w:p>
    <w:p w14:paraId="2891F238"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const</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ventaData</w:t>
      </w:r>
      <w:proofErr w:type="spellEnd"/>
      <w:r>
        <w:rPr>
          <w:rFonts w:ascii="Courier New" w:eastAsia="Courier New" w:hAnsi="Courier New" w:cs="Courier New"/>
          <w:color w:val="333333"/>
          <w:sz w:val="20"/>
          <w:szCs w:val="20"/>
        </w:rPr>
        <w:t xml:space="preserve"> = {</w:t>
      </w:r>
    </w:p>
    <w:p w14:paraId="02061694"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venta: </w:t>
      </w:r>
      <w:proofErr w:type="gramStart"/>
      <w:r>
        <w:rPr>
          <w:rFonts w:ascii="Courier New" w:eastAsia="Courier New" w:hAnsi="Courier New" w:cs="Courier New"/>
          <w:color w:val="333333"/>
          <w:sz w:val="20"/>
          <w:szCs w:val="20"/>
        </w:rPr>
        <w:t>{ subtotal</w:t>
      </w:r>
      <w:proofErr w:type="gramEnd"/>
      <w:r>
        <w:rPr>
          <w:rFonts w:ascii="Courier New" w:eastAsia="Courier New" w:hAnsi="Courier New" w:cs="Courier New"/>
          <w:color w:val="333333"/>
          <w:sz w:val="20"/>
          <w:szCs w:val="20"/>
        </w:rPr>
        <w:t xml:space="preserve">, total, </w:t>
      </w:r>
      <w:proofErr w:type="spellStart"/>
      <w:r>
        <w:rPr>
          <w:rFonts w:ascii="Courier New" w:eastAsia="Courier New" w:hAnsi="Courier New" w:cs="Courier New"/>
          <w:color w:val="333333"/>
          <w:sz w:val="20"/>
          <w:szCs w:val="20"/>
        </w:rPr>
        <w:t>montoRecibido</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cambioEntregado</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metodoPago</w:t>
      </w:r>
      <w:proofErr w:type="spellEnd"/>
      <w:r>
        <w:rPr>
          <w:rFonts w:ascii="Courier New" w:eastAsia="Courier New" w:hAnsi="Courier New" w:cs="Courier New"/>
          <w:color w:val="333333"/>
          <w:sz w:val="20"/>
          <w:szCs w:val="20"/>
        </w:rPr>
        <w:t xml:space="preserve">, estado: </w:t>
      </w:r>
      <w:proofErr w:type="gramStart"/>
      <w:r>
        <w:rPr>
          <w:rFonts w:ascii="Courier New" w:eastAsia="Courier New" w:hAnsi="Courier New" w:cs="Courier New"/>
          <w:color w:val="333333"/>
          <w:sz w:val="20"/>
          <w:szCs w:val="20"/>
        </w:rPr>
        <w:t>true }</w:t>
      </w:r>
      <w:proofErr w:type="gramEnd"/>
      <w:r>
        <w:rPr>
          <w:rFonts w:ascii="Courier New" w:eastAsia="Courier New" w:hAnsi="Courier New" w:cs="Courier New"/>
          <w:color w:val="333333"/>
          <w:sz w:val="20"/>
          <w:szCs w:val="20"/>
        </w:rPr>
        <w:t>,</w:t>
      </w:r>
    </w:p>
    <w:p w14:paraId="3E9CE323"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detalles: </w:t>
      </w:r>
      <w:proofErr w:type="spellStart"/>
      <w:proofErr w:type="gramStart"/>
      <w:r>
        <w:rPr>
          <w:rFonts w:ascii="Courier New" w:eastAsia="Courier New" w:hAnsi="Courier New" w:cs="Courier New"/>
          <w:color w:val="333333"/>
          <w:sz w:val="20"/>
          <w:szCs w:val="20"/>
        </w:rPr>
        <w:t>carrito.map</w:t>
      </w:r>
      <w:proofErr w:type="spellEnd"/>
      <w:r>
        <w:rPr>
          <w:rFonts w:ascii="Courier New" w:eastAsia="Courier New" w:hAnsi="Courier New" w:cs="Courier New"/>
          <w:color w:val="333333"/>
          <w:sz w:val="20"/>
          <w:szCs w:val="20"/>
        </w:rPr>
        <w:t>(</w:t>
      </w:r>
      <w:proofErr w:type="spellStart"/>
      <w:proofErr w:type="gramEnd"/>
      <w:r>
        <w:rPr>
          <w:rFonts w:ascii="Courier New" w:eastAsia="Courier New" w:hAnsi="Courier New" w:cs="Courier New"/>
          <w:color w:val="333333"/>
          <w:sz w:val="20"/>
          <w:szCs w:val="20"/>
        </w:rPr>
        <w:t>item</w:t>
      </w:r>
      <w:proofErr w:type="spellEnd"/>
      <w:r>
        <w:rPr>
          <w:rFonts w:ascii="Courier New" w:eastAsia="Courier New" w:hAnsi="Courier New" w:cs="Courier New"/>
          <w:color w:val="333333"/>
          <w:sz w:val="20"/>
          <w:szCs w:val="20"/>
        </w:rPr>
        <w:t xml:space="preserve"> =&gt; ({</w:t>
      </w:r>
    </w:p>
    <w:p w14:paraId="23C2987A"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fkProducto</w:t>
      </w:r>
      <w:proofErr w:type="spellEnd"/>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item.idProducto</w:t>
      </w:r>
      <w:proofErr w:type="spellEnd"/>
      <w:proofErr w:type="gramEnd"/>
      <w:r>
        <w:rPr>
          <w:rFonts w:ascii="Courier New" w:eastAsia="Courier New" w:hAnsi="Courier New" w:cs="Courier New"/>
          <w:color w:val="333333"/>
          <w:sz w:val="20"/>
          <w:szCs w:val="20"/>
        </w:rPr>
        <w:t>,</w:t>
      </w:r>
    </w:p>
    <w:p w14:paraId="7B6033DE"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lastRenderedPageBreak/>
        <w:t xml:space="preserve">            cantidad: </w:t>
      </w:r>
      <w:proofErr w:type="spellStart"/>
      <w:proofErr w:type="gramStart"/>
      <w:r>
        <w:rPr>
          <w:rFonts w:ascii="Courier New" w:eastAsia="Courier New" w:hAnsi="Courier New" w:cs="Courier New"/>
          <w:color w:val="333333"/>
          <w:sz w:val="20"/>
          <w:szCs w:val="20"/>
        </w:rPr>
        <w:t>item.cantidad</w:t>
      </w:r>
      <w:proofErr w:type="spellEnd"/>
      <w:proofErr w:type="gramEnd"/>
      <w:r>
        <w:rPr>
          <w:rFonts w:ascii="Courier New" w:eastAsia="Courier New" w:hAnsi="Courier New" w:cs="Courier New"/>
          <w:color w:val="333333"/>
          <w:sz w:val="20"/>
          <w:szCs w:val="20"/>
        </w:rPr>
        <w:t>,</w:t>
      </w:r>
    </w:p>
    <w:p w14:paraId="34B2CAA7"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precioUnitarioVenta</w:t>
      </w:r>
      <w:proofErr w:type="spellEnd"/>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item.precioVenta</w:t>
      </w:r>
      <w:proofErr w:type="spellEnd"/>
      <w:proofErr w:type="gramEnd"/>
      <w:r>
        <w:rPr>
          <w:rFonts w:ascii="Courier New" w:eastAsia="Courier New" w:hAnsi="Courier New" w:cs="Courier New"/>
          <w:color w:val="333333"/>
          <w:sz w:val="20"/>
          <w:szCs w:val="20"/>
        </w:rPr>
        <w:t>,</w:t>
      </w:r>
    </w:p>
    <w:p w14:paraId="4A153E03"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subtotal: </w:t>
      </w:r>
      <w:proofErr w:type="spellStart"/>
      <w:proofErr w:type="gramStart"/>
      <w:r>
        <w:rPr>
          <w:rFonts w:ascii="Courier New" w:eastAsia="Courier New" w:hAnsi="Courier New" w:cs="Courier New"/>
          <w:color w:val="333333"/>
          <w:sz w:val="20"/>
          <w:szCs w:val="20"/>
        </w:rPr>
        <w:t>item.cantidad</w:t>
      </w:r>
      <w:proofErr w:type="spellEnd"/>
      <w:proofErr w:type="gramEnd"/>
      <w:r>
        <w:rPr>
          <w:rFonts w:ascii="Courier New" w:eastAsia="Courier New" w:hAnsi="Courier New" w:cs="Courier New"/>
          <w:color w:val="333333"/>
          <w:sz w:val="20"/>
          <w:szCs w:val="20"/>
        </w:rPr>
        <w:t xml:space="preserve"> * </w:t>
      </w:r>
      <w:proofErr w:type="spellStart"/>
      <w:proofErr w:type="gramStart"/>
      <w:r>
        <w:rPr>
          <w:rFonts w:ascii="Courier New" w:eastAsia="Courier New" w:hAnsi="Courier New" w:cs="Courier New"/>
          <w:color w:val="333333"/>
          <w:sz w:val="20"/>
          <w:szCs w:val="20"/>
        </w:rPr>
        <w:t>item.precioVenta</w:t>
      </w:r>
      <w:proofErr w:type="spellEnd"/>
      <w:proofErr w:type="gramEnd"/>
    </w:p>
    <w:p w14:paraId="2BF8CEA9"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w:t>
      </w:r>
    </w:p>
    <w:p w14:paraId="031CED82"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w:t>
      </w:r>
    </w:p>
    <w:p w14:paraId="07D04BFA"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const</w:t>
      </w:r>
      <w:proofErr w:type="spellEnd"/>
      <w:r>
        <w:rPr>
          <w:rFonts w:ascii="Courier New" w:eastAsia="Courier New" w:hAnsi="Courier New" w:cs="Courier New"/>
          <w:color w:val="333333"/>
          <w:sz w:val="20"/>
          <w:szCs w:val="20"/>
        </w:rPr>
        <w:t xml:space="preserve"> resultado = </w:t>
      </w:r>
      <w:proofErr w:type="spellStart"/>
      <w:r>
        <w:rPr>
          <w:rFonts w:ascii="Courier New" w:eastAsia="Courier New" w:hAnsi="Courier New" w:cs="Courier New"/>
          <w:color w:val="333333"/>
          <w:sz w:val="20"/>
          <w:szCs w:val="20"/>
        </w:rPr>
        <w:t>await</w:t>
      </w:r>
      <w:proofErr w:type="spellEnd"/>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ApiClient.post</w:t>
      </w:r>
      <w:proofErr w:type="spellEnd"/>
      <w:r>
        <w:rPr>
          <w:rFonts w:ascii="Courier New" w:eastAsia="Courier New" w:hAnsi="Courier New" w:cs="Courier New"/>
          <w:color w:val="333333"/>
          <w:sz w:val="20"/>
          <w:szCs w:val="20"/>
        </w:rPr>
        <w:t>(</w:t>
      </w:r>
      <w:proofErr w:type="spellStart"/>
      <w:proofErr w:type="gramEnd"/>
      <w:r>
        <w:rPr>
          <w:rFonts w:ascii="Courier New" w:eastAsia="Courier New" w:hAnsi="Courier New" w:cs="Courier New"/>
          <w:color w:val="333333"/>
          <w:sz w:val="20"/>
          <w:szCs w:val="20"/>
        </w:rPr>
        <w:t>API_</w:t>
      </w:r>
      <w:proofErr w:type="gramStart"/>
      <w:r>
        <w:rPr>
          <w:rFonts w:ascii="Courier New" w:eastAsia="Courier New" w:hAnsi="Courier New" w:cs="Courier New"/>
          <w:color w:val="333333"/>
          <w:sz w:val="20"/>
          <w:szCs w:val="20"/>
        </w:rPr>
        <w:t>CONFIG.endpoints.ventas</w:t>
      </w:r>
      <w:proofErr w:type="spellEnd"/>
      <w:proofErr w:type="gram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ventaData</w:t>
      </w:r>
      <w:proofErr w:type="spellEnd"/>
      <w:r>
        <w:rPr>
          <w:rFonts w:ascii="Courier New" w:eastAsia="Courier New" w:hAnsi="Courier New" w:cs="Courier New"/>
          <w:color w:val="333333"/>
          <w:sz w:val="20"/>
          <w:szCs w:val="20"/>
        </w:rPr>
        <w:t>);</w:t>
      </w:r>
    </w:p>
    <w:p w14:paraId="5CFF6EB1"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if</w:t>
      </w:r>
      <w:proofErr w:type="spellEnd"/>
      <w:r>
        <w:rPr>
          <w:rFonts w:ascii="Courier New" w:eastAsia="Courier New" w:hAnsi="Courier New" w:cs="Courier New"/>
          <w:color w:val="333333"/>
          <w:sz w:val="20"/>
          <w:szCs w:val="20"/>
        </w:rPr>
        <w:t xml:space="preserve"> (resultado) </w:t>
      </w:r>
      <w:proofErr w:type="gramStart"/>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limpiarCarrito</w:t>
      </w:r>
      <w:proofErr w:type="spellEnd"/>
      <w:proofErr w:type="gramEnd"/>
      <w:r>
        <w:rPr>
          <w:rFonts w:ascii="Courier New" w:eastAsia="Courier New" w:hAnsi="Courier New" w:cs="Courier New"/>
          <w:color w:val="333333"/>
          <w:sz w:val="20"/>
          <w:szCs w:val="20"/>
        </w:rPr>
        <w:t xml:space="preserve">(); </w:t>
      </w:r>
      <w:proofErr w:type="spellStart"/>
      <w:proofErr w:type="gramStart"/>
      <w:r>
        <w:rPr>
          <w:rFonts w:ascii="Courier New" w:eastAsia="Courier New" w:hAnsi="Courier New" w:cs="Courier New"/>
          <w:color w:val="333333"/>
          <w:sz w:val="20"/>
          <w:szCs w:val="20"/>
        </w:rPr>
        <w:t>alert</w:t>
      </w:r>
      <w:proofErr w:type="spellEnd"/>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"Venta registrada con éxito")</w:t>
      </w:r>
      <w:proofErr w:type="gramStart"/>
      <w:r>
        <w:rPr>
          <w:rFonts w:ascii="Courier New" w:eastAsia="Courier New" w:hAnsi="Courier New" w:cs="Courier New"/>
          <w:color w:val="333333"/>
          <w:sz w:val="20"/>
          <w:szCs w:val="20"/>
        </w:rPr>
        <w:t>; }</w:t>
      </w:r>
      <w:proofErr w:type="gramEnd"/>
    </w:p>
    <w:p w14:paraId="4E4667F6" w14:textId="77777777" w:rsidR="008771C4" w:rsidRDefault="00000000">
      <w:pPr>
        <w:shd w:val="clear" w:color="auto" w:fill="F4F4F4"/>
        <w:spacing w:before="60" w:after="60"/>
        <w:ind w:left="720"/>
      </w:pPr>
      <w:r>
        <w:rPr>
          <w:rFonts w:ascii="Courier New" w:eastAsia="Courier New" w:hAnsi="Courier New" w:cs="Courier New"/>
          <w:color w:val="333333"/>
          <w:sz w:val="20"/>
          <w:szCs w:val="20"/>
        </w:rPr>
        <w:t>}</w:t>
      </w:r>
    </w:p>
    <w:p w14:paraId="7E0F39F4" w14:textId="77777777" w:rsidR="008771C4" w:rsidRDefault="00000000">
      <w:pPr>
        <w:pStyle w:val="Ttulo3"/>
      </w:pPr>
      <w:r>
        <w:t>5.3.3 Funcionalidad del Software</w:t>
      </w:r>
    </w:p>
    <w:p w14:paraId="292F53EE" w14:textId="77777777" w:rsidR="008771C4" w:rsidRDefault="00000000">
      <w:pPr>
        <w:spacing w:before="120" w:after="120" w:line="276" w:lineRule="auto"/>
        <w:jc w:val="both"/>
      </w:pPr>
      <w:r>
        <w:t>El sistema POS implementa las siguientes funcionalidades principales:</w:t>
      </w:r>
    </w:p>
    <w:p w14:paraId="17B3A8E8" w14:textId="77777777" w:rsidR="008771C4" w:rsidRDefault="00000000">
      <w:pPr>
        <w:pStyle w:val="Prrafodelista"/>
        <w:numPr>
          <w:ilvl w:val="0"/>
          <w:numId w:val="2"/>
        </w:numPr>
        <w:spacing w:before="60" w:after="60"/>
      </w:pPr>
      <w:r>
        <w:t xml:space="preserve">Autenticación de usuarios: inicio de sesión mediante usuario y contraseña, con verificación contra la base de datos en Azure SQL. La aplicación web utiliza </w:t>
      </w:r>
      <w:proofErr w:type="spellStart"/>
      <w:r>
        <w:t>localStorage</w:t>
      </w:r>
      <w:proofErr w:type="spellEnd"/>
      <w:r>
        <w:t xml:space="preserve"> para mantener la sesión activa entre páginas.</w:t>
      </w:r>
    </w:p>
    <w:p w14:paraId="62637EC8" w14:textId="77777777" w:rsidR="008771C4" w:rsidRDefault="00000000">
      <w:pPr>
        <w:pStyle w:val="Prrafodelista"/>
        <w:numPr>
          <w:ilvl w:val="0"/>
          <w:numId w:val="2"/>
        </w:numPr>
        <w:spacing w:before="60" w:after="60"/>
      </w:pPr>
      <w:r>
        <w:t>Gestión de productos: registro, consulta y edición de productos del catálogo de refacciones. Cada producto incluye nombre, precio de compra, precio de venta, stock actual, marca, proveedor y tipo de producto.</w:t>
      </w:r>
    </w:p>
    <w:p w14:paraId="1E03A8D5" w14:textId="77777777" w:rsidR="008771C4" w:rsidRDefault="00000000">
      <w:pPr>
        <w:pStyle w:val="Prrafodelista"/>
        <w:numPr>
          <w:ilvl w:val="0"/>
          <w:numId w:val="2"/>
        </w:numPr>
        <w:spacing w:before="60" w:after="60"/>
      </w:pPr>
      <w:r>
        <w:t>Registro de ventas: selección de productos por búsqueda de nombre o código de barras, gestión de carrito de compras con cálculo automático de subtotales y totales, captura de monto recibido y cálculo de cambio, selección de método de pago y finalización de la venta.</w:t>
      </w:r>
    </w:p>
    <w:p w14:paraId="0D70B59E" w14:textId="77777777" w:rsidR="008771C4" w:rsidRDefault="00000000">
      <w:pPr>
        <w:pStyle w:val="Prrafodelista"/>
        <w:numPr>
          <w:ilvl w:val="0"/>
          <w:numId w:val="2"/>
        </w:numPr>
        <w:spacing w:before="60" w:after="60"/>
      </w:pPr>
      <w:r>
        <w:t>Actualización automática de inventario: al registrar una venta, el stock de cada producto vendido se descuenta automáticamente en la misma transacción, garantizando la consistencia de los datos.</w:t>
      </w:r>
    </w:p>
    <w:p w14:paraId="37F437C1" w14:textId="77777777" w:rsidR="008771C4" w:rsidRDefault="00000000">
      <w:pPr>
        <w:pStyle w:val="Prrafodelista"/>
        <w:numPr>
          <w:ilvl w:val="0"/>
          <w:numId w:val="2"/>
        </w:numPr>
        <w:spacing w:before="60" w:after="60"/>
      </w:pPr>
      <w:proofErr w:type="spellStart"/>
      <w:r>
        <w:t>Dashboard</w:t>
      </w:r>
      <w:proofErr w:type="spellEnd"/>
      <w:r>
        <w:t xml:space="preserve"> con métricas: la aplicación web muestra en tiempo real indicadores como productos totales, ventas del día, productos con bajo stock y la marca más vendida.</w:t>
      </w:r>
    </w:p>
    <w:p w14:paraId="2F0BBA49" w14:textId="77777777" w:rsidR="008771C4" w:rsidRDefault="00000000">
      <w:pPr>
        <w:pStyle w:val="Prrafodelista"/>
        <w:numPr>
          <w:ilvl w:val="0"/>
          <w:numId w:val="2"/>
        </w:numPr>
        <w:spacing w:before="60" w:after="60"/>
      </w:pPr>
      <w:r>
        <w:t xml:space="preserve">Historial de ventas: consulta de las últimas ventas registradas desde el </w:t>
      </w:r>
      <w:proofErr w:type="spellStart"/>
      <w:r>
        <w:t>dashboard</w:t>
      </w:r>
      <w:proofErr w:type="spellEnd"/>
      <w:r>
        <w:t xml:space="preserve"> de la aplicación web.</w:t>
      </w:r>
    </w:p>
    <w:p w14:paraId="6FF64DD2" w14:textId="77777777" w:rsidR="008771C4" w:rsidRDefault="00000000">
      <w:pPr>
        <w:pStyle w:val="Ttulo2"/>
      </w:pPr>
      <w:r>
        <w:t>5.4 Implementación</w:t>
      </w:r>
    </w:p>
    <w:p w14:paraId="5714602F" w14:textId="77777777" w:rsidR="008771C4" w:rsidRDefault="00000000">
      <w:pPr>
        <w:spacing w:before="120" w:after="120" w:line="276" w:lineRule="auto"/>
        <w:jc w:val="both"/>
      </w:pPr>
      <w:r>
        <w:t xml:space="preserve">La implementación del sistema POS se realizó de forma incremental, siguiendo los </w:t>
      </w:r>
      <w:proofErr w:type="spellStart"/>
      <w:r>
        <w:t>sprints</w:t>
      </w:r>
      <w:proofErr w:type="spellEnd"/>
      <w:r>
        <w:t xml:space="preserve"> definidos en el cronograma de la metodología </w:t>
      </w:r>
      <w:proofErr w:type="spellStart"/>
      <w:r>
        <w:t>Scrumban</w:t>
      </w:r>
      <w:proofErr w:type="spellEnd"/>
      <w:r>
        <w:t>. La solución está organizada en cinco proyectos dentro de un mismo repositorio de GitHub:</w:t>
      </w:r>
    </w:p>
    <w:p w14:paraId="43BABE52" w14:textId="77777777" w:rsidR="008771C4" w:rsidRDefault="00000000">
      <w:pPr>
        <w:pStyle w:val="Prrafodelista"/>
        <w:numPr>
          <w:ilvl w:val="0"/>
          <w:numId w:val="2"/>
        </w:numPr>
        <w:spacing w:before="60" w:after="60"/>
      </w:pPr>
      <w:r>
        <w:t xml:space="preserve">Domain: biblioteca de clases (.NET 8) que contiene los modelos de entidad del sistema (Producto, Venta, </w:t>
      </w:r>
      <w:proofErr w:type="spellStart"/>
      <w:r>
        <w:t>DetalleVenta</w:t>
      </w:r>
      <w:proofErr w:type="spellEnd"/>
      <w:r>
        <w:t xml:space="preserve">, Usuario, Marca, Proveedor, </w:t>
      </w:r>
      <w:proofErr w:type="spellStart"/>
      <w:r>
        <w:t>TipoProducto</w:t>
      </w:r>
      <w:proofErr w:type="spellEnd"/>
      <w:r>
        <w:t>). Es el proyecto de menor nivel y no tiene dependencias.</w:t>
      </w:r>
    </w:p>
    <w:p w14:paraId="6E24220F" w14:textId="77777777" w:rsidR="008771C4" w:rsidRDefault="00000000">
      <w:pPr>
        <w:pStyle w:val="Prrafodelista"/>
        <w:numPr>
          <w:ilvl w:val="0"/>
          <w:numId w:val="2"/>
        </w:numPr>
        <w:spacing w:before="60" w:after="60"/>
      </w:pPr>
      <w:r>
        <w:t xml:space="preserve">infraestructura: biblioteca de clases (.NET 8) que contiene el </w:t>
      </w:r>
      <w:proofErr w:type="spellStart"/>
      <w:r>
        <w:t>DbContext</w:t>
      </w:r>
      <w:proofErr w:type="spellEnd"/>
      <w:r>
        <w:t xml:space="preserve"> de </w:t>
      </w:r>
      <w:proofErr w:type="spellStart"/>
      <w:r>
        <w:t>Entity</w:t>
      </w:r>
      <w:proofErr w:type="spellEnd"/>
      <w:r>
        <w:t xml:space="preserve"> Framework Core (</w:t>
      </w:r>
      <w:proofErr w:type="spellStart"/>
      <w:r>
        <w:t>RefaccionariaDbContext</w:t>
      </w:r>
      <w:proofErr w:type="spellEnd"/>
      <w:r>
        <w:t>) y las migraciones de la base de datos. Depende de Domain.</w:t>
      </w:r>
    </w:p>
    <w:p w14:paraId="7B3B8438" w14:textId="77777777" w:rsidR="008771C4" w:rsidRDefault="00000000">
      <w:pPr>
        <w:pStyle w:val="Prrafodelista"/>
        <w:numPr>
          <w:ilvl w:val="0"/>
          <w:numId w:val="2"/>
        </w:numPr>
        <w:spacing w:before="60" w:after="60"/>
      </w:pPr>
      <w:r>
        <w:lastRenderedPageBreak/>
        <w:t>API: proyecto ASP.NET Core 8 Web API. Contiene los controladores REST, el archivo de configuración (</w:t>
      </w:r>
      <w:proofErr w:type="spellStart"/>
      <w:proofErr w:type="gramStart"/>
      <w:r>
        <w:t>appsettings.json</w:t>
      </w:r>
      <w:proofErr w:type="spellEnd"/>
      <w:proofErr w:type="gramEnd"/>
      <w:r>
        <w:t xml:space="preserve"> con la cadena de conexión a Azure SQL) y la configuración de CORS para permitir peticiones desde la interfaz web.</w:t>
      </w:r>
    </w:p>
    <w:p w14:paraId="354C5267" w14:textId="77777777" w:rsidR="008771C4" w:rsidRDefault="00000000">
      <w:pPr>
        <w:pStyle w:val="Prrafodelista"/>
        <w:numPr>
          <w:ilvl w:val="0"/>
          <w:numId w:val="2"/>
        </w:numPr>
        <w:spacing w:before="60" w:after="60"/>
      </w:pPr>
      <w:proofErr w:type="spellStart"/>
      <w:r>
        <w:t>InterfazDeskTop</w:t>
      </w:r>
      <w:proofErr w:type="spellEnd"/>
      <w:r>
        <w:t xml:space="preserve">: proyecto Windows </w:t>
      </w:r>
      <w:proofErr w:type="spellStart"/>
      <w:r>
        <w:t>Forms</w:t>
      </w:r>
      <w:proofErr w:type="spellEnd"/>
      <w:r>
        <w:t xml:space="preserve"> (.NET Framework 4.7.2) con los formularios FrmLogin y </w:t>
      </w:r>
      <w:proofErr w:type="spellStart"/>
      <w:r>
        <w:t>FrmVentas</w:t>
      </w:r>
      <w:proofErr w:type="spellEnd"/>
      <w:r>
        <w:t xml:space="preserve">. Utiliza la clase </w:t>
      </w:r>
      <w:proofErr w:type="spellStart"/>
      <w:r>
        <w:t>ApiHelper</w:t>
      </w:r>
      <w:proofErr w:type="spellEnd"/>
      <w:r>
        <w:t xml:space="preserve"> para realizar peticiones HTTP a la API.</w:t>
      </w:r>
    </w:p>
    <w:p w14:paraId="4C020F36" w14:textId="77777777" w:rsidR="008771C4" w:rsidRDefault="00000000">
      <w:pPr>
        <w:pStyle w:val="Prrafodelista"/>
        <w:numPr>
          <w:ilvl w:val="0"/>
          <w:numId w:val="2"/>
        </w:numPr>
        <w:spacing w:before="60" w:after="60"/>
      </w:pPr>
      <w:proofErr w:type="spellStart"/>
      <w:r>
        <w:t>WebPos</w:t>
      </w:r>
      <w:proofErr w:type="spellEnd"/>
      <w:r>
        <w:t xml:space="preserve">: aplicación web estática desarrollada en HTML, CSS y JavaScript </w:t>
      </w:r>
      <w:proofErr w:type="spellStart"/>
      <w:r>
        <w:t>vanilla</w:t>
      </w:r>
      <w:proofErr w:type="spellEnd"/>
      <w:r>
        <w:t>. Incluye las páginas index.html (</w:t>
      </w:r>
      <w:proofErr w:type="spellStart"/>
      <w:r>
        <w:t>login</w:t>
      </w:r>
      <w:proofErr w:type="spellEnd"/>
      <w:r>
        <w:t>), dashboard.html, ventas.html y productos.html, cada una con su archivo JavaScript correspondiente.</w:t>
      </w:r>
    </w:p>
    <w:p w14:paraId="060E63A3" w14:textId="77777777" w:rsidR="008771C4" w:rsidRDefault="00000000">
      <w:pPr>
        <w:spacing w:before="120" w:after="120" w:line="276" w:lineRule="auto"/>
        <w:jc w:val="both"/>
      </w:pPr>
      <w:r>
        <w:t xml:space="preserve">La base de datos fue aprovisionada en Microsoft Azure SQL </w:t>
      </w:r>
      <w:proofErr w:type="spellStart"/>
      <w:r>
        <w:t>Database</w:t>
      </w:r>
      <w:proofErr w:type="spellEnd"/>
      <w:r>
        <w:t xml:space="preserve"> utilizando la cadena de conexión proporcionada por el portal de Azure y configurada en el archivo </w:t>
      </w:r>
      <w:proofErr w:type="spellStart"/>
      <w:proofErr w:type="gramStart"/>
      <w:r>
        <w:t>appsettings.json</w:t>
      </w:r>
      <w:proofErr w:type="spellEnd"/>
      <w:proofErr w:type="gramEnd"/>
      <w:r>
        <w:t xml:space="preserve">. Las migraciones de </w:t>
      </w:r>
      <w:proofErr w:type="spellStart"/>
      <w:r>
        <w:t>Entity</w:t>
      </w:r>
      <w:proofErr w:type="spellEnd"/>
      <w:r>
        <w:t xml:space="preserve"> Framework se ejecutaron con el comando </w:t>
      </w:r>
      <w:proofErr w:type="spellStart"/>
      <w:r>
        <w:t>dotnet</w:t>
      </w:r>
      <w:proofErr w:type="spellEnd"/>
      <w:r>
        <w:t xml:space="preserve"> </w:t>
      </w:r>
      <w:proofErr w:type="spellStart"/>
      <w:r>
        <w:t>ef</w:t>
      </w:r>
      <w:proofErr w:type="spellEnd"/>
      <w:r>
        <w:t xml:space="preserve"> </w:t>
      </w:r>
      <w:proofErr w:type="spellStart"/>
      <w:r>
        <w:t>database</w:t>
      </w:r>
      <w:proofErr w:type="spellEnd"/>
      <w:r>
        <w:t xml:space="preserve"> </w:t>
      </w:r>
      <w:proofErr w:type="spellStart"/>
      <w:r>
        <w:t>update</w:t>
      </w:r>
      <w:proofErr w:type="spellEnd"/>
      <w:r>
        <w:t xml:space="preserve"> desde el directorio del proyecto infraestructura, generando automáticamente el esquema completo de tablas, índices y restricciones de integridad referencial.</w:t>
      </w:r>
    </w:p>
    <w:p w14:paraId="71110F98" w14:textId="77777777" w:rsidR="008771C4" w:rsidRDefault="00000000">
      <w:pPr>
        <w:spacing w:before="120" w:after="120" w:line="276" w:lineRule="auto"/>
        <w:jc w:val="both"/>
      </w:pPr>
      <w:r>
        <w:t xml:space="preserve">El control de versiones del código fuente se gestionó mediante Git, con el repositorio alojado en GitHub. Se utilizó un único </w:t>
      </w:r>
      <w:proofErr w:type="spellStart"/>
      <w:r>
        <w:t>branch</w:t>
      </w:r>
      <w:proofErr w:type="spellEnd"/>
      <w:r>
        <w:t xml:space="preserve"> (</w:t>
      </w:r>
      <w:proofErr w:type="gramStart"/>
      <w:r>
        <w:t>master</w:t>
      </w:r>
      <w:proofErr w:type="gramEnd"/>
      <w:r>
        <w:t xml:space="preserve">) durante todo el desarrollo académico, con </w:t>
      </w:r>
      <w:proofErr w:type="spellStart"/>
      <w:r>
        <w:t>commits</w:t>
      </w:r>
      <w:proofErr w:type="spellEnd"/>
      <w:r>
        <w:t xml:space="preserve"> frecuentes que documentan el avance de cada módulo implementado.</w:t>
      </w:r>
    </w:p>
    <w:p w14:paraId="369040F1" w14:textId="77777777" w:rsidR="008771C4" w:rsidRDefault="00000000">
      <w:pPr>
        <w:spacing w:before="120" w:after="120" w:line="276" w:lineRule="auto"/>
        <w:jc w:val="both"/>
      </w:pPr>
      <w:r>
        <w:t xml:space="preserve">Para la comunicación entre capas, la API fue configurada con CORS habilitado para permitir peticiones desde cualquier origen durante el desarrollo. La aplicación de escritorio se conecta a la URL de la API configurada en la clase </w:t>
      </w:r>
      <w:proofErr w:type="spellStart"/>
      <w:r>
        <w:t>ApiHelper</w:t>
      </w:r>
      <w:proofErr w:type="spellEnd"/>
      <w:r>
        <w:t xml:space="preserve">, mientras que la aplicación web utiliza la clase </w:t>
      </w:r>
      <w:proofErr w:type="spellStart"/>
      <w:r>
        <w:t>ApiClient</w:t>
      </w:r>
      <w:proofErr w:type="spellEnd"/>
      <w:r>
        <w:t xml:space="preserve"> definida en el archivo api.js, que centraliza todas las peticiones HTTP y gestiona los encabezados de autenticación.</w:t>
      </w:r>
    </w:p>
    <w:sectPr w:rsidR="008771C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61BFC"/>
    <w:multiLevelType w:val="hybridMultilevel"/>
    <w:tmpl w:val="416A1264"/>
    <w:lvl w:ilvl="0" w:tplc="D6C28154">
      <w:start w:val="1"/>
      <w:numFmt w:val="bullet"/>
      <w:lvlText w:val="●"/>
      <w:lvlJc w:val="left"/>
      <w:pPr>
        <w:ind w:left="720" w:hanging="360"/>
      </w:pPr>
    </w:lvl>
    <w:lvl w:ilvl="1" w:tplc="12E41D4C">
      <w:start w:val="1"/>
      <w:numFmt w:val="bullet"/>
      <w:lvlText w:val="○"/>
      <w:lvlJc w:val="left"/>
      <w:pPr>
        <w:ind w:left="1440" w:hanging="360"/>
      </w:pPr>
    </w:lvl>
    <w:lvl w:ilvl="2" w:tplc="44B0822A">
      <w:start w:val="1"/>
      <w:numFmt w:val="bullet"/>
      <w:lvlText w:val="■"/>
      <w:lvlJc w:val="left"/>
      <w:pPr>
        <w:ind w:left="2160" w:hanging="360"/>
      </w:pPr>
    </w:lvl>
    <w:lvl w:ilvl="3" w:tplc="2E2CB278">
      <w:start w:val="1"/>
      <w:numFmt w:val="bullet"/>
      <w:lvlText w:val="●"/>
      <w:lvlJc w:val="left"/>
      <w:pPr>
        <w:ind w:left="2880" w:hanging="360"/>
      </w:pPr>
    </w:lvl>
    <w:lvl w:ilvl="4" w:tplc="55D89C60">
      <w:start w:val="1"/>
      <w:numFmt w:val="bullet"/>
      <w:lvlText w:val="○"/>
      <w:lvlJc w:val="left"/>
      <w:pPr>
        <w:ind w:left="3600" w:hanging="360"/>
      </w:pPr>
    </w:lvl>
    <w:lvl w:ilvl="5" w:tplc="82962A82">
      <w:start w:val="1"/>
      <w:numFmt w:val="bullet"/>
      <w:lvlText w:val="■"/>
      <w:lvlJc w:val="left"/>
      <w:pPr>
        <w:ind w:left="4320" w:hanging="360"/>
      </w:pPr>
    </w:lvl>
    <w:lvl w:ilvl="6" w:tplc="2B06D774">
      <w:start w:val="1"/>
      <w:numFmt w:val="bullet"/>
      <w:lvlText w:val="●"/>
      <w:lvlJc w:val="left"/>
      <w:pPr>
        <w:ind w:left="5040" w:hanging="360"/>
      </w:pPr>
    </w:lvl>
    <w:lvl w:ilvl="7" w:tplc="F51834E0">
      <w:start w:val="1"/>
      <w:numFmt w:val="bullet"/>
      <w:lvlText w:val="●"/>
      <w:lvlJc w:val="left"/>
      <w:pPr>
        <w:ind w:left="5760" w:hanging="360"/>
      </w:pPr>
    </w:lvl>
    <w:lvl w:ilvl="8" w:tplc="05A4C796">
      <w:start w:val="1"/>
      <w:numFmt w:val="bullet"/>
      <w:lvlText w:val="●"/>
      <w:lvlJc w:val="left"/>
      <w:pPr>
        <w:ind w:left="6480" w:hanging="360"/>
      </w:pPr>
    </w:lvl>
  </w:abstractNum>
  <w:abstractNum w:abstractNumId="1" w15:restartNumberingAfterBreak="0">
    <w:nsid w:val="53D56B9A"/>
    <w:multiLevelType w:val="hybridMultilevel"/>
    <w:tmpl w:val="9BE4ECDA"/>
    <w:lvl w:ilvl="0" w:tplc="17EE8B8C">
      <w:start w:val="1"/>
      <w:numFmt w:val="bullet"/>
      <w:lvlText w:val="•"/>
      <w:lvlJc w:val="left"/>
      <w:pPr>
        <w:ind w:left="720" w:hanging="360"/>
      </w:pPr>
    </w:lvl>
    <w:lvl w:ilvl="1" w:tplc="FBF44EFC">
      <w:numFmt w:val="decimal"/>
      <w:lvlText w:val=""/>
      <w:lvlJc w:val="left"/>
    </w:lvl>
    <w:lvl w:ilvl="2" w:tplc="74008086">
      <w:numFmt w:val="decimal"/>
      <w:lvlText w:val=""/>
      <w:lvlJc w:val="left"/>
    </w:lvl>
    <w:lvl w:ilvl="3" w:tplc="1312EF9A">
      <w:numFmt w:val="decimal"/>
      <w:lvlText w:val=""/>
      <w:lvlJc w:val="left"/>
    </w:lvl>
    <w:lvl w:ilvl="4" w:tplc="7DA480C6">
      <w:numFmt w:val="decimal"/>
      <w:lvlText w:val=""/>
      <w:lvlJc w:val="left"/>
    </w:lvl>
    <w:lvl w:ilvl="5" w:tplc="CD722FB6">
      <w:numFmt w:val="decimal"/>
      <w:lvlText w:val=""/>
      <w:lvlJc w:val="left"/>
    </w:lvl>
    <w:lvl w:ilvl="6" w:tplc="AB5A4C66">
      <w:numFmt w:val="decimal"/>
      <w:lvlText w:val=""/>
      <w:lvlJc w:val="left"/>
    </w:lvl>
    <w:lvl w:ilvl="7" w:tplc="74F69B0C">
      <w:numFmt w:val="decimal"/>
      <w:lvlText w:val=""/>
      <w:lvlJc w:val="left"/>
    </w:lvl>
    <w:lvl w:ilvl="8" w:tplc="BF48B81A">
      <w:numFmt w:val="decimal"/>
      <w:lvlText w:val=""/>
      <w:lvlJc w:val="left"/>
    </w:lvl>
  </w:abstractNum>
  <w:num w:numId="1" w16cid:durableId="210578371">
    <w:abstractNumId w:val="0"/>
    <w:lvlOverride w:ilvl="0">
      <w:startOverride w:val="1"/>
    </w:lvlOverride>
  </w:num>
  <w:num w:numId="2" w16cid:durableId="9006785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1C4"/>
    <w:rsid w:val="00086789"/>
    <w:rsid w:val="00730C95"/>
    <w:rsid w:val="00742A34"/>
    <w:rsid w:val="008771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59890"/>
  <w15:docId w15:val="{A56F00FC-8128-4598-A308-4E84FF389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A1A1A"/>
      <w:sz w:val="28"/>
      <w:szCs w:val="28"/>
    </w:rPr>
  </w:style>
  <w:style w:type="paragraph" w:styleId="Ttulo2">
    <w:name w:val="heading 2"/>
    <w:uiPriority w:val="9"/>
    <w:unhideWhenUsed/>
    <w:qFormat/>
    <w:pPr>
      <w:spacing w:before="280" w:after="100"/>
      <w:outlineLvl w:val="1"/>
    </w:pPr>
    <w:rPr>
      <w:b/>
      <w:bCs/>
      <w:color w:val="2C2C2C"/>
      <w:sz w:val="26"/>
      <w:szCs w:val="26"/>
    </w:rPr>
  </w:style>
  <w:style w:type="paragraph" w:styleId="Ttulo3">
    <w:name w:val="heading 3"/>
    <w:uiPriority w:val="9"/>
    <w:unhideWhenUsed/>
    <w:qFormat/>
    <w:pPr>
      <w:spacing w:before="200" w:after="80"/>
      <w:outlineLvl w:val="2"/>
    </w:pPr>
    <w:rPr>
      <w:b/>
      <w:bCs/>
      <w:color w:val="33333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17</Pages>
  <Words>3020</Words>
  <Characters>16611</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ALDAIR GARCIA VALDEZ</cp:lastModifiedBy>
  <cp:revision>2</cp:revision>
  <dcterms:created xsi:type="dcterms:W3CDTF">2026-05-04T23:02:00Z</dcterms:created>
  <dcterms:modified xsi:type="dcterms:W3CDTF">2026-05-04T23:22:00Z</dcterms:modified>
</cp:coreProperties>
</file>