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d2d2d"/>
          <w:shd w:fill="f8f9fa" w:val="clear"/>
          <w:rtl w:val="0"/>
        </w:rPr>
        <w:t xml:space="preserve">Para praticar os conceitos básicos de matrizes, realize os seguintes exercícios: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hd w:fill="f8f9fa" w:val="clear"/>
          <w:rtl w:val="0"/>
        </w:rPr>
        <w:t xml:space="preserve">1. Escreva um programa que cria duas matrizes com alocação estática e com valores pré-definidos, realize a subtração de uma matriz pela outra e mostre o resultado.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hd w:fill="f8f9fa" w:val="clear"/>
          <w:rtl w:val="0"/>
        </w:rPr>
        <w:t xml:space="preserve">2. Escreva um programa que cria duas matrizes com alocação estática e com valores lidos do usuário, calcule uma matriz resultante com a média dos valores das matrizes lidas e mostre o resultado.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hd w:fill="f8f9fa" w:val="clear"/>
          <w:rtl w:val="0"/>
        </w:rPr>
        <w:t xml:space="preserve">3. Escreva um programa que cria uma matriz com alocação estática e com valores lidos do usuário e mostre a matriz transposta da matriz lida.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hd w:fill="f8f9fa" w:val="clear"/>
          <w:rtl w:val="0"/>
        </w:rPr>
        <w:t xml:space="preserve">4. Escreva um programa que cria duas matrizes com alocação dinâmica, preencha com dados lidos do usuário, faça a multiplicação das matrizes e mostre o resultado.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hd w:fill="f8f9fa" w:val="clear"/>
          <w:rtl w:val="0"/>
        </w:rPr>
        <w:t xml:space="preserve">5. Resolva a atividade Dança de Formatura (https://neps.academy/br/exercise/2794) do Neps, mas sem a necessidade de obter aprovação da plataforma, uma vez que a solução usando os recursos básicos de matrizes pode não ser suficiente para resolver a questão em tempo hábil para aprovação.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1. Escreva um programa que cria duas matrizes com alocação estática e com valores pré-definidos,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realize a subtração de uma matriz pela outra e mostre o resultado.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}};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}};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matrizesres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matrizesres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matrizesres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/*2. Escreva um programa que cria duas matrizes com alocação estática e com valores lidos do usuário,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calcule uma matriz resultante com a média dos valores das matrizes lidas e mostre o resultado.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matrizesres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"Lendo primeira matriz:"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"Lendo segunda matriz:"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matrizesres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"Matriz resultante:"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matrizesres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3. Escreva um programa que cria uma matriz com alocação estática 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com valores lidos do usuário e mostre a matriz transposta da matriz lida.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"Lendo matriz:"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"Matriz transposta:"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4. Escreva um programa que cria duas matrizes com alocação dinâmica,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preencha com dados lidos do usuário, faça a multiplicação das matrizes e mostre o resultado.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"Quantidade de linhas e colunas da primeira matriz: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"Quantidade de linhas e colunas da segunda matriz: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"Valor da linha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"Lendo segunda matriz:"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"Valor da linha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CALCULA O PRODUTO DAS MATRIZES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IMPRIME O RESULTADO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"Resultado: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"Calculo impossivel!"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"Tente novamente!"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