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 </w:t>
      </w:r>
      <w:r w:rsidDel="00000000" w:rsidR="00000000" w:rsidRPr="00000000">
        <w:rPr>
          <w:b w:val="1"/>
          <w:rtl w:val="0"/>
        </w:rPr>
        <w:t xml:space="preserve">SI241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01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Topo;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Pilha2;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Pilha3;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cheia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elemento retirado foi o de código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ImprimeFundoTopo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Cód: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- 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.Item[i].cod,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.Item[i].idade);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Cód: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- 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.Item[i].cod,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.Item[i].idade);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Item[i].cod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não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Pilha3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Pilha3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Pilha3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2: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3: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CalculaIdade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media;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menor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].idade, maior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].idade;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media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Item[i].idade;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menor)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menor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Item[i].idade;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maior)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maior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Item[i].idade;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media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maior idade é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maior);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menor idade é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menor);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média das idades é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media);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Pilha2);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Pilha3);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pilha está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Inserir elemento na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Retirar elemento da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Imprimir os elementos da pilha no sentido Fundo_Topo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6 - Imprimir os elementos da pilha no sentido Topo_Fundo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7 - Verificar tamanho da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8 - Procurar elemento pelo código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9 - Partir a pilha em duas pilhas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10 - Calcular a média, a menor e a maior das idades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não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idade: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ImprimeFundoTopo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tamanho da pilha é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Insira o código: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Pilha2,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Pilha3);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CalculaIdade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Opção inválida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valor;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Topo;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Pilha_Pares;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Pilha_Impares;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dos Pares está cheia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dos Ímpares está cheia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.Item[i].valor);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resp;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Pilha_Pares);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Pilha_Impares);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um número: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(x.valor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Pilha_Pares,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Pilha_Impares,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Mais um número? [S/N]: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resp);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resp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(Pilha_Pares.Topo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Pilha_Impares.Topo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dos Pares: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(Pilha_Pares);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dos Impares: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(Pilha_Impares);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