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 xml:space="preserve">         SI 241 - Engenharia de Software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Atvd 02 - Diagrama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70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O sistema deve alterar os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 (nome, email e telefone) e deve verificar se os campos alterados estão preenchidos e verificar se o formato do campo do telefone está no formato (xx xxxxx-xxxx).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Desenho UC: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</w:rPr>
        <w:drawing>
          <wp:inline distB="114300" distT="114300" distL="114300" distR="114300">
            <wp:extent cx="6120000" cy="355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caso de uso começa quando o usuário (cliente) deseja alterar um cliente.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usuário entra com o nome do cliente; (Include-Validar digitação nome)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usuário entra com o email do cliente; (Include-Validar digitação email)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usuário entra com o telefone do cliente; (Include-Validar digitação telefone) (Include-Validar formato telefone)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sistema efetiva a gravação dos registros no BD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sistema emite uma mensagem de sucesso da operação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Fim do caso de uso. </w:t>
      </w:r>
    </w:p>
    <w:p w:rsidR="00000000" w:rsidDel="00000000" w:rsidP="00000000" w:rsidRDefault="00000000" w:rsidRPr="00000000" w14:paraId="00000014">
      <w:pPr>
        <w:spacing w:line="360" w:lineRule="auto"/>
        <w:ind w:left="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Validar digitação nome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caso de uso começa quando o usuário entra com o nome do cliente;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sistema deverá verificar se o nome digitado contém no mínimo 10 caracteres literais;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Se possuir o sistema valida a existência de um nome válido;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Caso contrário, o sistema emite uma mensagem solicitando ao usuário entrar com um nome válido e o sistema mantém o cursor no campo nome até a sua validação;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1C">
      <w:pPr>
        <w:spacing w:line="360" w:lineRule="auto"/>
        <w:ind w:left="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Validar digitação telefone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caso de uso começa quando o usuário entra com o telefone do cliente;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sistema deverá verificar se o telefone digitado está no formato (xx xxxxx-xxxx);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Se possuir o sistema valida a existência de um nome válido;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Caso contrário, o sistema emite uma mensagem solicitando ao usuário entrar com um telefone válido e o sistema mantém o cursor no campo nome até a sua validação;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23">
      <w:pPr>
        <w:spacing w:line="360" w:lineRule="auto"/>
        <w:ind w:left="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right="20" w:hanging="36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Validar digitação email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caso de uso começa quando o usuário entra com o e-mail do cliente;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 sistema deverá verificar se o e-mail digitado contém o @ em seu corpo;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Se possuir o sistema valida a existência de um e-mail válido;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Caso contrário, o sistema emite uma mensagem solicitando ao usuário entrar com um e-mail válido e o sistema mantém o cursor no campo e-mail até a sua validação;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right="20" w:hanging="36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2A">
      <w:pPr>
        <w:spacing w:line="360" w:lineRule="auto"/>
        <w:ind w:left="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right="20" w:firstLine="0"/>
        <w:jc w:val="both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