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C6D47" w:rsidRPr="00863698" w:rsidRDefault="004C6D47" w:rsidP="004C6D47">
      <w:pPr>
        <w:spacing w:line="240" w:lineRule="auto"/>
        <w:jc w:val="center"/>
        <w:rPr>
          <w:rFonts w:ascii="-webkit-standard" w:eastAsia="Times New Roman" w:hAnsi="-webkit-standard" w:cs="Times New Roman"/>
          <w:color w:val="000000"/>
          <w:sz w:val="24"/>
          <w:szCs w:val="24"/>
          <w:lang w:val="es-MX" w:eastAsia="es-MX"/>
        </w:rPr>
      </w:pPr>
      <w:r w:rsidRPr="00863698">
        <w:rPr>
          <w:rFonts w:ascii="Arial" w:eastAsia="Times New Roman" w:hAnsi="Arial" w:cs="Arial"/>
          <w:color w:val="000000"/>
          <w:sz w:val="56"/>
          <w:szCs w:val="56"/>
          <w:lang w:val="es-MX" w:eastAsia="es-MX"/>
        </w:rPr>
        <w:t>Universidad De Guadalajara</w:t>
      </w:r>
    </w:p>
    <w:p w:rsidR="004C6D47" w:rsidRPr="00863698" w:rsidRDefault="004C6D47" w:rsidP="004C6D47">
      <w:pPr>
        <w:spacing w:line="240" w:lineRule="auto"/>
        <w:jc w:val="center"/>
        <w:rPr>
          <w:rFonts w:ascii="-webkit-standard" w:eastAsia="Times New Roman" w:hAnsi="-webkit-standard" w:cs="Times New Roman"/>
          <w:color w:val="000000"/>
          <w:sz w:val="24"/>
          <w:szCs w:val="24"/>
          <w:lang w:val="es-MX" w:eastAsia="es-MX"/>
        </w:rPr>
      </w:pPr>
      <w:r w:rsidRPr="00863698">
        <w:rPr>
          <w:rFonts w:ascii="Arial" w:eastAsia="Times New Roman" w:hAnsi="Arial" w:cs="Arial"/>
          <w:color w:val="000000"/>
          <w:sz w:val="36"/>
          <w:szCs w:val="36"/>
          <w:lang w:val="es-MX" w:eastAsia="es-MX"/>
        </w:rPr>
        <w:t>Centro Universitario De Ciencias Exactas E Ingenierías</w:t>
      </w:r>
    </w:p>
    <w:p w:rsidR="004C6D47" w:rsidRPr="00863698" w:rsidRDefault="004C6D47" w:rsidP="004C6D47">
      <w:pPr>
        <w:spacing w:line="240" w:lineRule="auto"/>
        <w:jc w:val="center"/>
        <w:rPr>
          <w:rFonts w:ascii="-webkit-standard" w:eastAsia="Times New Roman" w:hAnsi="-webkit-standard" w:cs="Times New Roman"/>
          <w:color w:val="000000"/>
          <w:sz w:val="24"/>
          <w:szCs w:val="24"/>
          <w:lang w:val="es-MX" w:eastAsia="es-MX"/>
        </w:rPr>
      </w:pPr>
      <w:r w:rsidRPr="00863698">
        <w:rPr>
          <w:rFonts w:ascii="Arial" w:eastAsia="Times New Roman" w:hAnsi="Arial" w:cs="Arial"/>
          <w:color w:val="000000"/>
          <w:sz w:val="32"/>
          <w:szCs w:val="32"/>
          <w:lang w:val="es-MX" w:eastAsia="es-MX"/>
        </w:rPr>
        <w:t>División De Electrónica Y Computación</w:t>
      </w:r>
    </w:p>
    <w:p w:rsidR="004C6D47" w:rsidRPr="00863698" w:rsidRDefault="004C6D47" w:rsidP="004C6D47">
      <w:pPr>
        <w:spacing w:line="240" w:lineRule="auto"/>
        <w:jc w:val="center"/>
        <w:rPr>
          <w:rFonts w:ascii="-webkit-standard" w:eastAsia="Times New Roman" w:hAnsi="-webkit-standard" w:cs="Times New Roman"/>
          <w:color w:val="000000"/>
          <w:sz w:val="24"/>
          <w:szCs w:val="24"/>
          <w:lang w:val="es-MX" w:eastAsia="es-MX"/>
        </w:rPr>
      </w:pPr>
      <w:r w:rsidRPr="00863698">
        <w:rPr>
          <w:rFonts w:ascii="Arial" w:eastAsia="Times New Roman" w:hAnsi="Arial" w:cs="Arial"/>
          <w:color w:val="000000"/>
          <w:sz w:val="24"/>
          <w:szCs w:val="24"/>
          <w:lang w:val="es-MX" w:eastAsia="es-MX"/>
        </w:rPr>
        <w:t>Departamento De Ciencias Computacionales</w:t>
      </w:r>
    </w:p>
    <w:p w:rsidR="004C6D47" w:rsidRPr="00863698" w:rsidRDefault="004C6D47" w:rsidP="004C6D47">
      <w:pPr>
        <w:spacing w:line="240" w:lineRule="auto"/>
        <w:jc w:val="center"/>
        <w:rPr>
          <w:rFonts w:ascii="-webkit-standard" w:eastAsia="Times New Roman" w:hAnsi="-webkit-standard" w:cs="Times New Roman"/>
          <w:color w:val="000000"/>
          <w:sz w:val="24"/>
          <w:szCs w:val="24"/>
          <w:lang w:val="es-MX" w:eastAsia="es-MX"/>
        </w:rPr>
      </w:pPr>
      <w:r w:rsidRPr="00863698">
        <w:rPr>
          <w:rFonts w:ascii="Arial" w:eastAsia="Times New Roman" w:hAnsi="Arial" w:cs="Arial"/>
          <w:color w:val="000000"/>
          <w:sz w:val="24"/>
          <w:szCs w:val="24"/>
          <w:bdr w:val="none" w:sz="0" w:space="0" w:color="auto" w:frame="1"/>
          <w:lang w:val="es-MX" w:eastAsia="es-MX"/>
        </w:rPr>
        <w:fldChar w:fldCharType="begin"/>
      </w:r>
      <w:r w:rsidRPr="00863698">
        <w:rPr>
          <w:rFonts w:ascii="Arial" w:eastAsia="Times New Roman" w:hAnsi="Arial" w:cs="Arial"/>
          <w:color w:val="000000"/>
          <w:sz w:val="24"/>
          <w:szCs w:val="24"/>
          <w:bdr w:val="none" w:sz="0" w:space="0" w:color="auto" w:frame="1"/>
          <w:lang w:val="es-MX" w:eastAsia="es-MX"/>
        </w:rPr>
        <w:instrText xml:space="preserve"> INCLUDEPICTURE "https://lh5.googleusercontent.com/NEafpYYTmlzG4R76bVYD8btgZGuJ1A3UfyzFD2KZDXs6BuSyT1919LLT-856Ehq9P4li-M1Zi4IG_R6q3_m_3PoCS0fsMatm8owQOmuJ2oeb7b2q5SLfXG6V3KGM8bO_67xhqu0" \* MERGEFORMATINET </w:instrText>
      </w:r>
      <w:r w:rsidRPr="00863698">
        <w:rPr>
          <w:rFonts w:ascii="Arial" w:eastAsia="Times New Roman" w:hAnsi="Arial" w:cs="Arial"/>
          <w:color w:val="000000"/>
          <w:sz w:val="24"/>
          <w:szCs w:val="24"/>
          <w:bdr w:val="none" w:sz="0" w:space="0" w:color="auto" w:frame="1"/>
          <w:lang w:val="es-MX" w:eastAsia="es-MX"/>
        </w:rPr>
        <w:fldChar w:fldCharType="separate"/>
      </w:r>
      <w:r w:rsidRPr="00863698">
        <w:rPr>
          <w:rFonts w:ascii="Arial" w:eastAsia="Times New Roman" w:hAnsi="Arial" w:cs="Arial"/>
          <w:noProof/>
          <w:color w:val="000000"/>
          <w:sz w:val="24"/>
          <w:szCs w:val="24"/>
          <w:bdr w:val="none" w:sz="0" w:space="0" w:color="auto" w:frame="1"/>
          <w:lang w:val="es-MX" w:eastAsia="es-MX"/>
        </w:rPr>
        <w:drawing>
          <wp:inline distT="0" distB="0" distL="0" distR="0" wp14:anchorId="7EBFE7FE" wp14:editId="2333FD34">
            <wp:extent cx="2401570" cy="326453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01570" cy="3264535"/>
                    </a:xfrm>
                    <a:prstGeom prst="rect">
                      <a:avLst/>
                    </a:prstGeom>
                    <a:noFill/>
                    <a:ln>
                      <a:noFill/>
                    </a:ln>
                  </pic:spPr>
                </pic:pic>
              </a:graphicData>
            </a:graphic>
          </wp:inline>
        </w:drawing>
      </w:r>
      <w:r w:rsidRPr="00863698">
        <w:rPr>
          <w:rFonts w:ascii="Arial" w:eastAsia="Times New Roman" w:hAnsi="Arial" w:cs="Arial"/>
          <w:color w:val="000000"/>
          <w:sz w:val="24"/>
          <w:szCs w:val="24"/>
          <w:bdr w:val="none" w:sz="0" w:space="0" w:color="auto" w:frame="1"/>
          <w:lang w:val="es-MX" w:eastAsia="es-MX"/>
        </w:rPr>
        <w:fldChar w:fldCharType="end"/>
      </w:r>
    </w:p>
    <w:p w:rsidR="004C6D47" w:rsidRPr="00863698" w:rsidRDefault="004C6D47" w:rsidP="004C6D47">
      <w:pPr>
        <w:spacing w:after="240" w:line="240" w:lineRule="auto"/>
        <w:rPr>
          <w:rFonts w:ascii="-webkit-standard" w:eastAsia="Times New Roman" w:hAnsi="-webkit-standard" w:cs="Times New Roman"/>
          <w:color w:val="000000"/>
          <w:sz w:val="24"/>
          <w:szCs w:val="24"/>
          <w:lang w:val="es-MX" w:eastAsia="es-MX"/>
        </w:rPr>
      </w:pPr>
      <w:r w:rsidRPr="00863698">
        <w:rPr>
          <w:rFonts w:ascii="-webkit-standard" w:eastAsia="Times New Roman" w:hAnsi="-webkit-standard" w:cs="Times New Roman"/>
          <w:color w:val="000000"/>
          <w:sz w:val="24"/>
          <w:szCs w:val="24"/>
          <w:lang w:val="es-MX" w:eastAsia="es-MX"/>
        </w:rPr>
        <w:br/>
      </w:r>
    </w:p>
    <w:p w:rsidR="004C6D47" w:rsidRPr="004C6D47" w:rsidRDefault="004C6D47" w:rsidP="004C6D47">
      <w:pPr>
        <w:rPr>
          <w:rFonts w:ascii="Arial" w:eastAsia="Times New Roman" w:hAnsi="Arial" w:cs="Arial"/>
          <w:color w:val="000000"/>
          <w:sz w:val="24"/>
          <w:szCs w:val="24"/>
          <w:lang w:val="es-MX" w:eastAsia="es-MX"/>
        </w:rPr>
      </w:pPr>
      <w:r w:rsidRPr="004C6D47">
        <w:rPr>
          <w:rFonts w:ascii="Arial" w:eastAsia="Times New Roman" w:hAnsi="Arial" w:cs="Arial"/>
          <w:color w:val="000000"/>
          <w:sz w:val="24"/>
          <w:szCs w:val="24"/>
          <w:lang w:val="es-MX" w:eastAsia="es-MX"/>
        </w:rPr>
        <w:t>HIPERMEDIA NRC: 154781 SEC: D07 2019B</w:t>
      </w:r>
    </w:p>
    <w:p w:rsidR="004C6D47" w:rsidRPr="004C6D47" w:rsidRDefault="004C6D47" w:rsidP="004C6D47">
      <w:pPr>
        <w:rPr>
          <w:rFonts w:ascii="Arial" w:eastAsia="Times New Roman" w:hAnsi="Arial" w:cs="Arial"/>
          <w:color w:val="000000"/>
          <w:sz w:val="24"/>
          <w:szCs w:val="24"/>
          <w:lang w:val="es-MX" w:eastAsia="es-MX"/>
        </w:rPr>
      </w:pPr>
      <w:r w:rsidRPr="004C6D47">
        <w:rPr>
          <w:rFonts w:ascii="Arial" w:eastAsia="Times New Roman" w:hAnsi="Arial" w:cs="Arial"/>
          <w:color w:val="000000"/>
          <w:sz w:val="24"/>
          <w:szCs w:val="24"/>
          <w:lang w:val="es-MX" w:eastAsia="es-MX"/>
        </w:rPr>
        <w:t>Act0</w:t>
      </w:r>
      <w:r>
        <w:rPr>
          <w:rFonts w:ascii="Arial" w:eastAsia="Times New Roman" w:hAnsi="Arial" w:cs="Arial"/>
          <w:color w:val="000000"/>
          <w:sz w:val="24"/>
          <w:szCs w:val="24"/>
          <w:lang w:val="es-MX" w:eastAsia="es-MX"/>
        </w:rPr>
        <w:t>2</w:t>
      </w:r>
      <w:r w:rsidRPr="004C6D47">
        <w:rPr>
          <w:rFonts w:ascii="Arial" w:eastAsia="Times New Roman" w:hAnsi="Arial" w:cs="Arial"/>
          <w:color w:val="000000"/>
          <w:sz w:val="24"/>
          <w:szCs w:val="24"/>
          <w:lang w:val="es-MX" w:eastAsia="es-MX"/>
        </w:rPr>
        <w:t xml:space="preserve"> - De la creatividad en una imagen digital</w:t>
      </w:r>
    </w:p>
    <w:p w:rsidR="004C6D47" w:rsidRPr="004C6D47" w:rsidRDefault="004C6D47" w:rsidP="004C6D47">
      <w:pPr>
        <w:rPr>
          <w:rFonts w:ascii="Arial" w:eastAsia="Times New Roman" w:hAnsi="Arial" w:cs="Arial"/>
          <w:color w:val="000000"/>
          <w:sz w:val="24"/>
          <w:szCs w:val="24"/>
          <w:lang w:val="es-MX" w:eastAsia="es-MX"/>
        </w:rPr>
      </w:pPr>
      <w:r w:rsidRPr="004C6D47">
        <w:rPr>
          <w:rFonts w:ascii="Arial" w:eastAsia="Times New Roman" w:hAnsi="Arial" w:cs="Arial"/>
          <w:color w:val="000000"/>
          <w:sz w:val="24"/>
          <w:szCs w:val="24"/>
          <w:lang w:val="es-MX" w:eastAsia="es-MX"/>
        </w:rPr>
        <w:t>Profesor: LOPEZ CISNEROS, JUAN JOSE</w:t>
      </w:r>
    </w:p>
    <w:p w:rsidR="004C6D47" w:rsidRPr="004C6D47" w:rsidRDefault="004C6D47" w:rsidP="004C6D47">
      <w:pPr>
        <w:rPr>
          <w:rFonts w:ascii="Arial" w:eastAsia="Times New Roman" w:hAnsi="Arial" w:cs="Arial"/>
          <w:color w:val="000000"/>
          <w:sz w:val="24"/>
          <w:szCs w:val="24"/>
          <w:lang w:val="es-MX" w:eastAsia="es-MX"/>
        </w:rPr>
      </w:pPr>
    </w:p>
    <w:p w:rsidR="00E11E2A" w:rsidRDefault="004C6D47" w:rsidP="004C6D47">
      <w:pPr>
        <w:rPr>
          <w:rFonts w:ascii="Arial" w:eastAsia="Times New Roman" w:hAnsi="Arial" w:cs="Arial"/>
          <w:color w:val="000000"/>
          <w:sz w:val="24"/>
          <w:szCs w:val="24"/>
          <w:lang w:val="es-MX" w:eastAsia="es-MX"/>
        </w:rPr>
      </w:pPr>
      <w:r w:rsidRPr="004C6D47">
        <w:rPr>
          <w:rFonts w:ascii="Arial" w:eastAsia="Times New Roman" w:hAnsi="Arial" w:cs="Arial"/>
          <w:color w:val="000000"/>
          <w:sz w:val="24"/>
          <w:szCs w:val="24"/>
          <w:lang w:val="es-MX" w:eastAsia="es-MX"/>
        </w:rPr>
        <w:t>Nombre: Ruiz Ortiz Valentín Alejandro. Codigo:213330441</w:t>
      </w:r>
    </w:p>
    <w:p w:rsidR="004C6D47" w:rsidRDefault="004C6D47" w:rsidP="004C6D47">
      <w:pPr>
        <w:rPr>
          <w:rFonts w:ascii="Arial" w:eastAsia="Times New Roman" w:hAnsi="Arial" w:cs="Arial"/>
          <w:color w:val="000000"/>
          <w:sz w:val="24"/>
          <w:szCs w:val="24"/>
          <w:lang w:val="es-MX" w:eastAsia="es-MX"/>
        </w:rPr>
      </w:pPr>
    </w:p>
    <w:p w:rsidR="004C6D47" w:rsidRDefault="004C6D47" w:rsidP="004C6D47">
      <w:pPr>
        <w:rPr>
          <w:rFonts w:ascii="Arial" w:eastAsia="Times New Roman" w:hAnsi="Arial" w:cs="Arial"/>
          <w:color w:val="000000"/>
          <w:sz w:val="24"/>
          <w:szCs w:val="24"/>
          <w:lang w:val="es-MX" w:eastAsia="es-MX"/>
        </w:rPr>
      </w:pPr>
    </w:p>
    <w:p w:rsidR="004C6D47" w:rsidRDefault="004C6D47" w:rsidP="004C6D47">
      <w:pPr>
        <w:rPr>
          <w:rFonts w:ascii="Arial" w:eastAsia="Times New Roman" w:hAnsi="Arial" w:cs="Arial"/>
          <w:color w:val="000000"/>
          <w:sz w:val="24"/>
          <w:szCs w:val="24"/>
          <w:lang w:val="es-MX" w:eastAsia="es-MX"/>
        </w:rPr>
      </w:pPr>
    </w:p>
    <w:p w:rsidR="004C6D47" w:rsidRDefault="004C6D47" w:rsidP="004C6D47">
      <w:pPr>
        <w:rPr>
          <w:rFonts w:ascii="Arial" w:eastAsia="Times New Roman" w:hAnsi="Arial" w:cs="Arial"/>
          <w:color w:val="000000"/>
          <w:sz w:val="24"/>
          <w:szCs w:val="24"/>
          <w:lang w:val="es-MX" w:eastAsia="es-MX"/>
        </w:rPr>
      </w:pPr>
    </w:p>
    <w:p w:rsidR="004C6D47" w:rsidRPr="00730CA3" w:rsidRDefault="004C6D47" w:rsidP="004C6D47">
      <w:pPr>
        <w:rPr>
          <w:rFonts w:ascii="Arial" w:eastAsia="Times New Roman" w:hAnsi="Arial" w:cs="Arial"/>
          <w:color w:val="000000"/>
          <w:sz w:val="24"/>
          <w:szCs w:val="24"/>
          <w:lang w:val="es-MX" w:eastAsia="es-MX"/>
        </w:rPr>
      </w:pPr>
    </w:p>
    <w:p w:rsidR="0001101B" w:rsidRPr="00730CA3" w:rsidRDefault="0001101B" w:rsidP="004C6D47">
      <w:pPr>
        <w:rPr>
          <w:rFonts w:ascii="Arial" w:hAnsi="Arial" w:cs="Arial"/>
        </w:rPr>
      </w:pPr>
      <w:r w:rsidRPr="00730CA3">
        <w:rPr>
          <w:rFonts w:ascii="Arial" w:hAnsi="Arial" w:cs="Arial"/>
        </w:rPr>
        <w:lastRenderedPageBreak/>
        <w:t>Descripción de la actividad</w:t>
      </w:r>
    </w:p>
    <w:p w:rsidR="0001101B" w:rsidRPr="00730CA3" w:rsidRDefault="0001101B" w:rsidP="004C6D47">
      <w:pPr>
        <w:rPr>
          <w:rFonts w:ascii="Arial" w:hAnsi="Arial" w:cs="Arial"/>
        </w:rPr>
      </w:pPr>
      <w:r w:rsidRPr="00730CA3">
        <w:rPr>
          <w:rFonts w:ascii="Arial" w:hAnsi="Arial" w:cs="Arial"/>
        </w:rPr>
        <w:t xml:space="preserve">Se llevará a desarrollo una aplicación en donde se muestra los principios del uso de Canvas y Processing para el desarrollo de una imagen en a </w:t>
      </w:r>
      <w:r w:rsidR="00365D42" w:rsidRPr="00730CA3">
        <w:rPr>
          <w:rFonts w:ascii="Arial" w:hAnsi="Arial" w:cs="Arial"/>
        </w:rPr>
        <w:t>cuál</w:t>
      </w:r>
      <w:r w:rsidRPr="00730CA3">
        <w:rPr>
          <w:rFonts w:ascii="Arial" w:hAnsi="Arial" w:cs="Arial"/>
        </w:rPr>
        <w:t xml:space="preserve"> será diseñada por totalmente el medio digital a través de las diferentes tecnologías implementadas ya mencionadas.</w:t>
      </w:r>
    </w:p>
    <w:p w:rsidR="0001101B" w:rsidRPr="00730CA3" w:rsidRDefault="0001101B" w:rsidP="004C6D47">
      <w:pPr>
        <w:rPr>
          <w:rFonts w:ascii="Arial" w:hAnsi="Arial" w:cs="Arial"/>
        </w:rPr>
      </w:pPr>
    </w:p>
    <w:p w:rsidR="0001101B" w:rsidRPr="00730CA3" w:rsidRDefault="0001101B" w:rsidP="004C6D47">
      <w:pPr>
        <w:rPr>
          <w:rFonts w:ascii="Arial" w:hAnsi="Arial" w:cs="Arial"/>
        </w:rPr>
      </w:pPr>
      <w:r w:rsidRPr="00730CA3">
        <w:rPr>
          <w:rFonts w:ascii="Arial" w:hAnsi="Arial" w:cs="Arial"/>
        </w:rPr>
        <w:t>Objetivo (s) de la actividad</w:t>
      </w:r>
    </w:p>
    <w:p w:rsidR="0001101B" w:rsidRPr="00730CA3" w:rsidRDefault="0001101B" w:rsidP="004C6D47">
      <w:pPr>
        <w:rPr>
          <w:rFonts w:ascii="Arial" w:hAnsi="Arial" w:cs="Arial"/>
        </w:rPr>
      </w:pPr>
      <w:r w:rsidRPr="00730CA3">
        <w:rPr>
          <w:rFonts w:ascii="Arial" w:hAnsi="Arial" w:cs="Arial"/>
        </w:rPr>
        <w:t>El objetivo de esta actividad es comparar la</w:t>
      </w:r>
      <w:r w:rsidR="00365D42" w:rsidRPr="00730CA3">
        <w:rPr>
          <w:rFonts w:ascii="Arial" w:hAnsi="Arial" w:cs="Arial"/>
        </w:rPr>
        <w:t xml:space="preserve">s diferentes tecnologías </w:t>
      </w:r>
      <w:r w:rsidR="0026381D" w:rsidRPr="00730CA3">
        <w:rPr>
          <w:rFonts w:ascii="Arial" w:hAnsi="Arial" w:cs="Arial"/>
        </w:rPr>
        <w:t>mencionadas,</w:t>
      </w:r>
      <w:r w:rsidR="00365D42" w:rsidRPr="00730CA3">
        <w:rPr>
          <w:rFonts w:ascii="Arial" w:hAnsi="Arial" w:cs="Arial"/>
        </w:rPr>
        <w:t xml:space="preserve"> así como sus similitudes pues al ser dos herramientas del mundo tecnológico para el desarrollo de imágenes o mejor llamado multimedia son herramientas que pueden llegar hacer lo </w:t>
      </w:r>
      <w:proofErr w:type="gramStart"/>
      <w:r w:rsidR="00365D42" w:rsidRPr="00730CA3">
        <w:rPr>
          <w:rFonts w:ascii="Arial" w:hAnsi="Arial" w:cs="Arial"/>
        </w:rPr>
        <w:t>mismo</w:t>
      </w:r>
      <w:proofErr w:type="gramEnd"/>
      <w:r w:rsidR="00365D42" w:rsidRPr="00730CA3">
        <w:rPr>
          <w:rFonts w:ascii="Arial" w:hAnsi="Arial" w:cs="Arial"/>
        </w:rPr>
        <w:t xml:space="preserve"> pero con diferencias abismales en cuanto a su desarrollo.</w:t>
      </w:r>
    </w:p>
    <w:p w:rsidR="0001101B" w:rsidRPr="00730CA3" w:rsidRDefault="0001101B" w:rsidP="004C6D47">
      <w:pPr>
        <w:rPr>
          <w:rFonts w:ascii="Arial" w:hAnsi="Arial" w:cs="Arial"/>
        </w:rPr>
      </w:pPr>
    </w:p>
    <w:p w:rsidR="0001101B" w:rsidRPr="00730CA3" w:rsidRDefault="0001101B" w:rsidP="004C6D47">
      <w:pPr>
        <w:rPr>
          <w:rFonts w:ascii="Arial" w:hAnsi="Arial" w:cs="Arial"/>
        </w:rPr>
      </w:pPr>
    </w:p>
    <w:p w:rsidR="0001101B" w:rsidRPr="00730CA3" w:rsidRDefault="0001101B" w:rsidP="004C6D47">
      <w:pPr>
        <w:rPr>
          <w:rFonts w:ascii="Arial" w:hAnsi="Arial" w:cs="Arial"/>
        </w:rPr>
      </w:pPr>
    </w:p>
    <w:p w:rsidR="0001101B" w:rsidRPr="00730CA3" w:rsidRDefault="0001101B" w:rsidP="004C6D47">
      <w:pPr>
        <w:rPr>
          <w:rFonts w:ascii="Arial" w:hAnsi="Arial" w:cs="Arial"/>
        </w:rPr>
      </w:pPr>
    </w:p>
    <w:p w:rsidR="0001101B" w:rsidRPr="00730CA3" w:rsidRDefault="0001101B" w:rsidP="004C6D47">
      <w:pPr>
        <w:rPr>
          <w:rFonts w:ascii="Arial" w:hAnsi="Arial" w:cs="Arial"/>
        </w:rPr>
      </w:pPr>
    </w:p>
    <w:p w:rsidR="0001101B" w:rsidRPr="00730CA3" w:rsidRDefault="0001101B" w:rsidP="004C6D47">
      <w:pPr>
        <w:rPr>
          <w:rFonts w:ascii="Arial" w:hAnsi="Arial" w:cs="Arial"/>
        </w:rPr>
      </w:pPr>
    </w:p>
    <w:p w:rsidR="0001101B" w:rsidRPr="00730CA3" w:rsidRDefault="0001101B" w:rsidP="004C6D47">
      <w:pPr>
        <w:rPr>
          <w:rFonts w:ascii="Arial" w:hAnsi="Arial" w:cs="Arial"/>
        </w:rPr>
      </w:pPr>
    </w:p>
    <w:p w:rsidR="0001101B" w:rsidRPr="00730CA3" w:rsidRDefault="0001101B" w:rsidP="004C6D47">
      <w:pPr>
        <w:rPr>
          <w:rFonts w:ascii="Arial" w:hAnsi="Arial" w:cs="Arial"/>
        </w:rPr>
      </w:pPr>
    </w:p>
    <w:p w:rsidR="0001101B" w:rsidRPr="00730CA3" w:rsidRDefault="0001101B" w:rsidP="004C6D47">
      <w:pPr>
        <w:rPr>
          <w:rFonts w:ascii="Arial" w:hAnsi="Arial" w:cs="Arial"/>
        </w:rPr>
      </w:pPr>
    </w:p>
    <w:p w:rsidR="0001101B" w:rsidRPr="00730CA3" w:rsidRDefault="0001101B" w:rsidP="004C6D47">
      <w:pPr>
        <w:rPr>
          <w:rFonts w:ascii="Arial" w:hAnsi="Arial" w:cs="Arial"/>
        </w:rPr>
      </w:pPr>
    </w:p>
    <w:p w:rsidR="0001101B" w:rsidRPr="00730CA3" w:rsidRDefault="0001101B" w:rsidP="004C6D47">
      <w:pPr>
        <w:rPr>
          <w:rFonts w:ascii="Arial" w:hAnsi="Arial" w:cs="Arial"/>
        </w:rPr>
      </w:pPr>
    </w:p>
    <w:p w:rsidR="0001101B" w:rsidRPr="00730CA3" w:rsidRDefault="0001101B" w:rsidP="004C6D47">
      <w:pPr>
        <w:rPr>
          <w:rFonts w:ascii="Arial" w:hAnsi="Arial" w:cs="Arial"/>
        </w:rPr>
      </w:pPr>
    </w:p>
    <w:p w:rsidR="0001101B" w:rsidRPr="00730CA3" w:rsidRDefault="0001101B" w:rsidP="004C6D47">
      <w:pPr>
        <w:rPr>
          <w:rFonts w:ascii="Arial" w:hAnsi="Arial" w:cs="Arial"/>
        </w:rPr>
      </w:pPr>
    </w:p>
    <w:p w:rsidR="0001101B" w:rsidRPr="00730CA3" w:rsidRDefault="0001101B" w:rsidP="004C6D47">
      <w:pPr>
        <w:rPr>
          <w:rFonts w:ascii="Arial" w:hAnsi="Arial" w:cs="Arial"/>
        </w:rPr>
      </w:pPr>
    </w:p>
    <w:p w:rsidR="0001101B" w:rsidRPr="00730CA3" w:rsidRDefault="0001101B" w:rsidP="004C6D47">
      <w:pPr>
        <w:rPr>
          <w:rFonts w:ascii="Arial" w:hAnsi="Arial" w:cs="Arial"/>
        </w:rPr>
      </w:pPr>
    </w:p>
    <w:p w:rsidR="0001101B" w:rsidRPr="00730CA3" w:rsidRDefault="0001101B" w:rsidP="004C6D47">
      <w:pPr>
        <w:rPr>
          <w:rFonts w:ascii="Arial" w:hAnsi="Arial" w:cs="Arial"/>
        </w:rPr>
      </w:pPr>
    </w:p>
    <w:p w:rsidR="0001101B" w:rsidRPr="00730CA3" w:rsidRDefault="0001101B" w:rsidP="004C6D47">
      <w:pPr>
        <w:rPr>
          <w:rFonts w:ascii="Arial" w:hAnsi="Arial" w:cs="Arial"/>
        </w:rPr>
      </w:pPr>
    </w:p>
    <w:p w:rsidR="0001101B" w:rsidRPr="00730CA3" w:rsidRDefault="0001101B" w:rsidP="004C6D47">
      <w:pPr>
        <w:rPr>
          <w:rFonts w:ascii="Arial" w:hAnsi="Arial" w:cs="Arial"/>
        </w:rPr>
      </w:pPr>
    </w:p>
    <w:p w:rsidR="0001101B" w:rsidRPr="00730CA3" w:rsidRDefault="0001101B" w:rsidP="004C6D47">
      <w:pPr>
        <w:rPr>
          <w:rFonts w:ascii="Arial" w:hAnsi="Arial" w:cs="Arial"/>
        </w:rPr>
      </w:pPr>
    </w:p>
    <w:p w:rsidR="0001101B" w:rsidRPr="00730CA3" w:rsidRDefault="0001101B" w:rsidP="004C6D47">
      <w:pPr>
        <w:rPr>
          <w:rFonts w:ascii="Arial" w:hAnsi="Arial" w:cs="Arial"/>
        </w:rPr>
      </w:pPr>
    </w:p>
    <w:p w:rsidR="0001101B" w:rsidRPr="00730CA3" w:rsidRDefault="0001101B" w:rsidP="004C6D47">
      <w:pPr>
        <w:rPr>
          <w:rFonts w:ascii="Arial" w:hAnsi="Arial" w:cs="Arial"/>
        </w:rPr>
      </w:pPr>
    </w:p>
    <w:p w:rsidR="0001101B" w:rsidRPr="00730CA3" w:rsidRDefault="0001101B" w:rsidP="004C6D47">
      <w:pPr>
        <w:rPr>
          <w:rFonts w:ascii="Arial" w:hAnsi="Arial" w:cs="Arial"/>
        </w:rPr>
      </w:pPr>
    </w:p>
    <w:p w:rsidR="0001101B" w:rsidRPr="00730CA3" w:rsidRDefault="0001101B" w:rsidP="004C6D47">
      <w:pPr>
        <w:rPr>
          <w:rFonts w:ascii="Arial" w:hAnsi="Arial" w:cs="Arial"/>
        </w:rPr>
      </w:pPr>
    </w:p>
    <w:p w:rsidR="0001101B" w:rsidRPr="00730CA3" w:rsidRDefault="0001101B" w:rsidP="004C6D47">
      <w:pPr>
        <w:rPr>
          <w:rFonts w:ascii="Arial" w:hAnsi="Arial" w:cs="Arial"/>
        </w:rPr>
      </w:pPr>
    </w:p>
    <w:p w:rsidR="004C6D47" w:rsidRPr="00730CA3" w:rsidRDefault="0001101B" w:rsidP="004C6D47">
      <w:pPr>
        <w:rPr>
          <w:rFonts w:ascii="Arial" w:hAnsi="Arial" w:cs="Arial"/>
          <w:b/>
          <w:bCs/>
          <w:sz w:val="24"/>
          <w:szCs w:val="24"/>
        </w:rPr>
      </w:pPr>
      <w:r w:rsidRPr="00730CA3">
        <w:rPr>
          <w:rFonts w:ascii="Arial" w:hAnsi="Arial" w:cs="Arial"/>
          <w:b/>
          <w:bCs/>
          <w:sz w:val="24"/>
          <w:szCs w:val="24"/>
        </w:rPr>
        <w:t>Fundamentos Teóricos Estudiados</w:t>
      </w:r>
    </w:p>
    <w:p w:rsidR="0001101B" w:rsidRPr="00730CA3" w:rsidRDefault="004E6A7E" w:rsidP="004C6D47">
      <w:pPr>
        <w:rPr>
          <w:rFonts w:ascii="Arial" w:hAnsi="Arial" w:cs="Arial"/>
        </w:rPr>
      </w:pPr>
      <w:r w:rsidRPr="00730CA3">
        <w:rPr>
          <w:rFonts w:ascii="Arial" w:hAnsi="Arial" w:cs="Arial"/>
        </w:rPr>
        <w:t xml:space="preserve">Para poder </w:t>
      </w:r>
      <w:r w:rsidR="00ED01F6" w:rsidRPr="00730CA3">
        <w:rPr>
          <w:rFonts w:ascii="Arial" w:hAnsi="Arial" w:cs="Arial"/>
        </w:rPr>
        <w:t>empezar</w:t>
      </w:r>
      <w:r w:rsidRPr="00730CA3">
        <w:rPr>
          <w:rFonts w:ascii="Arial" w:hAnsi="Arial" w:cs="Arial"/>
        </w:rPr>
        <w:t xml:space="preserve"> </w:t>
      </w:r>
      <w:r w:rsidR="00730CA3">
        <w:rPr>
          <w:rFonts w:ascii="Arial" w:hAnsi="Arial" w:cs="Arial"/>
        </w:rPr>
        <w:t>a</w:t>
      </w:r>
      <w:r w:rsidR="00ED01F6" w:rsidRPr="00730CA3">
        <w:rPr>
          <w:rFonts w:ascii="Arial" w:hAnsi="Arial" w:cs="Arial"/>
        </w:rPr>
        <w:t xml:space="preserve"> comprender</w:t>
      </w:r>
      <w:r w:rsidRPr="00730CA3">
        <w:rPr>
          <w:rFonts w:ascii="Arial" w:hAnsi="Arial" w:cs="Arial"/>
        </w:rPr>
        <w:t xml:space="preserve"> </w:t>
      </w:r>
      <w:r w:rsidR="00ED01F6" w:rsidRPr="00730CA3">
        <w:rPr>
          <w:rFonts w:ascii="Arial" w:hAnsi="Arial" w:cs="Arial"/>
        </w:rPr>
        <w:t>las tecnologías</w:t>
      </w:r>
      <w:r w:rsidRPr="00730CA3">
        <w:rPr>
          <w:rFonts w:ascii="Arial" w:hAnsi="Arial" w:cs="Arial"/>
        </w:rPr>
        <w:t xml:space="preserve"> primero debemos comprender que son las tecnologías como lo mencionaremos en el apartado mas adelante.</w:t>
      </w:r>
    </w:p>
    <w:p w:rsidR="0001101B" w:rsidRPr="00730CA3" w:rsidRDefault="004E6A7E" w:rsidP="004C6D47">
      <w:pPr>
        <w:rPr>
          <w:rFonts w:ascii="Arial" w:hAnsi="Arial" w:cs="Arial"/>
        </w:rPr>
      </w:pPr>
      <w:r w:rsidRPr="00730CA3">
        <w:rPr>
          <w:rFonts w:ascii="Arial" w:hAnsi="Arial" w:cs="Arial"/>
        </w:rPr>
        <w:t>¿Qué es processing?</w:t>
      </w:r>
    </w:p>
    <w:p w:rsidR="004E6A7E" w:rsidRPr="00730CA3" w:rsidRDefault="004E6A7E" w:rsidP="004C6D47">
      <w:pPr>
        <w:rPr>
          <w:rFonts w:ascii="Arial" w:hAnsi="Arial" w:cs="Arial"/>
        </w:rPr>
      </w:pPr>
      <w:r w:rsidRPr="00730CA3">
        <w:rPr>
          <w:rFonts w:ascii="Arial" w:hAnsi="Arial" w:cs="Arial"/>
        </w:rPr>
        <w:t>Al mencionar a processing es un software de código abierto que cualquier persona puede usar donde las interfaces son creadas gracias a java. Su descarga es relativamente sin alguna complejidad. Su estructura de los elementos dentro del mismo es muy fácil.</w:t>
      </w:r>
    </w:p>
    <w:p w:rsidR="004E6A7E" w:rsidRPr="00730CA3" w:rsidRDefault="004E6A7E" w:rsidP="004C6D47">
      <w:pPr>
        <w:rPr>
          <w:rFonts w:ascii="Arial" w:hAnsi="Arial" w:cs="Arial"/>
        </w:rPr>
      </w:pPr>
      <w:r w:rsidRPr="00730CA3">
        <w:rPr>
          <w:rFonts w:ascii="Arial" w:hAnsi="Arial" w:cs="Arial"/>
        </w:rPr>
        <w:t xml:space="preserve">Al parecido que otros lenguajes de programación tiene la facilidad de imprimir elementos en </w:t>
      </w:r>
      <w:r w:rsidR="00ED01F6" w:rsidRPr="00730CA3">
        <w:rPr>
          <w:rFonts w:ascii="Arial" w:hAnsi="Arial" w:cs="Arial"/>
        </w:rPr>
        <w:t>pantalla,</w:t>
      </w:r>
      <w:r w:rsidRPr="00730CA3">
        <w:rPr>
          <w:rFonts w:ascii="Arial" w:hAnsi="Arial" w:cs="Arial"/>
        </w:rPr>
        <w:t xml:space="preserve"> pero esta vez nos referimos a la consola donde la forma de imprimir es con </w:t>
      </w:r>
      <w:r w:rsidR="00ED01F6" w:rsidRPr="00730CA3">
        <w:rPr>
          <w:rFonts w:ascii="Arial" w:hAnsi="Arial" w:cs="Arial"/>
        </w:rPr>
        <w:t>println (</w:t>
      </w:r>
      <w:r w:rsidRPr="00730CA3">
        <w:rPr>
          <w:rFonts w:ascii="Arial" w:hAnsi="Arial" w:cs="Arial"/>
        </w:rPr>
        <w:t>“”)</w:t>
      </w:r>
    </w:p>
    <w:p w:rsidR="004E6A7E" w:rsidRPr="00730CA3" w:rsidRDefault="004E6A7E" w:rsidP="004C6D47">
      <w:pPr>
        <w:rPr>
          <w:rFonts w:ascii="Arial" w:hAnsi="Arial" w:cs="Arial"/>
        </w:rPr>
      </w:pPr>
      <w:r w:rsidRPr="00730CA3">
        <w:rPr>
          <w:rFonts w:ascii="Arial" w:hAnsi="Arial" w:cs="Arial"/>
        </w:rPr>
        <w:t>Al igual que la forma de poner algún tipo de comentarios basta con doble líneas o línea y asterisco.</w:t>
      </w:r>
    </w:p>
    <w:p w:rsidR="004E6A7E" w:rsidRPr="00730CA3" w:rsidRDefault="004E6A7E" w:rsidP="004C6D47">
      <w:pPr>
        <w:rPr>
          <w:rFonts w:ascii="Arial" w:hAnsi="Arial" w:cs="Arial"/>
        </w:rPr>
      </w:pPr>
      <w:r w:rsidRPr="00730CA3">
        <w:rPr>
          <w:rFonts w:ascii="Arial" w:hAnsi="Arial" w:cs="Arial"/>
        </w:rPr>
        <w:t>La forma de crear las funciones es algo similar solo debemos expresar el tipo de dato a devolver, en este caso existen todos los tipos de datos al igual que en lenguajes como java.</w:t>
      </w:r>
    </w:p>
    <w:p w:rsidR="004E6A7E" w:rsidRPr="00730CA3" w:rsidRDefault="00ED01F6" w:rsidP="004C6D47">
      <w:pPr>
        <w:rPr>
          <w:rFonts w:ascii="Arial" w:hAnsi="Arial" w:cs="Arial"/>
        </w:rPr>
      </w:pPr>
      <w:r w:rsidRPr="00730CA3">
        <w:rPr>
          <w:rFonts w:ascii="Arial" w:hAnsi="Arial" w:cs="Arial"/>
        </w:rPr>
        <w:t>Cabe resaltar que es un lenguaje donde la sensibilidad al igual que otros es muy grande.</w:t>
      </w:r>
    </w:p>
    <w:p w:rsidR="00ED01F6" w:rsidRDefault="00ED01F6" w:rsidP="004C6D47">
      <w:pPr>
        <w:rPr>
          <w:rFonts w:ascii="Arial" w:hAnsi="Arial" w:cs="Arial"/>
          <w:noProof/>
        </w:rPr>
      </w:pPr>
      <w:r w:rsidRPr="00730CA3">
        <w:rPr>
          <w:rFonts w:ascii="Arial" w:hAnsi="Arial" w:cs="Arial"/>
        </w:rPr>
        <w:t>En processesing existen dos funciones que son de os mas importantes en el programa donde tenemos a setup () y a la función de draw () en la primera usamos todo lo necesario para inicializar en la siguiente función se llamara de forma iterativa una tras otra vez en la cual se entiende por ende que se realizara el dibujado.</w:t>
      </w:r>
      <w:r w:rsidRPr="00730CA3">
        <w:rPr>
          <w:rFonts w:ascii="Arial" w:hAnsi="Arial" w:cs="Arial"/>
          <w:noProof/>
        </w:rPr>
        <w:t xml:space="preserve"> </w:t>
      </w:r>
      <w:r w:rsidRPr="00730CA3">
        <w:rPr>
          <w:rFonts w:ascii="Arial" w:hAnsi="Arial" w:cs="Arial"/>
        </w:rPr>
        <w:drawing>
          <wp:inline distT="0" distB="0" distL="0" distR="0" wp14:anchorId="162E480F" wp14:editId="75FD1CC6">
            <wp:extent cx="4673600" cy="20701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73600" cy="2070100"/>
                    </a:xfrm>
                    <a:prstGeom prst="rect">
                      <a:avLst/>
                    </a:prstGeom>
                  </pic:spPr>
                </pic:pic>
              </a:graphicData>
            </a:graphic>
          </wp:inline>
        </w:drawing>
      </w:r>
    </w:p>
    <w:p w:rsidR="00730CA3" w:rsidRDefault="00730CA3" w:rsidP="004C6D47">
      <w:pPr>
        <w:rPr>
          <w:rFonts w:ascii="Arial" w:hAnsi="Arial" w:cs="Arial"/>
          <w:noProof/>
        </w:rPr>
      </w:pPr>
      <w:r>
        <w:rPr>
          <w:rFonts w:ascii="Arial" w:hAnsi="Arial" w:cs="Arial"/>
          <w:noProof/>
        </w:rPr>
        <w:t>Imagen ilustrativa de distribucion de los pixeles.</w:t>
      </w:r>
    </w:p>
    <w:p w:rsidR="008B4234" w:rsidRPr="00730CA3" w:rsidRDefault="008B4234" w:rsidP="004C6D47">
      <w:pPr>
        <w:rPr>
          <w:rFonts w:ascii="Arial" w:hAnsi="Arial" w:cs="Arial"/>
          <w:noProof/>
        </w:rPr>
      </w:pPr>
    </w:p>
    <w:p w:rsidR="008B4234" w:rsidRPr="00730CA3" w:rsidRDefault="008B4234" w:rsidP="004C6D47">
      <w:pPr>
        <w:rPr>
          <w:rFonts w:ascii="Arial" w:hAnsi="Arial" w:cs="Arial"/>
          <w:noProof/>
        </w:rPr>
      </w:pPr>
    </w:p>
    <w:p w:rsidR="008B4234" w:rsidRPr="00730CA3" w:rsidRDefault="008B4234" w:rsidP="008B4234">
      <w:pPr>
        <w:pStyle w:val="NormalWeb"/>
        <w:rPr>
          <w:rFonts w:ascii="Arial" w:hAnsi="Arial" w:cs="Arial"/>
        </w:rPr>
      </w:pPr>
      <w:r w:rsidRPr="00730CA3">
        <w:rPr>
          <w:rFonts w:ascii="Arial" w:hAnsi="Arial" w:cs="Arial"/>
          <w:b/>
          <w:bCs/>
        </w:rPr>
        <w:lastRenderedPageBreak/>
        <w:t xml:space="preserve">-Figuras primitivas </w:t>
      </w:r>
    </w:p>
    <w:p w:rsidR="008B4234" w:rsidRPr="00730CA3" w:rsidRDefault="008B4234" w:rsidP="008B4234">
      <w:pPr>
        <w:pStyle w:val="NormalWeb"/>
        <w:rPr>
          <w:rFonts w:ascii="Arial" w:hAnsi="Arial" w:cs="Arial"/>
          <w:sz w:val="22"/>
          <w:szCs w:val="22"/>
        </w:rPr>
      </w:pPr>
      <w:r w:rsidRPr="00730CA3">
        <w:rPr>
          <w:rFonts w:ascii="Arial" w:hAnsi="Arial" w:cs="Arial"/>
          <w:sz w:val="22"/>
          <w:szCs w:val="22"/>
        </w:rPr>
        <w:t xml:space="preserve">Un punto es el elemento visual más simple y se dibuja con la función point(): point(x,y) </w:t>
      </w:r>
    </w:p>
    <w:p w:rsidR="008B4234" w:rsidRPr="00730CA3" w:rsidRDefault="008B4234" w:rsidP="008B4234">
      <w:pPr>
        <w:pStyle w:val="NormalWeb"/>
        <w:rPr>
          <w:rFonts w:ascii="Arial" w:hAnsi="Arial" w:cs="Arial"/>
          <w:sz w:val="22"/>
          <w:szCs w:val="22"/>
        </w:rPr>
      </w:pPr>
      <w:r w:rsidRPr="00730CA3">
        <w:rPr>
          <w:rFonts w:ascii="Arial" w:hAnsi="Arial" w:cs="Arial"/>
          <w:sz w:val="22"/>
          <w:szCs w:val="22"/>
        </w:rPr>
        <w:t xml:space="preserve">Esta función tiene dos parámetros: el primero es la coordenada x y el segundo es la coordenada y. A menos que se especifique otra cosa, un punto es del tamaño de un sólo píxel. </w:t>
      </w:r>
    </w:p>
    <w:p w:rsidR="008B4234" w:rsidRDefault="008B4234" w:rsidP="004C6D47">
      <w:pPr>
        <w:rPr>
          <w:rFonts w:ascii="Arial" w:hAnsi="Arial" w:cs="Arial"/>
        </w:rPr>
      </w:pPr>
      <w:r w:rsidRPr="00730CA3">
        <w:rPr>
          <w:rFonts w:ascii="Arial" w:hAnsi="Arial" w:cs="Arial"/>
        </w:rPr>
        <w:drawing>
          <wp:inline distT="0" distB="0" distL="0" distR="0" wp14:anchorId="36C76DA3" wp14:editId="2DF0BA0D">
            <wp:extent cx="5612130" cy="1880235"/>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1880235"/>
                    </a:xfrm>
                    <a:prstGeom prst="rect">
                      <a:avLst/>
                    </a:prstGeom>
                  </pic:spPr>
                </pic:pic>
              </a:graphicData>
            </a:graphic>
          </wp:inline>
        </w:drawing>
      </w:r>
    </w:p>
    <w:p w:rsidR="00C97932" w:rsidRPr="00730CA3" w:rsidRDefault="00C97932" w:rsidP="004C6D47">
      <w:pPr>
        <w:rPr>
          <w:rFonts w:ascii="Arial" w:hAnsi="Arial" w:cs="Arial"/>
        </w:rPr>
      </w:pPr>
      <w:r>
        <w:rPr>
          <w:rFonts w:ascii="Arial" w:hAnsi="Arial" w:cs="Arial"/>
        </w:rPr>
        <w:t>Imagen ilustrativa de creación de puntos</w:t>
      </w:r>
    </w:p>
    <w:p w:rsidR="008B4234" w:rsidRPr="00730CA3" w:rsidRDefault="008B4234" w:rsidP="004C6D47">
      <w:pPr>
        <w:rPr>
          <w:rFonts w:ascii="Arial" w:hAnsi="Arial" w:cs="Arial"/>
        </w:rPr>
      </w:pPr>
    </w:p>
    <w:p w:rsidR="008B4234" w:rsidRPr="00730CA3" w:rsidRDefault="008B4234" w:rsidP="008B4234">
      <w:pPr>
        <w:pStyle w:val="NormalWeb"/>
        <w:rPr>
          <w:rFonts w:ascii="Arial" w:hAnsi="Arial" w:cs="Arial"/>
          <w:sz w:val="22"/>
          <w:szCs w:val="22"/>
        </w:rPr>
      </w:pPr>
      <w:r w:rsidRPr="00730CA3">
        <w:rPr>
          <w:rFonts w:ascii="Arial" w:hAnsi="Arial" w:cs="Arial"/>
          <w:sz w:val="22"/>
          <w:szCs w:val="22"/>
        </w:rPr>
        <w:t xml:space="preserve">Es posible dibujar cualquier línea mediante una serie de puntos, pero son más simples de dibujar con la función line(). Esta función tiene cuatro parámetros, dos por cada extremo: </w:t>
      </w:r>
    </w:p>
    <w:p w:rsidR="008B4234" w:rsidRDefault="008B4234" w:rsidP="004C6D47">
      <w:pPr>
        <w:rPr>
          <w:rFonts w:ascii="Arial" w:hAnsi="Arial" w:cs="Arial"/>
        </w:rPr>
      </w:pPr>
      <w:r w:rsidRPr="00730CA3">
        <w:rPr>
          <w:rFonts w:ascii="Arial" w:hAnsi="Arial" w:cs="Arial"/>
        </w:rPr>
        <w:drawing>
          <wp:inline distT="0" distB="0" distL="0" distR="0" wp14:anchorId="1B5CD18D" wp14:editId="6EEE2C7D">
            <wp:extent cx="2082800" cy="3048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82800" cy="304800"/>
                    </a:xfrm>
                    <a:prstGeom prst="rect">
                      <a:avLst/>
                    </a:prstGeom>
                  </pic:spPr>
                </pic:pic>
              </a:graphicData>
            </a:graphic>
          </wp:inline>
        </w:drawing>
      </w:r>
    </w:p>
    <w:p w:rsidR="00C97932" w:rsidRPr="00730CA3" w:rsidRDefault="00C97932" w:rsidP="004C6D47">
      <w:pPr>
        <w:rPr>
          <w:rFonts w:ascii="Arial" w:hAnsi="Arial" w:cs="Arial"/>
        </w:rPr>
      </w:pPr>
      <w:r>
        <w:rPr>
          <w:rFonts w:ascii="Arial" w:hAnsi="Arial" w:cs="Arial"/>
        </w:rPr>
        <w:t>Imagen Ilustrativa de creación de línea</w:t>
      </w:r>
    </w:p>
    <w:p w:rsidR="008B4234" w:rsidRPr="00730CA3" w:rsidRDefault="008B4234" w:rsidP="008B4234">
      <w:pPr>
        <w:pStyle w:val="NormalWeb"/>
        <w:rPr>
          <w:rFonts w:ascii="Arial" w:hAnsi="Arial" w:cs="Arial"/>
          <w:sz w:val="22"/>
          <w:szCs w:val="22"/>
        </w:rPr>
      </w:pPr>
      <w:r w:rsidRPr="00730CA3">
        <w:rPr>
          <w:rFonts w:ascii="Arial" w:hAnsi="Arial" w:cs="Arial"/>
          <w:sz w:val="22"/>
          <w:szCs w:val="22"/>
        </w:rPr>
        <w:t xml:space="preserve">Los primeros dos parámetros establecen la posición donde la línea empieza y los dos últimos establecen la posición donde la línea termina. </w:t>
      </w:r>
    </w:p>
    <w:p w:rsidR="008B4234" w:rsidRDefault="008B4234" w:rsidP="004C6D47">
      <w:pPr>
        <w:rPr>
          <w:rFonts w:ascii="Arial" w:hAnsi="Arial" w:cs="Arial"/>
        </w:rPr>
      </w:pPr>
      <w:r w:rsidRPr="00730CA3">
        <w:rPr>
          <w:rFonts w:ascii="Arial" w:hAnsi="Arial" w:cs="Arial"/>
        </w:rPr>
        <w:drawing>
          <wp:inline distT="0" distB="0" distL="0" distR="0" wp14:anchorId="500E0D07" wp14:editId="6CE1C4CA">
            <wp:extent cx="3975100" cy="12954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75100" cy="1295400"/>
                    </a:xfrm>
                    <a:prstGeom prst="rect">
                      <a:avLst/>
                    </a:prstGeom>
                  </pic:spPr>
                </pic:pic>
              </a:graphicData>
            </a:graphic>
          </wp:inline>
        </w:drawing>
      </w:r>
    </w:p>
    <w:p w:rsidR="00C97932" w:rsidRPr="00730CA3" w:rsidRDefault="00C97932" w:rsidP="004C6D47">
      <w:pPr>
        <w:rPr>
          <w:rFonts w:ascii="Arial" w:hAnsi="Arial" w:cs="Arial"/>
        </w:rPr>
      </w:pPr>
      <w:r>
        <w:rPr>
          <w:rFonts w:ascii="Arial" w:hAnsi="Arial" w:cs="Arial"/>
        </w:rPr>
        <w:t>Creación de línea con ejemplo practico</w:t>
      </w:r>
    </w:p>
    <w:p w:rsidR="00AC60A2" w:rsidRPr="00730CA3" w:rsidRDefault="00AC60A2" w:rsidP="004C6D47">
      <w:pPr>
        <w:rPr>
          <w:rFonts w:ascii="Arial" w:hAnsi="Arial" w:cs="Arial"/>
        </w:rPr>
      </w:pPr>
    </w:p>
    <w:p w:rsidR="00AC60A2" w:rsidRPr="00730CA3" w:rsidRDefault="00AC60A2" w:rsidP="004C6D47">
      <w:pPr>
        <w:rPr>
          <w:rFonts w:ascii="Arial" w:hAnsi="Arial" w:cs="Arial"/>
        </w:rPr>
      </w:pPr>
    </w:p>
    <w:p w:rsidR="00AC60A2" w:rsidRPr="00730CA3" w:rsidRDefault="00AC60A2" w:rsidP="004C6D47">
      <w:pPr>
        <w:rPr>
          <w:rFonts w:ascii="Arial" w:hAnsi="Arial" w:cs="Arial"/>
        </w:rPr>
      </w:pPr>
    </w:p>
    <w:p w:rsidR="00AC60A2" w:rsidRPr="00730CA3" w:rsidRDefault="00AC60A2" w:rsidP="004C6D47">
      <w:pPr>
        <w:rPr>
          <w:rFonts w:ascii="Arial" w:hAnsi="Arial" w:cs="Arial"/>
        </w:rPr>
      </w:pPr>
    </w:p>
    <w:p w:rsidR="00AC60A2" w:rsidRPr="00730CA3" w:rsidRDefault="00AC60A2" w:rsidP="004C6D47">
      <w:pPr>
        <w:rPr>
          <w:rFonts w:ascii="Arial" w:hAnsi="Arial" w:cs="Arial"/>
        </w:rPr>
      </w:pPr>
    </w:p>
    <w:p w:rsidR="00AC60A2" w:rsidRPr="00730CA3" w:rsidRDefault="00AC60A2" w:rsidP="004C6D47">
      <w:pPr>
        <w:rPr>
          <w:rFonts w:ascii="Arial" w:hAnsi="Arial" w:cs="Arial"/>
        </w:rPr>
      </w:pPr>
      <w:r w:rsidRPr="00730CA3">
        <w:rPr>
          <w:rFonts w:ascii="Arial" w:hAnsi="Arial" w:cs="Arial"/>
        </w:rPr>
        <w:drawing>
          <wp:inline distT="0" distB="0" distL="0" distR="0" wp14:anchorId="23BEADA7" wp14:editId="7BF6F6EB">
            <wp:extent cx="4203700" cy="12700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03700" cy="1270000"/>
                    </a:xfrm>
                    <a:prstGeom prst="rect">
                      <a:avLst/>
                    </a:prstGeom>
                  </pic:spPr>
                </pic:pic>
              </a:graphicData>
            </a:graphic>
          </wp:inline>
        </w:drawing>
      </w:r>
    </w:p>
    <w:p w:rsidR="00AC60A2" w:rsidRPr="00730CA3" w:rsidRDefault="00C97932" w:rsidP="004C6D47">
      <w:pPr>
        <w:rPr>
          <w:rFonts w:ascii="Arial" w:hAnsi="Arial" w:cs="Arial"/>
        </w:rPr>
      </w:pPr>
      <w:r>
        <w:rPr>
          <w:rFonts w:ascii="Arial" w:hAnsi="Arial" w:cs="Arial"/>
        </w:rPr>
        <w:t>Creación de cuadro</w:t>
      </w:r>
    </w:p>
    <w:p w:rsidR="00AC60A2" w:rsidRPr="00730CA3" w:rsidRDefault="00AC60A2" w:rsidP="004C6D47">
      <w:pPr>
        <w:rPr>
          <w:rFonts w:ascii="Arial" w:hAnsi="Arial" w:cs="Arial"/>
        </w:rPr>
      </w:pPr>
    </w:p>
    <w:p w:rsidR="00AC60A2" w:rsidRPr="00730CA3" w:rsidRDefault="00AC60A2" w:rsidP="00AC60A2">
      <w:pPr>
        <w:pStyle w:val="NormalWeb"/>
        <w:rPr>
          <w:rFonts w:ascii="Arial" w:hAnsi="Arial" w:cs="Arial"/>
          <w:sz w:val="22"/>
          <w:szCs w:val="22"/>
        </w:rPr>
      </w:pPr>
      <w:r w:rsidRPr="00730CA3">
        <w:rPr>
          <w:rFonts w:ascii="Arial" w:hAnsi="Arial" w:cs="Arial"/>
        </w:rPr>
        <w:tab/>
      </w:r>
      <w:r w:rsidRPr="00730CA3">
        <w:rPr>
          <w:rFonts w:ascii="Arial" w:hAnsi="Arial" w:cs="Arial"/>
          <w:sz w:val="22"/>
          <w:szCs w:val="22"/>
        </w:rPr>
        <w:t xml:space="preserve">La función ellipse() dibuja una elipse en la ventana de representación: ellipse(x, y, ancho, alto) </w:t>
      </w:r>
    </w:p>
    <w:p w:rsidR="00AC60A2" w:rsidRPr="00730CA3" w:rsidRDefault="00AC60A2" w:rsidP="00AC60A2">
      <w:pPr>
        <w:pStyle w:val="NormalWeb"/>
        <w:rPr>
          <w:rFonts w:ascii="Arial" w:hAnsi="Arial" w:cs="Arial"/>
          <w:sz w:val="22"/>
          <w:szCs w:val="22"/>
        </w:rPr>
      </w:pPr>
      <w:r w:rsidRPr="00730CA3">
        <w:rPr>
          <w:rFonts w:ascii="Arial" w:hAnsi="Arial" w:cs="Arial"/>
          <w:sz w:val="22"/>
          <w:szCs w:val="22"/>
        </w:rPr>
        <w:t xml:space="preserve">Los dos primeros parámetros establecen la localización del centro de la elipse, el tercero establece la ancho, y el cuarto la altura. Use el mismo valor de ancho y de alto para dibujar un círculo. </w:t>
      </w:r>
    </w:p>
    <w:p w:rsidR="00AC60A2" w:rsidRPr="00730CA3" w:rsidRDefault="00AC60A2" w:rsidP="00AC60A2">
      <w:pPr>
        <w:tabs>
          <w:tab w:val="left" w:pos="6756"/>
        </w:tabs>
        <w:rPr>
          <w:rFonts w:ascii="Arial" w:hAnsi="Arial" w:cs="Arial"/>
        </w:rPr>
      </w:pPr>
      <w:r w:rsidRPr="00730CA3">
        <w:rPr>
          <w:rFonts w:ascii="Arial" w:hAnsi="Arial" w:cs="Arial"/>
        </w:rPr>
        <w:drawing>
          <wp:inline distT="0" distB="0" distL="0" distR="0" wp14:anchorId="68391169" wp14:editId="589DC8C0">
            <wp:extent cx="4521200" cy="14224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21200" cy="1422400"/>
                    </a:xfrm>
                    <a:prstGeom prst="rect">
                      <a:avLst/>
                    </a:prstGeom>
                  </pic:spPr>
                </pic:pic>
              </a:graphicData>
            </a:graphic>
          </wp:inline>
        </w:drawing>
      </w:r>
    </w:p>
    <w:p w:rsidR="003D669A" w:rsidRPr="00730CA3" w:rsidRDefault="003D669A" w:rsidP="00AC60A2">
      <w:pPr>
        <w:tabs>
          <w:tab w:val="left" w:pos="6756"/>
        </w:tabs>
        <w:rPr>
          <w:rFonts w:ascii="Arial" w:hAnsi="Arial" w:cs="Arial"/>
        </w:rPr>
      </w:pPr>
    </w:p>
    <w:p w:rsidR="003D669A" w:rsidRPr="00730CA3" w:rsidRDefault="00C97932" w:rsidP="00AC60A2">
      <w:pPr>
        <w:tabs>
          <w:tab w:val="left" w:pos="6756"/>
        </w:tabs>
        <w:rPr>
          <w:rFonts w:ascii="Arial" w:hAnsi="Arial" w:cs="Arial"/>
        </w:rPr>
      </w:pPr>
      <w:r>
        <w:rPr>
          <w:rFonts w:ascii="Arial" w:hAnsi="Arial" w:cs="Arial"/>
        </w:rPr>
        <w:t>Creación de elipse</w:t>
      </w:r>
    </w:p>
    <w:p w:rsidR="003D669A" w:rsidRPr="00730CA3" w:rsidRDefault="003D669A" w:rsidP="00AC60A2">
      <w:pPr>
        <w:tabs>
          <w:tab w:val="left" w:pos="6756"/>
        </w:tabs>
        <w:rPr>
          <w:rFonts w:ascii="Arial" w:hAnsi="Arial" w:cs="Arial"/>
        </w:rPr>
      </w:pPr>
    </w:p>
    <w:p w:rsidR="003D669A" w:rsidRPr="00730CA3" w:rsidRDefault="003D669A" w:rsidP="00AC60A2">
      <w:pPr>
        <w:tabs>
          <w:tab w:val="left" w:pos="6756"/>
        </w:tabs>
        <w:rPr>
          <w:rFonts w:ascii="Arial" w:hAnsi="Arial" w:cs="Arial"/>
        </w:rPr>
      </w:pPr>
    </w:p>
    <w:p w:rsidR="003D669A" w:rsidRPr="00730CA3" w:rsidRDefault="003D669A" w:rsidP="00AC60A2">
      <w:pPr>
        <w:tabs>
          <w:tab w:val="left" w:pos="6756"/>
        </w:tabs>
        <w:rPr>
          <w:rFonts w:ascii="Arial" w:hAnsi="Arial" w:cs="Arial"/>
        </w:rPr>
      </w:pPr>
    </w:p>
    <w:p w:rsidR="003D669A" w:rsidRPr="00730CA3" w:rsidRDefault="003D669A" w:rsidP="00AC60A2">
      <w:pPr>
        <w:tabs>
          <w:tab w:val="left" w:pos="6756"/>
        </w:tabs>
        <w:rPr>
          <w:rFonts w:ascii="Arial" w:hAnsi="Arial" w:cs="Arial"/>
        </w:rPr>
      </w:pPr>
    </w:p>
    <w:p w:rsidR="003D669A" w:rsidRPr="00730CA3" w:rsidRDefault="003D669A" w:rsidP="00AC60A2">
      <w:pPr>
        <w:tabs>
          <w:tab w:val="left" w:pos="6756"/>
        </w:tabs>
        <w:rPr>
          <w:rFonts w:ascii="Arial" w:hAnsi="Arial" w:cs="Arial"/>
        </w:rPr>
      </w:pPr>
    </w:p>
    <w:p w:rsidR="003D669A" w:rsidRPr="00730CA3" w:rsidRDefault="003D669A" w:rsidP="00AC60A2">
      <w:pPr>
        <w:tabs>
          <w:tab w:val="left" w:pos="6756"/>
        </w:tabs>
        <w:rPr>
          <w:rFonts w:ascii="Arial" w:hAnsi="Arial" w:cs="Arial"/>
        </w:rPr>
      </w:pPr>
    </w:p>
    <w:p w:rsidR="003D669A" w:rsidRPr="00730CA3" w:rsidRDefault="003D669A" w:rsidP="00AC60A2">
      <w:pPr>
        <w:tabs>
          <w:tab w:val="left" w:pos="6756"/>
        </w:tabs>
        <w:rPr>
          <w:rFonts w:ascii="Arial" w:hAnsi="Arial" w:cs="Arial"/>
        </w:rPr>
      </w:pPr>
    </w:p>
    <w:p w:rsidR="003D669A" w:rsidRPr="00730CA3" w:rsidRDefault="003D669A" w:rsidP="00AC60A2">
      <w:pPr>
        <w:tabs>
          <w:tab w:val="left" w:pos="6756"/>
        </w:tabs>
        <w:rPr>
          <w:rFonts w:ascii="Arial" w:hAnsi="Arial" w:cs="Arial"/>
        </w:rPr>
      </w:pPr>
    </w:p>
    <w:p w:rsidR="003D669A" w:rsidRDefault="003D669A" w:rsidP="00AC60A2">
      <w:pPr>
        <w:tabs>
          <w:tab w:val="left" w:pos="6756"/>
        </w:tabs>
        <w:rPr>
          <w:rFonts w:ascii="Arial" w:hAnsi="Arial" w:cs="Arial"/>
        </w:rPr>
      </w:pPr>
    </w:p>
    <w:p w:rsidR="00730CA3" w:rsidRPr="00730CA3" w:rsidRDefault="00730CA3" w:rsidP="00AC60A2">
      <w:pPr>
        <w:tabs>
          <w:tab w:val="left" w:pos="6756"/>
        </w:tabs>
        <w:rPr>
          <w:rFonts w:ascii="Arial" w:hAnsi="Arial" w:cs="Arial"/>
        </w:rPr>
      </w:pPr>
    </w:p>
    <w:p w:rsidR="003D669A" w:rsidRPr="00730CA3" w:rsidRDefault="003D669A" w:rsidP="00AC60A2">
      <w:pPr>
        <w:tabs>
          <w:tab w:val="left" w:pos="6756"/>
        </w:tabs>
        <w:rPr>
          <w:rFonts w:ascii="Arial" w:hAnsi="Arial" w:cs="Arial"/>
        </w:rPr>
      </w:pPr>
    </w:p>
    <w:p w:rsidR="003D669A" w:rsidRPr="00730CA3" w:rsidRDefault="003D669A" w:rsidP="00AC60A2">
      <w:pPr>
        <w:tabs>
          <w:tab w:val="left" w:pos="6756"/>
        </w:tabs>
        <w:rPr>
          <w:rFonts w:ascii="Arial" w:hAnsi="Arial" w:cs="Arial"/>
          <w:b/>
          <w:bCs/>
          <w:sz w:val="24"/>
          <w:szCs w:val="24"/>
        </w:rPr>
      </w:pPr>
      <w:r w:rsidRPr="00730CA3">
        <w:rPr>
          <w:rFonts w:ascii="Arial" w:hAnsi="Arial" w:cs="Arial"/>
          <w:b/>
          <w:bCs/>
          <w:sz w:val="24"/>
          <w:szCs w:val="24"/>
        </w:rPr>
        <w:t>¿Que es Canvas?</w:t>
      </w:r>
    </w:p>
    <w:p w:rsidR="003D669A" w:rsidRPr="00730CA3" w:rsidRDefault="003D669A" w:rsidP="00730CA3">
      <w:pPr>
        <w:pStyle w:val="NormalWeb"/>
        <w:rPr>
          <w:rFonts w:ascii="Arial" w:hAnsi="Arial" w:cs="Arial"/>
          <w:sz w:val="22"/>
          <w:szCs w:val="22"/>
        </w:rPr>
      </w:pPr>
      <w:r w:rsidRPr="00730CA3">
        <w:rPr>
          <w:rFonts w:ascii="Arial" w:hAnsi="Arial" w:cs="Arial"/>
          <w:sz w:val="22"/>
          <w:szCs w:val="22"/>
        </w:rPr>
        <w:t xml:space="preserve">Etiqueta o elemento en HTML5 que permite la generación de gráficos en forma dinámica por medio de programación dentro de una página. </w:t>
      </w:r>
    </w:p>
    <w:p w:rsidR="003D669A" w:rsidRPr="00730CA3" w:rsidRDefault="003D669A" w:rsidP="00730CA3">
      <w:pPr>
        <w:pStyle w:val="NormalWeb"/>
        <w:rPr>
          <w:rFonts w:ascii="Arial" w:hAnsi="Arial" w:cs="Arial"/>
          <w:sz w:val="22"/>
          <w:szCs w:val="22"/>
        </w:rPr>
      </w:pPr>
      <w:r w:rsidRPr="00730CA3">
        <w:rPr>
          <w:rFonts w:ascii="Arial" w:hAnsi="Arial" w:cs="Arial"/>
          <w:sz w:val="22"/>
          <w:szCs w:val="22"/>
        </w:rPr>
        <w:t xml:space="preserve">Posee dos atributos width (ancho) y height (alto), el tamaño por defecto es 150. </w:t>
      </w:r>
    </w:p>
    <w:p w:rsidR="003D669A" w:rsidRPr="00730CA3" w:rsidRDefault="003D669A" w:rsidP="00730CA3">
      <w:pPr>
        <w:pStyle w:val="NormalWeb"/>
        <w:rPr>
          <w:rFonts w:ascii="Arial" w:hAnsi="Arial" w:cs="Arial"/>
          <w:sz w:val="22"/>
          <w:szCs w:val="22"/>
        </w:rPr>
      </w:pPr>
      <w:r w:rsidRPr="00730CA3">
        <w:rPr>
          <w:rFonts w:ascii="Arial" w:hAnsi="Arial" w:cs="Arial"/>
          <w:sz w:val="22"/>
          <w:szCs w:val="22"/>
        </w:rPr>
        <w:t xml:space="preserve">Permite generar gráficos 2D, juegos, animaciones y composición de imágenes </w:t>
      </w:r>
    </w:p>
    <w:p w:rsidR="003D669A" w:rsidRPr="00730CA3" w:rsidRDefault="003D669A" w:rsidP="00730CA3">
      <w:pPr>
        <w:pStyle w:val="NormalWeb"/>
        <w:rPr>
          <w:rFonts w:ascii="Arial" w:hAnsi="Arial" w:cs="Arial"/>
          <w:sz w:val="22"/>
          <w:szCs w:val="22"/>
        </w:rPr>
      </w:pPr>
      <w:r w:rsidRPr="00730CA3">
        <w:rPr>
          <w:rFonts w:ascii="Arial" w:hAnsi="Arial" w:cs="Arial"/>
          <w:sz w:val="22"/>
          <w:szCs w:val="22"/>
        </w:rPr>
        <w:t xml:space="preserve">SVG es otra etiqueta que cumple con funciones similares </w:t>
      </w:r>
    </w:p>
    <w:p w:rsidR="003D669A" w:rsidRPr="00730CA3" w:rsidRDefault="003D669A" w:rsidP="00AC60A2">
      <w:pPr>
        <w:tabs>
          <w:tab w:val="left" w:pos="6756"/>
        </w:tabs>
        <w:rPr>
          <w:rFonts w:ascii="Arial" w:hAnsi="Arial" w:cs="Arial"/>
        </w:rPr>
      </w:pPr>
    </w:p>
    <w:p w:rsidR="003D669A" w:rsidRPr="00730CA3" w:rsidRDefault="003D669A" w:rsidP="003D669A">
      <w:pPr>
        <w:pStyle w:val="NormalWeb"/>
        <w:rPr>
          <w:rFonts w:ascii="Arial" w:hAnsi="Arial" w:cs="Arial"/>
          <w:sz w:val="22"/>
          <w:szCs w:val="22"/>
        </w:rPr>
      </w:pPr>
      <w:r w:rsidRPr="00730CA3">
        <w:rPr>
          <w:rFonts w:ascii="Arial" w:hAnsi="Arial" w:cs="Arial"/>
          <w:sz w:val="22"/>
          <w:szCs w:val="22"/>
        </w:rPr>
        <w:t xml:space="preserve">El elemento &lt;canvas&gt; </w:t>
      </w:r>
    </w:p>
    <w:p w:rsidR="003D669A" w:rsidRPr="00730CA3" w:rsidRDefault="003D669A" w:rsidP="003D669A">
      <w:pPr>
        <w:pStyle w:val="NormalWeb"/>
        <w:rPr>
          <w:rFonts w:ascii="Arial" w:hAnsi="Arial" w:cs="Arial"/>
          <w:sz w:val="22"/>
          <w:szCs w:val="22"/>
        </w:rPr>
      </w:pPr>
      <w:r w:rsidRPr="00730CA3">
        <w:rPr>
          <w:rFonts w:ascii="Arial" w:hAnsi="Arial" w:cs="Arial"/>
          <w:sz w:val="22"/>
          <w:szCs w:val="22"/>
        </w:rPr>
        <w:t xml:space="preserve">Este elemento genera un espacio rectangular vacío en la página web (lienzo) en el cual serán mostrados los resultados de ejecutar los métodos provistos por la API. Cuando es creado, produce sólo un espacio en blanco, como un elemento &lt;div&gt; vacío, pero con un propósito totalmente diferente. </w:t>
      </w:r>
    </w:p>
    <w:p w:rsidR="003D669A" w:rsidRPr="00730CA3" w:rsidRDefault="003D669A" w:rsidP="00AC60A2">
      <w:pPr>
        <w:tabs>
          <w:tab w:val="left" w:pos="6756"/>
        </w:tabs>
        <w:rPr>
          <w:rFonts w:ascii="Arial" w:hAnsi="Arial" w:cs="Arial"/>
        </w:rPr>
      </w:pPr>
      <w:r w:rsidRPr="00730CA3">
        <w:rPr>
          <w:rFonts w:ascii="Arial" w:hAnsi="Arial" w:cs="Arial"/>
        </w:rPr>
        <w:drawing>
          <wp:inline distT="0" distB="0" distL="0" distR="0" wp14:anchorId="59E888F0" wp14:editId="7B3A0021">
            <wp:extent cx="5600700" cy="28067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00700" cy="2806700"/>
                    </a:xfrm>
                    <a:prstGeom prst="rect">
                      <a:avLst/>
                    </a:prstGeom>
                  </pic:spPr>
                </pic:pic>
              </a:graphicData>
            </a:graphic>
          </wp:inline>
        </w:drawing>
      </w:r>
    </w:p>
    <w:p w:rsidR="003D669A" w:rsidRPr="00730CA3" w:rsidRDefault="003D669A" w:rsidP="003D669A">
      <w:pPr>
        <w:pStyle w:val="NormalWeb"/>
        <w:rPr>
          <w:rFonts w:ascii="Arial" w:hAnsi="Arial" w:cs="Arial"/>
          <w:sz w:val="22"/>
          <w:szCs w:val="22"/>
        </w:rPr>
      </w:pPr>
      <w:r w:rsidRPr="00730CA3">
        <w:rPr>
          <w:rFonts w:ascii="Arial" w:hAnsi="Arial" w:cs="Arial"/>
          <w:sz w:val="22"/>
          <w:szCs w:val="22"/>
        </w:rPr>
        <w:t xml:space="preserve">Los atributos width (ancho) y height (alto) declaran el tamaño del lienzo en pixeles. Estos atributos son necesarios debido a que todo lo que sea dibujado sobre el elemento tendrá esos valores como referencia. Al atributo id, como en otros casos, nos facilita el acceso al elemento desde el código Javascript. </w:t>
      </w:r>
    </w:p>
    <w:p w:rsidR="003D669A" w:rsidRPr="00730CA3" w:rsidRDefault="003D669A" w:rsidP="003D669A">
      <w:pPr>
        <w:pStyle w:val="NormalWeb"/>
        <w:rPr>
          <w:rFonts w:ascii="Arial" w:hAnsi="Arial" w:cs="Arial"/>
          <w:sz w:val="22"/>
          <w:szCs w:val="22"/>
        </w:rPr>
      </w:pPr>
      <w:r w:rsidRPr="00730CA3">
        <w:rPr>
          <w:rFonts w:ascii="Arial" w:hAnsi="Arial" w:cs="Arial"/>
          <w:sz w:val="22"/>
          <w:szCs w:val="22"/>
        </w:rPr>
        <w:t xml:space="preserve">Eso es básicamente todo lo que el elemento &lt;canvas&gt; hace. Simplemente crea una caja vacía en la pantalla. Es solo a través de Javascript y los nuevos métodos y propiedades introducidos por la API que esta superficie se transforma en algo práctico. </w:t>
      </w:r>
    </w:p>
    <w:p w:rsidR="003D669A" w:rsidRPr="00730CA3" w:rsidRDefault="003D669A" w:rsidP="00AC60A2">
      <w:pPr>
        <w:tabs>
          <w:tab w:val="left" w:pos="6756"/>
        </w:tabs>
        <w:rPr>
          <w:rFonts w:ascii="Arial" w:hAnsi="Arial" w:cs="Arial"/>
        </w:rPr>
      </w:pPr>
    </w:p>
    <w:p w:rsidR="003D669A" w:rsidRPr="00730CA3" w:rsidRDefault="003D669A" w:rsidP="003D669A">
      <w:pPr>
        <w:pStyle w:val="NormalWeb"/>
        <w:rPr>
          <w:rFonts w:ascii="Arial" w:hAnsi="Arial" w:cs="Arial"/>
          <w:sz w:val="22"/>
          <w:szCs w:val="22"/>
        </w:rPr>
      </w:pPr>
      <w:r w:rsidRPr="00730CA3">
        <w:rPr>
          <w:rFonts w:ascii="Arial" w:hAnsi="Arial" w:cs="Arial"/>
          <w:sz w:val="22"/>
          <w:szCs w:val="22"/>
        </w:rPr>
        <w:t xml:space="preserve">getContext() </w:t>
      </w:r>
    </w:p>
    <w:p w:rsidR="003D669A" w:rsidRPr="00730CA3" w:rsidRDefault="003D669A" w:rsidP="003D669A">
      <w:pPr>
        <w:pStyle w:val="NormalWeb"/>
        <w:rPr>
          <w:rFonts w:ascii="Arial" w:hAnsi="Arial" w:cs="Arial"/>
          <w:sz w:val="22"/>
          <w:szCs w:val="22"/>
        </w:rPr>
      </w:pPr>
      <w:r w:rsidRPr="00730CA3">
        <w:rPr>
          <w:rFonts w:ascii="Arial" w:hAnsi="Arial" w:cs="Arial"/>
          <w:sz w:val="22"/>
          <w:szCs w:val="22"/>
        </w:rPr>
        <w:t xml:space="preserve">El método getContext() es el primer método que tenemos que llamar para dejar al elemento &lt;canvas&gt; listo para trabajar. Genera un contexto de dibujo que será asignado al lienzo. A través de la referencia que retorna podremos aplicar el resto de la API. </w:t>
      </w:r>
    </w:p>
    <w:p w:rsidR="003D669A" w:rsidRPr="00730CA3" w:rsidRDefault="003D669A" w:rsidP="00AC60A2">
      <w:pPr>
        <w:tabs>
          <w:tab w:val="left" w:pos="6756"/>
        </w:tabs>
        <w:rPr>
          <w:rFonts w:ascii="Arial" w:hAnsi="Arial" w:cs="Arial"/>
        </w:rPr>
      </w:pPr>
      <w:r w:rsidRPr="00730CA3">
        <w:rPr>
          <w:rFonts w:ascii="Arial" w:hAnsi="Arial" w:cs="Arial"/>
        </w:rPr>
        <w:drawing>
          <wp:inline distT="0" distB="0" distL="0" distR="0" wp14:anchorId="7B7D2674" wp14:editId="2C7C0C3B">
            <wp:extent cx="5422900" cy="11049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22900" cy="1104900"/>
                    </a:xfrm>
                    <a:prstGeom prst="rect">
                      <a:avLst/>
                    </a:prstGeom>
                  </pic:spPr>
                </pic:pic>
              </a:graphicData>
            </a:graphic>
          </wp:inline>
        </w:drawing>
      </w:r>
    </w:p>
    <w:p w:rsidR="003D669A" w:rsidRPr="00730CA3" w:rsidRDefault="003D669A" w:rsidP="003D669A">
      <w:pPr>
        <w:pStyle w:val="NormalWeb"/>
        <w:rPr>
          <w:rFonts w:ascii="Arial" w:hAnsi="Arial" w:cs="Arial"/>
          <w:sz w:val="22"/>
          <w:szCs w:val="22"/>
        </w:rPr>
      </w:pPr>
      <w:r w:rsidRPr="00730CA3">
        <w:rPr>
          <w:rFonts w:ascii="Arial" w:hAnsi="Arial" w:cs="Arial"/>
          <w:sz w:val="22"/>
          <w:szCs w:val="22"/>
        </w:rPr>
        <w:t xml:space="preserve">Dibujando rectángulos </w:t>
      </w:r>
    </w:p>
    <w:p w:rsidR="003D669A" w:rsidRPr="00730CA3" w:rsidRDefault="003D669A" w:rsidP="003D669A">
      <w:pPr>
        <w:pStyle w:val="NormalWeb"/>
        <w:rPr>
          <w:rFonts w:ascii="Arial" w:hAnsi="Arial" w:cs="Arial"/>
          <w:sz w:val="22"/>
          <w:szCs w:val="22"/>
        </w:rPr>
      </w:pPr>
      <w:r w:rsidRPr="00730CA3">
        <w:rPr>
          <w:rFonts w:ascii="Arial" w:hAnsi="Arial" w:cs="Arial"/>
          <w:sz w:val="22"/>
          <w:szCs w:val="22"/>
        </w:rPr>
        <w:t xml:space="preserve">fillRect(x, y, ancho, alto) Este método dibuja un rectángulo sólido. La esquina superior izquierda será ubicada en la posición especificada por los atributos x e y. Los atributos ancho y alto declaran el tamaño. </w:t>
      </w:r>
    </w:p>
    <w:p w:rsidR="003D669A" w:rsidRPr="00730CA3" w:rsidRDefault="003D669A" w:rsidP="003D669A">
      <w:pPr>
        <w:pStyle w:val="NormalWeb"/>
        <w:rPr>
          <w:rFonts w:ascii="Arial" w:hAnsi="Arial" w:cs="Arial"/>
          <w:sz w:val="22"/>
          <w:szCs w:val="22"/>
        </w:rPr>
      </w:pPr>
      <w:r w:rsidRPr="00730CA3">
        <w:rPr>
          <w:rFonts w:ascii="Arial" w:hAnsi="Arial" w:cs="Arial"/>
          <w:sz w:val="22"/>
          <w:szCs w:val="22"/>
        </w:rPr>
        <w:t xml:space="preserve">strokeRect(x, y, ancho, alto) Similar al método anterior, éste dibujará un rectángulo vacío (solo su contorno). </w:t>
      </w:r>
    </w:p>
    <w:p w:rsidR="003D669A" w:rsidRPr="00730CA3" w:rsidRDefault="003D669A" w:rsidP="003D669A">
      <w:pPr>
        <w:pStyle w:val="NormalWeb"/>
        <w:rPr>
          <w:rFonts w:ascii="Arial" w:hAnsi="Arial" w:cs="Arial"/>
          <w:sz w:val="22"/>
          <w:szCs w:val="22"/>
        </w:rPr>
      </w:pPr>
      <w:r w:rsidRPr="00730CA3">
        <w:rPr>
          <w:rFonts w:ascii="Arial" w:hAnsi="Arial" w:cs="Arial"/>
          <w:sz w:val="22"/>
          <w:szCs w:val="22"/>
        </w:rPr>
        <w:t xml:space="preserve">clearRect(x, y, ancho, alto) Esta método es usado para substraer pixeles del área especificada por sus atributos. Es un borrador rectangular. </w:t>
      </w:r>
    </w:p>
    <w:p w:rsidR="003D669A" w:rsidRPr="00730CA3" w:rsidRDefault="00730CA3" w:rsidP="00AC60A2">
      <w:pPr>
        <w:tabs>
          <w:tab w:val="left" w:pos="6756"/>
        </w:tabs>
        <w:rPr>
          <w:rFonts w:ascii="Arial" w:hAnsi="Arial" w:cs="Arial"/>
        </w:rPr>
      </w:pPr>
      <w:r w:rsidRPr="00730CA3">
        <w:rPr>
          <w:rFonts w:ascii="Arial" w:hAnsi="Arial" w:cs="Arial"/>
        </w:rPr>
        <w:drawing>
          <wp:inline distT="0" distB="0" distL="0" distR="0" wp14:anchorId="1DA1224D" wp14:editId="26274AF7">
            <wp:extent cx="5041900" cy="15748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1900" cy="1574800"/>
                    </a:xfrm>
                    <a:prstGeom prst="rect">
                      <a:avLst/>
                    </a:prstGeom>
                  </pic:spPr>
                </pic:pic>
              </a:graphicData>
            </a:graphic>
          </wp:inline>
        </w:drawing>
      </w:r>
    </w:p>
    <w:p w:rsidR="00730CA3" w:rsidRDefault="00730CA3" w:rsidP="00AC60A2">
      <w:pPr>
        <w:tabs>
          <w:tab w:val="left" w:pos="6756"/>
        </w:tabs>
        <w:rPr>
          <w:rFonts w:ascii="Arial" w:hAnsi="Arial" w:cs="Arial"/>
        </w:rPr>
      </w:pPr>
      <w:r w:rsidRPr="00730CA3">
        <w:rPr>
          <w:rFonts w:ascii="Arial" w:hAnsi="Arial" w:cs="Arial"/>
        </w:rPr>
        <w:lastRenderedPageBreak/>
        <w:drawing>
          <wp:inline distT="0" distB="0" distL="0" distR="0" wp14:anchorId="2B5A90B9" wp14:editId="46DE55D0">
            <wp:extent cx="5612130" cy="2778125"/>
            <wp:effectExtent l="0" t="0" r="127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778125"/>
                    </a:xfrm>
                    <a:prstGeom prst="rect">
                      <a:avLst/>
                    </a:prstGeom>
                  </pic:spPr>
                </pic:pic>
              </a:graphicData>
            </a:graphic>
          </wp:inline>
        </w:drawing>
      </w:r>
    </w:p>
    <w:p w:rsidR="00C97932" w:rsidRPr="00730CA3" w:rsidRDefault="00C97932" w:rsidP="00AC60A2">
      <w:pPr>
        <w:tabs>
          <w:tab w:val="left" w:pos="6756"/>
        </w:tabs>
        <w:rPr>
          <w:rFonts w:ascii="Arial" w:hAnsi="Arial" w:cs="Arial"/>
        </w:rPr>
      </w:pPr>
      <w:r>
        <w:rPr>
          <w:rFonts w:ascii="Arial" w:hAnsi="Arial" w:cs="Arial"/>
        </w:rPr>
        <w:t xml:space="preserve">Imagen ilustrativa de </w:t>
      </w:r>
      <w:r w:rsidR="0095447C">
        <w:rPr>
          <w:rFonts w:ascii="Arial" w:hAnsi="Arial" w:cs="Arial"/>
        </w:rPr>
        <w:t>pixeles en Canvas.</w:t>
      </w:r>
    </w:p>
    <w:p w:rsidR="00730CA3" w:rsidRPr="00730CA3" w:rsidRDefault="00730CA3" w:rsidP="00730CA3">
      <w:pPr>
        <w:pStyle w:val="NormalWeb"/>
        <w:rPr>
          <w:rFonts w:ascii="Arial" w:hAnsi="Arial" w:cs="Arial"/>
          <w:sz w:val="22"/>
          <w:szCs w:val="22"/>
        </w:rPr>
      </w:pPr>
      <w:r w:rsidRPr="00730CA3">
        <w:rPr>
          <w:rFonts w:ascii="Arial" w:hAnsi="Arial" w:cs="Arial"/>
          <w:sz w:val="22"/>
          <w:szCs w:val="22"/>
        </w:rPr>
        <w:t xml:space="preserve">Creando trazados </w:t>
      </w:r>
    </w:p>
    <w:p w:rsidR="00730CA3" w:rsidRPr="00730CA3" w:rsidRDefault="00730CA3" w:rsidP="00730CA3">
      <w:pPr>
        <w:pStyle w:val="NormalWeb"/>
        <w:rPr>
          <w:rFonts w:ascii="Arial" w:hAnsi="Arial" w:cs="Arial"/>
          <w:sz w:val="22"/>
          <w:szCs w:val="22"/>
        </w:rPr>
      </w:pPr>
      <w:r w:rsidRPr="00730CA3">
        <w:rPr>
          <w:rFonts w:ascii="Arial" w:hAnsi="Arial" w:cs="Arial"/>
          <w:sz w:val="22"/>
          <w:szCs w:val="22"/>
        </w:rPr>
        <w:t xml:space="preserve">beginPath() Este método comienza la descripción de una nueva figura. Es llamado en primer lugar, antes de comenzar a crear el trazado. </w:t>
      </w:r>
    </w:p>
    <w:p w:rsidR="00730CA3" w:rsidRPr="00730CA3" w:rsidRDefault="00730CA3" w:rsidP="00730CA3">
      <w:pPr>
        <w:pStyle w:val="NormalWeb"/>
        <w:rPr>
          <w:rFonts w:ascii="Arial" w:hAnsi="Arial" w:cs="Arial"/>
          <w:sz w:val="22"/>
          <w:szCs w:val="22"/>
        </w:rPr>
      </w:pPr>
      <w:r w:rsidRPr="00730CA3">
        <w:rPr>
          <w:rFonts w:ascii="Arial" w:hAnsi="Arial" w:cs="Arial"/>
          <w:sz w:val="22"/>
          <w:szCs w:val="22"/>
        </w:rPr>
        <w:t xml:space="preserve">closePath() Este método cierra el trazado generando una línea recta desde el último punto hasta el punto de origen. Puede ser ignorado cuando utilizamos el método fill() para dibujar el trazado en el lienzo. </w:t>
      </w:r>
    </w:p>
    <w:p w:rsidR="00730CA3" w:rsidRPr="00730CA3" w:rsidRDefault="00730CA3" w:rsidP="00730CA3">
      <w:pPr>
        <w:pStyle w:val="NormalWeb"/>
        <w:rPr>
          <w:rFonts w:ascii="Arial" w:hAnsi="Arial" w:cs="Arial"/>
          <w:sz w:val="22"/>
          <w:szCs w:val="22"/>
        </w:rPr>
      </w:pPr>
      <w:r w:rsidRPr="00730CA3">
        <w:rPr>
          <w:rFonts w:ascii="Arial" w:hAnsi="Arial" w:cs="Arial"/>
          <w:sz w:val="22"/>
          <w:szCs w:val="22"/>
        </w:rPr>
        <w:t xml:space="preserve">También contamos con tres métodos para dibujar el trazado en el lienzo: </w:t>
      </w:r>
    </w:p>
    <w:p w:rsidR="00730CA3" w:rsidRPr="00730CA3" w:rsidRDefault="00730CA3" w:rsidP="00730CA3">
      <w:pPr>
        <w:pStyle w:val="NormalWeb"/>
        <w:rPr>
          <w:rFonts w:ascii="Arial" w:hAnsi="Arial" w:cs="Arial"/>
          <w:sz w:val="22"/>
          <w:szCs w:val="22"/>
        </w:rPr>
      </w:pPr>
      <w:r w:rsidRPr="00730CA3">
        <w:rPr>
          <w:rFonts w:ascii="Arial" w:hAnsi="Arial" w:cs="Arial"/>
          <w:sz w:val="22"/>
          <w:szCs w:val="22"/>
        </w:rPr>
        <w:t>stroke() Este método dibuja el trazado como una figura vacía (solo el contorno).</w:t>
      </w:r>
      <w:r w:rsidRPr="00730CA3">
        <w:rPr>
          <w:rFonts w:ascii="Arial" w:hAnsi="Arial" w:cs="Arial"/>
          <w:sz w:val="22"/>
          <w:szCs w:val="22"/>
        </w:rPr>
        <w:br/>
        <w:t xml:space="preserve">fill() Este método dibuja el trazado como una figura sólida. Cuando usamos este método no necesitamos cerrar el trazado con closePath(), el trazado es automáticamente </w:t>
      </w:r>
    </w:p>
    <w:p w:rsidR="00730CA3" w:rsidRPr="00730CA3" w:rsidRDefault="00730CA3" w:rsidP="00730CA3">
      <w:pPr>
        <w:pStyle w:val="NormalWeb"/>
        <w:rPr>
          <w:rFonts w:ascii="Arial" w:hAnsi="Arial" w:cs="Arial"/>
          <w:sz w:val="22"/>
          <w:szCs w:val="22"/>
        </w:rPr>
      </w:pPr>
      <w:r w:rsidRPr="00730CA3">
        <w:rPr>
          <w:rFonts w:ascii="Arial" w:hAnsi="Arial" w:cs="Arial"/>
          <w:sz w:val="22"/>
          <w:szCs w:val="22"/>
        </w:rPr>
        <w:t>cerrado con una línea recta trazada desde el punto final hasta el origen.</w:t>
      </w:r>
      <w:r w:rsidRPr="00730CA3">
        <w:rPr>
          <w:rFonts w:ascii="Arial" w:hAnsi="Arial" w:cs="Arial"/>
          <w:sz w:val="22"/>
          <w:szCs w:val="22"/>
        </w:rPr>
        <w:br/>
        <w:t xml:space="preserve">clip() Este método declara una nueva área de corte para el contexto. Cuando el contexto es inicializado, el área de corte es el área completa ocupada por el lienzo. El método clip() cambiará el área de corte a una nueva forma creando de este modo una </w:t>
      </w:r>
    </w:p>
    <w:p w:rsidR="00730CA3" w:rsidRPr="00730CA3" w:rsidRDefault="00730CA3" w:rsidP="00730CA3">
      <w:pPr>
        <w:pStyle w:val="NormalWeb"/>
        <w:rPr>
          <w:rFonts w:ascii="Arial" w:hAnsi="Arial" w:cs="Arial"/>
          <w:sz w:val="22"/>
          <w:szCs w:val="22"/>
        </w:rPr>
      </w:pPr>
      <w:r w:rsidRPr="00730CA3">
        <w:rPr>
          <w:rFonts w:ascii="Arial" w:hAnsi="Arial" w:cs="Arial"/>
          <w:sz w:val="22"/>
          <w:szCs w:val="22"/>
        </w:rPr>
        <w:t xml:space="preserve">máscara. Todo lo que caiga fuera de esa máscara no será dibujado. </w:t>
      </w:r>
    </w:p>
    <w:p w:rsidR="00730CA3" w:rsidRPr="00730CA3" w:rsidRDefault="00730CA3" w:rsidP="00730CA3">
      <w:pPr>
        <w:pStyle w:val="NormalWeb"/>
        <w:rPr>
          <w:rFonts w:ascii="Arial" w:hAnsi="Arial" w:cs="Arial"/>
          <w:sz w:val="22"/>
          <w:szCs w:val="22"/>
        </w:rPr>
      </w:pPr>
      <w:r w:rsidRPr="00730CA3">
        <w:rPr>
          <w:rFonts w:ascii="Arial" w:hAnsi="Arial" w:cs="Arial"/>
          <w:sz w:val="22"/>
          <w:szCs w:val="22"/>
        </w:rPr>
        <w:t xml:space="preserve">moveTo(x, y) Este método mueve el lápiz a una posición específica para continuar con el trazado. Nos permite comenzar o continuar el trazado desde diferentes puntos, evitando líneas continuas. </w:t>
      </w:r>
    </w:p>
    <w:p w:rsidR="00730CA3" w:rsidRPr="00730CA3" w:rsidRDefault="00730CA3" w:rsidP="00730CA3">
      <w:pPr>
        <w:pStyle w:val="NormalWeb"/>
        <w:rPr>
          <w:rFonts w:ascii="Arial" w:hAnsi="Arial" w:cs="Arial"/>
          <w:sz w:val="22"/>
          <w:szCs w:val="22"/>
        </w:rPr>
      </w:pPr>
      <w:r w:rsidRPr="00730CA3">
        <w:rPr>
          <w:rFonts w:ascii="Arial" w:hAnsi="Arial" w:cs="Arial"/>
          <w:sz w:val="22"/>
          <w:szCs w:val="22"/>
        </w:rPr>
        <w:t xml:space="preserve">lineTo(x, y) Este método genera una línea recta desde la posición actual del lápiz hasta la nueva declarada por los atributos x e y. </w:t>
      </w:r>
    </w:p>
    <w:p w:rsidR="00730CA3" w:rsidRPr="00730CA3" w:rsidRDefault="00730CA3" w:rsidP="00730CA3">
      <w:pPr>
        <w:pStyle w:val="NormalWeb"/>
        <w:rPr>
          <w:rFonts w:ascii="Arial" w:hAnsi="Arial" w:cs="Arial"/>
          <w:sz w:val="22"/>
          <w:szCs w:val="22"/>
        </w:rPr>
      </w:pPr>
      <w:r w:rsidRPr="00730CA3">
        <w:rPr>
          <w:rFonts w:ascii="Arial" w:hAnsi="Arial" w:cs="Arial"/>
          <w:sz w:val="22"/>
          <w:szCs w:val="22"/>
        </w:rPr>
        <w:lastRenderedPageBreak/>
        <w:t xml:space="preserve">rect(x, y, ancho, alto) Este método genera un rectángulo. A diferencia de los métodos estudiados anteriormente, éste generará un rectángulo que formará parte del trazado (no directamente dibujado en el lienzo). Los atributos tienen la misma función. </w:t>
      </w:r>
    </w:p>
    <w:p w:rsidR="00730CA3" w:rsidRPr="00730CA3" w:rsidRDefault="00730CA3" w:rsidP="00730CA3">
      <w:pPr>
        <w:pStyle w:val="NormalWeb"/>
        <w:rPr>
          <w:rFonts w:ascii="Arial" w:hAnsi="Arial" w:cs="Arial"/>
          <w:sz w:val="22"/>
          <w:szCs w:val="22"/>
        </w:rPr>
      </w:pPr>
      <w:r w:rsidRPr="00730CA3">
        <w:rPr>
          <w:rFonts w:ascii="Arial" w:hAnsi="Arial" w:cs="Arial"/>
          <w:sz w:val="22"/>
          <w:szCs w:val="22"/>
        </w:rPr>
        <w:t xml:space="preserve">arc(x, y, radio, ángulo inicio, ángulo final, dirección) Este método genera un arco o un círculo en la posición x e y, con un radio y desde un ángulo declarado por sus atributos. El último valor es un valor booleano (falso o verdadero) para indicar la dirección a favor o en contra de las agujas del reloj. </w:t>
      </w:r>
    </w:p>
    <w:p w:rsidR="00730CA3" w:rsidRDefault="00730CA3" w:rsidP="00AC60A2">
      <w:pPr>
        <w:tabs>
          <w:tab w:val="left" w:pos="6756"/>
        </w:tabs>
      </w:pPr>
    </w:p>
    <w:p w:rsidR="00565711" w:rsidRDefault="00565711" w:rsidP="00AC60A2">
      <w:pPr>
        <w:tabs>
          <w:tab w:val="left" w:pos="6756"/>
        </w:tabs>
      </w:pPr>
    </w:p>
    <w:p w:rsidR="00565711" w:rsidRDefault="00565711" w:rsidP="00AC60A2">
      <w:pPr>
        <w:tabs>
          <w:tab w:val="left" w:pos="6756"/>
        </w:tabs>
      </w:pPr>
    </w:p>
    <w:p w:rsidR="00565711" w:rsidRDefault="00565711" w:rsidP="00AC60A2">
      <w:pPr>
        <w:tabs>
          <w:tab w:val="left" w:pos="6756"/>
        </w:tabs>
      </w:pPr>
    </w:p>
    <w:p w:rsidR="00565711" w:rsidRDefault="00565711" w:rsidP="00AC60A2">
      <w:pPr>
        <w:tabs>
          <w:tab w:val="left" w:pos="6756"/>
        </w:tabs>
      </w:pPr>
    </w:p>
    <w:p w:rsidR="00565711" w:rsidRDefault="00565711" w:rsidP="00AC60A2">
      <w:pPr>
        <w:tabs>
          <w:tab w:val="left" w:pos="6756"/>
        </w:tabs>
      </w:pPr>
    </w:p>
    <w:p w:rsidR="00565711" w:rsidRDefault="00565711" w:rsidP="00AC60A2">
      <w:pPr>
        <w:tabs>
          <w:tab w:val="left" w:pos="6756"/>
        </w:tabs>
      </w:pPr>
    </w:p>
    <w:p w:rsidR="00565711" w:rsidRDefault="00565711" w:rsidP="00AC60A2">
      <w:pPr>
        <w:tabs>
          <w:tab w:val="left" w:pos="6756"/>
        </w:tabs>
      </w:pPr>
    </w:p>
    <w:p w:rsidR="00565711" w:rsidRDefault="00565711" w:rsidP="00AC60A2">
      <w:pPr>
        <w:tabs>
          <w:tab w:val="left" w:pos="6756"/>
        </w:tabs>
      </w:pPr>
    </w:p>
    <w:p w:rsidR="00565711" w:rsidRDefault="00565711" w:rsidP="00AC60A2">
      <w:pPr>
        <w:tabs>
          <w:tab w:val="left" w:pos="6756"/>
        </w:tabs>
      </w:pPr>
    </w:p>
    <w:p w:rsidR="00565711" w:rsidRDefault="00565711" w:rsidP="00AC60A2">
      <w:pPr>
        <w:tabs>
          <w:tab w:val="left" w:pos="6756"/>
        </w:tabs>
      </w:pPr>
    </w:p>
    <w:p w:rsidR="00565711" w:rsidRDefault="00565711" w:rsidP="00AC60A2">
      <w:pPr>
        <w:tabs>
          <w:tab w:val="left" w:pos="6756"/>
        </w:tabs>
      </w:pPr>
    </w:p>
    <w:p w:rsidR="00565711" w:rsidRDefault="00565711" w:rsidP="00AC60A2">
      <w:pPr>
        <w:tabs>
          <w:tab w:val="left" w:pos="6756"/>
        </w:tabs>
      </w:pPr>
    </w:p>
    <w:p w:rsidR="00565711" w:rsidRDefault="00565711" w:rsidP="00AC60A2">
      <w:pPr>
        <w:tabs>
          <w:tab w:val="left" w:pos="6756"/>
        </w:tabs>
      </w:pPr>
    </w:p>
    <w:p w:rsidR="00565711" w:rsidRDefault="00565711" w:rsidP="00AC60A2">
      <w:pPr>
        <w:tabs>
          <w:tab w:val="left" w:pos="6756"/>
        </w:tabs>
      </w:pPr>
    </w:p>
    <w:p w:rsidR="00565711" w:rsidRDefault="00565711" w:rsidP="00AC60A2">
      <w:pPr>
        <w:tabs>
          <w:tab w:val="left" w:pos="6756"/>
        </w:tabs>
      </w:pPr>
    </w:p>
    <w:p w:rsidR="00565711" w:rsidRDefault="00565711" w:rsidP="00AC60A2">
      <w:pPr>
        <w:tabs>
          <w:tab w:val="left" w:pos="6756"/>
        </w:tabs>
      </w:pPr>
    </w:p>
    <w:p w:rsidR="00565711" w:rsidRDefault="00565711" w:rsidP="00AC60A2">
      <w:pPr>
        <w:tabs>
          <w:tab w:val="left" w:pos="6756"/>
        </w:tabs>
      </w:pPr>
    </w:p>
    <w:p w:rsidR="00565711" w:rsidRDefault="00565711" w:rsidP="00AC60A2">
      <w:pPr>
        <w:tabs>
          <w:tab w:val="left" w:pos="6756"/>
        </w:tabs>
      </w:pPr>
    </w:p>
    <w:p w:rsidR="00565711" w:rsidRDefault="00565711" w:rsidP="00AC60A2">
      <w:pPr>
        <w:tabs>
          <w:tab w:val="left" w:pos="6756"/>
        </w:tabs>
      </w:pPr>
    </w:p>
    <w:p w:rsidR="00565711" w:rsidRDefault="00565711" w:rsidP="00AC60A2">
      <w:pPr>
        <w:tabs>
          <w:tab w:val="left" w:pos="6756"/>
        </w:tabs>
      </w:pPr>
    </w:p>
    <w:p w:rsidR="00565711" w:rsidRDefault="00565711" w:rsidP="00AC60A2">
      <w:pPr>
        <w:tabs>
          <w:tab w:val="left" w:pos="6756"/>
        </w:tabs>
      </w:pPr>
    </w:p>
    <w:p w:rsidR="00565711" w:rsidRDefault="00565711" w:rsidP="00AC60A2">
      <w:pPr>
        <w:tabs>
          <w:tab w:val="left" w:pos="6756"/>
        </w:tabs>
      </w:pPr>
    </w:p>
    <w:p w:rsidR="00565711" w:rsidRDefault="00565711" w:rsidP="00AC60A2">
      <w:pPr>
        <w:tabs>
          <w:tab w:val="left" w:pos="6756"/>
        </w:tabs>
      </w:pPr>
    </w:p>
    <w:p w:rsidR="00565711" w:rsidRDefault="00565711" w:rsidP="00AC60A2">
      <w:pPr>
        <w:tabs>
          <w:tab w:val="left" w:pos="6756"/>
        </w:tabs>
      </w:pPr>
    </w:p>
    <w:p w:rsidR="00565711" w:rsidRDefault="00565711" w:rsidP="00AC60A2">
      <w:pPr>
        <w:tabs>
          <w:tab w:val="left" w:pos="6756"/>
        </w:tabs>
      </w:pPr>
      <w:r>
        <w:t>Practica</w:t>
      </w:r>
    </w:p>
    <w:p w:rsidR="00875E1A" w:rsidRDefault="00565711" w:rsidP="00AC60A2">
      <w:pPr>
        <w:tabs>
          <w:tab w:val="left" w:pos="6756"/>
        </w:tabs>
      </w:pPr>
      <w:r w:rsidRPr="00565711">
        <w:drawing>
          <wp:inline distT="0" distB="0" distL="0" distR="0" wp14:anchorId="31FF617A" wp14:editId="693E6BE8">
            <wp:extent cx="4171053" cy="2700471"/>
            <wp:effectExtent l="0" t="0" r="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84388" cy="2709104"/>
                    </a:xfrm>
                    <a:prstGeom prst="rect">
                      <a:avLst/>
                    </a:prstGeom>
                  </pic:spPr>
                </pic:pic>
              </a:graphicData>
            </a:graphic>
          </wp:inline>
        </w:drawing>
      </w:r>
    </w:p>
    <w:p w:rsidR="00875E1A" w:rsidRDefault="00875E1A" w:rsidP="00AC60A2">
      <w:pPr>
        <w:tabs>
          <w:tab w:val="left" w:pos="6756"/>
        </w:tabs>
      </w:pPr>
      <w:r>
        <w:t>Se realizo el siguiente dibujo a través de Canvas.</w:t>
      </w:r>
    </w:p>
    <w:p w:rsidR="00565711" w:rsidRDefault="00875E1A" w:rsidP="00AC60A2">
      <w:pPr>
        <w:tabs>
          <w:tab w:val="left" w:pos="6756"/>
        </w:tabs>
      </w:pPr>
      <w:r w:rsidRPr="00875E1A">
        <w:drawing>
          <wp:inline distT="0" distB="0" distL="0" distR="0" wp14:anchorId="22784605" wp14:editId="7B22F5D2">
            <wp:extent cx="2974836" cy="286284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85701" cy="2873298"/>
                    </a:xfrm>
                    <a:prstGeom prst="rect">
                      <a:avLst/>
                    </a:prstGeom>
                  </pic:spPr>
                </pic:pic>
              </a:graphicData>
            </a:graphic>
          </wp:inline>
        </w:drawing>
      </w:r>
    </w:p>
    <w:p w:rsidR="00875E1A" w:rsidRDefault="00875E1A" w:rsidP="00AC60A2">
      <w:pPr>
        <w:tabs>
          <w:tab w:val="left" w:pos="6756"/>
        </w:tabs>
      </w:pPr>
      <w:r>
        <w:t>Este es el código que se implemento para llevar a cabo el dibujo presentado anteriormente.</w:t>
      </w:r>
    </w:p>
    <w:p w:rsidR="00875E1A" w:rsidRDefault="00875E1A" w:rsidP="00AC60A2">
      <w:pPr>
        <w:tabs>
          <w:tab w:val="left" w:pos="6756"/>
        </w:tabs>
      </w:pPr>
      <w:r w:rsidRPr="00875E1A">
        <w:lastRenderedPageBreak/>
        <w:drawing>
          <wp:inline distT="0" distB="0" distL="0" distR="0" wp14:anchorId="3EA4B88F" wp14:editId="7DBDFED2">
            <wp:extent cx="4042161" cy="2971020"/>
            <wp:effectExtent l="0" t="0" r="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65159" cy="2987924"/>
                    </a:xfrm>
                    <a:prstGeom prst="rect">
                      <a:avLst/>
                    </a:prstGeom>
                  </pic:spPr>
                </pic:pic>
              </a:graphicData>
            </a:graphic>
          </wp:inline>
        </w:drawing>
      </w:r>
    </w:p>
    <w:p w:rsidR="00875E1A" w:rsidRDefault="00875E1A" w:rsidP="00AC60A2">
      <w:pPr>
        <w:tabs>
          <w:tab w:val="left" w:pos="6756"/>
        </w:tabs>
      </w:pPr>
      <w:r>
        <w:t>Este es un fragmento del código para la realización del dibujo.</w:t>
      </w:r>
    </w:p>
    <w:p w:rsidR="00875E1A" w:rsidRDefault="00875E1A" w:rsidP="00AC60A2">
      <w:pPr>
        <w:tabs>
          <w:tab w:val="left" w:pos="6756"/>
        </w:tabs>
      </w:pPr>
      <w:r w:rsidRPr="00875E1A">
        <w:drawing>
          <wp:inline distT="0" distB="0" distL="0" distR="0" wp14:anchorId="161876A5" wp14:editId="16A4660B">
            <wp:extent cx="5612130" cy="3027680"/>
            <wp:effectExtent l="0" t="0" r="127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027680"/>
                    </a:xfrm>
                    <a:prstGeom prst="rect">
                      <a:avLst/>
                    </a:prstGeom>
                  </pic:spPr>
                </pic:pic>
              </a:graphicData>
            </a:graphic>
          </wp:inline>
        </w:drawing>
      </w:r>
    </w:p>
    <w:p w:rsidR="00875E1A" w:rsidRDefault="00875E1A" w:rsidP="00AC60A2">
      <w:pPr>
        <w:tabs>
          <w:tab w:val="left" w:pos="6756"/>
        </w:tabs>
      </w:pPr>
      <w:r>
        <w:t>Este es el dibujo con el otro tipo de desarrollo como lo es Processing.</w:t>
      </w:r>
    </w:p>
    <w:p w:rsidR="00875E1A" w:rsidRDefault="00875E1A" w:rsidP="00AC60A2">
      <w:pPr>
        <w:tabs>
          <w:tab w:val="left" w:pos="6756"/>
        </w:tabs>
      </w:pPr>
    </w:p>
    <w:p w:rsidR="00875E1A" w:rsidRDefault="00875E1A" w:rsidP="00AC60A2">
      <w:pPr>
        <w:tabs>
          <w:tab w:val="left" w:pos="6756"/>
        </w:tabs>
      </w:pPr>
    </w:p>
    <w:p w:rsidR="00875E1A" w:rsidRDefault="00875E1A" w:rsidP="00AC60A2">
      <w:pPr>
        <w:tabs>
          <w:tab w:val="left" w:pos="6756"/>
        </w:tabs>
      </w:pPr>
    </w:p>
    <w:p w:rsidR="00875E1A" w:rsidRDefault="00875E1A" w:rsidP="00AC60A2">
      <w:pPr>
        <w:tabs>
          <w:tab w:val="left" w:pos="6756"/>
        </w:tabs>
      </w:pPr>
    </w:p>
    <w:p w:rsidR="00875E1A" w:rsidRDefault="00875E1A" w:rsidP="00AC60A2">
      <w:pPr>
        <w:tabs>
          <w:tab w:val="left" w:pos="6756"/>
        </w:tabs>
      </w:pPr>
    </w:p>
    <w:p w:rsidR="00875E1A" w:rsidRDefault="00875E1A" w:rsidP="00AC60A2">
      <w:pPr>
        <w:tabs>
          <w:tab w:val="left" w:pos="6756"/>
        </w:tabs>
      </w:pPr>
    </w:p>
    <w:p w:rsidR="00875E1A" w:rsidRDefault="00C10EC2" w:rsidP="00AC60A2">
      <w:pPr>
        <w:tabs>
          <w:tab w:val="left" w:pos="6756"/>
        </w:tabs>
      </w:pPr>
      <w:r w:rsidRPr="00C10EC2">
        <w:drawing>
          <wp:inline distT="0" distB="0" distL="0" distR="0" wp14:anchorId="3568BAE8" wp14:editId="11611DD4">
            <wp:extent cx="2668708" cy="3734513"/>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92855" cy="3768304"/>
                    </a:xfrm>
                    <a:prstGeom prst="rect">
                      <a:avLst/>
                    </a:prstGeom>
                  </pic:spPr>
                </pic:pic>
              </a:graphicData>
            </a:graphic>
          </wp:inline>
        </w:drawing>
      </w:r>
    </w:p>
    <w:p w:rsidR="00C10EC2" w:rsidRDefault="00C10EC2" w:rsidP="00AC60A2">
      <w:pPr>
        <w:tabs>
          <w:tab w:val="left" w:pos="6756"/>
        </w:tabs>
      </w:pPr>
      <w:r>
        <w:t>Este es un fragmento del código para la realización de dibujo.</w:t>
      </w:r>
    </w:p>
    <w:p w:rsidR="00B1051A" w:rsidRDefault="00B1051A" w:rsidP="00AC60A2">
      <w:pPr>
        <w:tabs>
          <w:tab w:val="left" w:pos="6756"/>
        </w:tabs>
      </w:pPr>
    </w:p>
    <w:p w:rsidR="00B1051A" w:rsidRDefault="00B1051A" w:rsidP="00AC60A2">
      <w:pPr>
        <w:tabs>
          <w:tab w:val="left" w:pos="6756"/>
        </w:tabs>
      </w:pPr>
    </w:p>
    <w:p w:rsidR="00B1051A" w:rsidRDefault="00B1051A" w:rsidP="00AC60A2">
      <w:pPr>
        <w:tabs>
          <w:tab w:val="left" w:pos="6756"/>
        </w:tabs>
      </w:pPr>
    </w:p>
    <w:p w:rsidR="00B1051A" w:rsidRDefault="00B1051A" w:rsidP="00AC60A2">
      <w:pPr>
        <w:tabs>
          <w:tab w:val="left" w:pos="6756"/>
        </w:tabs>
      </w:pPr>
    </w:p>
    <w:p w:rsidR="00B1051A" w:rsidRDefault="00B1051A" w:rsidP="00AC60A2">
      <w:pPr>
        <w:tabs>
          <w:tab w:val="left" w:pos="6756"/>
        </w:tabs>
      </w:pPr>
    </w:p>
    <w:p w:rsidR="00B1051A" w:rsidRDefault="00B1051A" w:rsidP="00AC60A2">
      <w:pPr>
        <w:tabs>
          <w:tab w:val="left" w:pos="6756"/>
        </w:tabs>
      </w:pPr>
    </w:p>
    <w:p w:rsidR="00B1051A" w:rsidRDefault="00B1051A" w:rsidP="00AC60A2">
      <w:pPr>
        <w:tabs>
          <w:tab w:val="left" w:pos="6756"/>
        </w:tabs>
      </w:pPr>
    </w:p>
    <w:p w:rsidR="00B1051A" w:rsidRDefault="00B1051A" w:rsidP="00AC60A2">
      <w:pPr>
        <w:tabs>
          <w:tab w:val="left" w:pos="6756"/>
        </w:tabs>
      </w:pPr>
    </w:p>
    <w:p w:rsidR="00B1051A" w:rsidRDefault="00B1051A" w:rsidP="00AC60A2">
      <w:pPr>
        <w:tabs>
          <w:tab w:val="left" w:pos="6756"/>
        </w:tabs>
      </w:pPr>
    </w:p>
    <w:p w:rsidR="00B1051A" w:rsidRDefault="00B1051A" w:rsidP="00AC60A2">
      <w:pPr>
        <w:tabs>
          <w:tab w:val="left" w:pos="6756"/>
        </w:tabs>
      </w:pPr>
    </w:p>
    <w:p w:rsidR="00B1051A" w:rsidRDefault="00B1051A" w:rsidP="00AC60A2">
      <w:pPr>
        <w:tabs>
          <w:tab w:val="left" w:pos="6756"/>
        </w:tabs>
      </w:pPr>
    </w:p>
    <w:p w:rsidR="00B1051A" w:rsidRDefault="00B1051A" w:rsidP="00AC60A2">
      <w:pPr>
        <w:tabs>
          <w:tab w:val="left" w:pos="6756"/>
        </w:tabs>
      </w:pPr>
    </w:p>
    <w:p w:rsidR="00B1051A" w:rsidRDefault="00B1051A" w:rsidP="00AC60A2">
      <w:pPr>
        <w:tabs>
          <w:tab w:val="left" w:pos="6756"/>
        </w:tabs>
      </w:pPr>
    </w:p>
    <w:p w:rsidR="00B1051A" w:rsidRDefault="00B1051A" w:rsidP="00AC60A2">
      <w:pPr>
        <w:tabs>
          <w:tab w:val="left" w:pos="6756"/>
        </w:tabs>
      </w:pPr>
      <w:r>
        <w:lastRenderedPageBreak/>
        <w:t>Conclusión</w:t>
      </w:r>
    </w:p>
    <w:p w:rsidR="00B1051A" w:rsidRDefault="00B1051A" w:rsidP="00AC60A2">
      <w:pPr>
        <w:tabs>
          <w:tab w:val="left" w:pos="6756"/>
        </w:tabs>
      </w:pPr>
      <w:r>
        <w:t xml:space="preserve">Esta practica podemos llegar a ver lo siguiente que es mas diferente y similar Canvas y processing una vez comprendido cada uno concluimos que para practicas me gusta mas en lo personal el </w:t>
      </w:r>
      <w:r w:rsidR="00C022CD">
        <w:t xml:space="preserve">programa </w:t>
      </w:r>
      <w:r>
        <w:t xml:space="preserve">processing </w:t>
      </w:r>
      <w:r w:rsidR="00C022CD">
        <w:t>pues al ser mas matemático podemos realizar mucho mas tipo de cuestiones a diferencia de Canvas, en esta practica no se tuvo ningún tipo de problema pues en verdad fue muy sencillo.</w:t>
      </w:r>
      <w:bookmarkStart w:id="0" w:name="_GoBack"/>
      <w:bookmarkEnd w:id="0"/>
    </w:p>
    <w:p w:rsidR="00875E1A" w:rsidRPr="00AC60A2" w:rsidRDefault="00875E1A" w:rsidP="00AC60A2">
      <w:pPr>
        <w:tabs>
          <w:tab w:val="left" w:pos="6756"/>
        </w:tabs>
      </w:pPr>
    </w:p>
    <w:sectPr w:rsidR="00875E1A" w:rsidRPr="00AC60A2" w:rsidSect="008C0CA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67BAE" w:rsidRDefault="00467BAE" w:rsidP="004C6D47">
      <w:pPr>
        <w:spacing w:after="0" w:line="240" w:lineRule="auto"/>
      </w:pPr>
      <w:r>
        <w:separator/>
      </w:r>
    </w:p>
  </w:endnote>
  <w:endnote w:type="continuationSeparator" w:id="0">
    <w:p w:rsidR="00467BAE" w:rsidRDefault="00467BAE" w:rsidP="004C6D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ebkit-standard">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67BAE" w:rsidRDefault="00467BAE" w:rsidP="004C6D47">
      <w:pPr>
        <w:spacing w:after="0" w:line="240" w:lineRule="auto"/>
      </w:pPr>
      <w:r>
        <w:separator/>
      </w:r>
    </w:p>
  </w:footnote>
  <w:footnote w:type="continuationSeparator" w:id="0">
    <w:p w:rsidR="00467BAE" w:rsidRDefault="00467BAE" w:rsidP="004C6D4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9"/>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6D47"/>
    <w:rsid w:val="0001101B"/>
    <w:rsid w:val="0026381D"/>
    <w:rsid w:val="00365D42"/>
    <w:rsid w:val="003D669A"/>
    <w:rsid w:val="00467BAE"/>
    <w:rsid w:val="004C6D47"/>
    <w:rsid w:val="004E6A7E"/>
    <w:rsid w:val="00565711"/>
    <w:rsid w:val="00730CA3"/>
    <w:rsid w:val="00875E1A"/>
    <w:rsid w:val="008B4234"/>
    <w:rsid w:val="008C0CA7"/>
    <w:rsid w:val="0095447C"/>
    <w:rsid w:val="00AC60A2"/>
    <w:rsid w:val="00B1051A"/>
    <w:rsid w:val="00C022CD"/>
    <w:rsid w:val="00C10EC2"/>
    <w:rsid w:val="00C97932"/>
    <w:rsid w:val="00E11E2A"/>
    <w:rsid w:val="00ED01F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5662C"/>
  <w15:chartTrackingRefBased/>
  <w15:docId w15:val="{51204F63-C1F9-9244-9A7E-F316FB5D2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MX"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C6D47"/>
    <w:pPr>
      <w:spacing w:after="160" w:line="259" w:lineRule="auto"/>
    </w:pPr>
    <w:rPr>
      <w:sz w:val="22"/>
      <w:szCs w:val="22"/>
      <w:lang w:val="es-ES"/>
    </w:rPr>
  </w:style>
  <w:style w:type="paragraph" w:styleId="Ttulo1">
    <w:name w:val="heading 1"/>
    <w:basedOn w:val="Normal"/>
    <w:link w:val="Ttulo1Car"/>
    <w:uiPriority w:val="9"/>
    <w:qFormat/>
    <w:rsid w:val="004C6D47"/>
    <w:pPr>
      <w:spacing w:before="100" w:beforeAutospacing="1" w:after="100" w:afterAutospacing="1" w:line="240" w:lineRule="auto"/>
      <w:outlineLvl w:val="0"/>
    </w:pPr>
    <w:rPr>
      <w:rFonts w:ascii="Times New Roman" w:eastAsia="Times New Roman" w:hAnsi="Times New Roman" w:cs="Times New Roman"/>
      <w:b/>
      <w:bCs/>
      <w:kern w:val="36"/>
      <w:sz w:val="48"/>
      <w:szCs w:val="48"/>
      <w:lang w:val="es-MX"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C6D47"/>
    <w:pPr>
      <w:tabs>
        <w:tab w:val="center" w:pos="4419"/>
        <w:tab w:val="right" w:pos="8838"/>
      </w:tabs>
      <w:spacing w:after="0" w:line="240" w:lineRule="auto"/>
    </w:pPr>
    <w:rPr>
      <w:sz w:val="24"/>
      <w:szCs w:val="24"/>
      <w:lang w:val="es-MX"/>
    </w:rPr>
  </w:style>
  <w:style w:type="character" w:customStyle="1" w:styleId="EncabezadoCar">
    <w:name w:val="Encabezado Car"/>
    <w:basedOn w:val="Fuentedeprrafopredeter"/>
    <w:link w:val="Encabezado"/>
    <w:uiPriority w:val="99"/>
    <w:rsid w:val="004C6D47"/>
  </w:style>
  <w:style w:type="paragraph" w:styleId="Piedepgina">
    <w:name w:val="footer"/>
    <w:basedOn w:val="Normal"/>
    <w:link w:val="PiedepginaCar"/>
    <w:uiPriority w:val="99"/>
    <w:unhideWhenUsed/>
    <w:rsid w:val="004C6D47"/>
    <w:pPr>
      <w:tabs>
        <w:tab w:val="center" w:pos="4419"/>
        <w:tab w:val="right" w:pos="8838"/>
      </w:tabs>
      <w:spacing w:after="0" w:line="240" w:lineRule="auto"/>
    </w:pPr>
    <w:rPr>
      <w:sz w:val="24"/>
      <w:szCs w:val="24"/>
      <w:lang w:val="es-MX"/>
    </w:rPr>
  </w:style>
  <w:style w:type="character" w:customStyle="1" w:styleId="PiedepginaCar">
    <w:name w:val="Pie de página Car"/>
    <w:basedOn w:val="Fuentedeprrafopredeter"/>
    <w:link w:val="Piedepgina"/>
    <w:uiPriority w:val="99"/>
    <w:rsid w:val="004C6D47"/>
  </w:style>
  <w:style w:type="character" w:customStyle="1" w:styleId="Ttulo1Car">
    <w:name w:val="Título 1 Car"/>
    <w:basedOn w:val="Fuentedeprrafopredeter"/>
    <w:link w:val="Ttulo1"/>
    <w:uiPriority w:val="9"/>
    <w:rsid w:val="004C6D47"/>
    <w:rPr>
      <w:rFonts w:ascii="Times New Roman" w:eastAsia="Times New Roman" w:hAnsi="Times New Roman" w:cs="Times New Roman"/>
      <w:b/>
      <w:bCs/>
      <w:kern w:val="36"/>
      <w:sz w:val="48"/>
      <w:szCs w:val="48"/>
      <w:lang w:eastAsia="es-MX"/>
    </w:rPr>
  </w:style>
  <w:style w:type="paragraph" w:styleId="NormalWeb">
    <w:name w:val="Normal (Web)"/>
    <w:basedOn w:val="Normal"/>
    <w:uiPriority w:val="99"/>
    <w:unhideWhenUsed/>
    <w:rsid w:val="008B4234"/>
    <w:pPr>
      <w:spacing w:before="100" w:beforeAutospacing="1" w:after="100" w:afterAutospacing="1" w:line="240" w:lineRule="auto"/>
    </w:pPr>
    <w:rPr>
      <w:rFonts w:ascii="Times New Roman" w:eastAsia="Times New Roman" w:hAnsi="Times New Roman" w:cs="Times New Roman"/>
      <w:sz w:val="24"/>
      <w:szCs w:val="24"/>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408261">
      <w:bodyDiv w:val="1"/>
      <w:marLeft w:val="0"/>
      <w:marRight w:val="0"/>
      <w:marTop w:val="0"/>
      <w:marBottom w:val="0"/>
      <w:divBdr>
        <w:top w:val="none" w:sz="0" w:space="0" w:color="auto"/>
        <w:left w:val="none" w:sz="0" w:space="0" w:color="auto"/>
        <w:bottom w:val="none" w:sz="0" w:space="0" w:color="auto"/>
        <w:right w:val="none" w:sz="0" w:space="0" w:color="auto"/>
      </w:divBdr>
      <w:divsChild>
        <w:div w:id="761412882">
          <w:marLeft w:val="0"/>
          <w:marRight w:val="0"/>
          <w:marTop w:val="0"/>
          <w:marBottom w:val="0"/>
          <w:divBdr>
            <w:top w:val="none" w:sz="0" w:space="0" w:color="auto"/>
            <w:left w:val="none" w:sz="0" w:space="0" w:color="auto"/>
            <w:bottom w:val="none" w:sz="0" w:space="0" w:color="auto"/>
            <w:right w:val="none" w:sz="0" w:space="0" w:color="auto"/>
          </w:divBdr>
          <w:divsChild>
            <w:div w:id="843514538">
              <w:marLeft w:val="0"/>
              <w:marRight w:val="0"/>
              <w:marTop w:val="0"/>
              <w:marBottom w:val="0"/>
              <w:divBdr>
                <w:top w:val="none" w:sz="0" w:space="0" w:color="auto"/>
                <w:left w:val="none" w:sz="0" w:space="0" w:color="auto"/>
                <w:bottom w:val="none" w:sz="0" w:space="0" w:color="auto"/>
                <w:right w:val="none" w:sz="0" w:space="0" w:color="auto"/>
              </w:divBdr>
              <w:divsChild>
                <w:div w:id="156456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709853">
      <w:bodyDiv w:val="1"/>
      <w:marLeft w:val="0"/>
      <w:marRight w:val="0"/>
      <w:marTop w:val="0"/>
      <w:marBottom w:val="0"/>
      <w:divBdr>
        <w:top w:val="none" w:sz="0" w:space="0" w:color="auto"/>
        <w:left w:val="none" w:sz="0" w:space="0" w:color="auto"/>
        <w:bottom w:val="none" w:sz="0" w:space="0" w:color="auto"/>
        <w:right w:val="none" w:sz="0" w:space="0" w:color="auto"/>
      </w:divBdr>
      <w:divsChild>
        <w:div w:id="382287623">
          <w:marLeft w:val="0"/>
          <w:marRight w:val="0"/>
          <w:marTop w:val="0"/>
          <w:marBottom w:val="0"/>
          <w:divBdr>
            <w:top w:val="none" w:sz="0" w:space="0" w:color="auto"/>
            <w:left w:val="none" w:sz="0" w:space="0" w:color="auto"/>
            <w:bottom w:val="none" w:sz="0" w:space="0" w:color="auto"/>
            <w:right w:val="none" w:sz="0" w:space="0" w:color="auto"/>
          </w:divBdr>
          <w:divsChild>
            <w:div w:id="1047027446">
              <w:marLeft w:val="0"/>
              <w:marRight w:val="0"/>
              <w:marTop w:val="0"/>
              <w:marBottom w:val="0"/>
              <w:divBdr>
                <w:top w:val="none" w:sz="0" w:space="0" w:color="auto"/>
                <w:left w:val="none" w:sz="0" w:space="0" w:color="auto"/>
                <w:bottom w:val="none" w:sz="0" w:space="0" w:color="auto"/>
                <w:right w:val="none" w:sz="0" w:space="0" w:color="auto"/>
              </w:divBdr>
              <w:divsChild>
                <w:div w:id="87361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913947">
      <w:bodyDiv w:val="1"/>
      <w:marLeft w:val="0"/>
      <w:marRight w:val="0"/>
      <w:marTop w:val="0"/>
      <w:marBottom w:val="0"/>
      <w:divBdr>
        <w:top w:val="none" w:sz="0" w:space="0" w:color="auto"/>
        <w:left w:val="none" w:sz="0" w:space="0" w:color="auto"/>
        <w:bottom w:val="none" w:sz="0" w:space="0" w:color="auto"/>
        <w:right w:val="none" w:sz="0" w:space="0" w:color="auto"/>
      </w:divBdr>
      <w:divsChild>
        <w:div w:id="1079404599">
          <w:marLeft w:val="0"/>
          <w:marRight w:val="0"/>
          <w:marTop w:val="0"/>
          <w:marBottom w:val="0"/>
          <w:divBdr>
            <w:top w:val="none" w:sz="0" w:space="0" w:color="auto"/>
            <w:left w:val="none" w:sz="0" w:space="0" w:color="auto"/>
            <w:bottom w:val="none" w:sz="0" w:space="0" w:color="auto"/>
            <w:right w:val="none" w:sz="0" w:space="0" w:color="auto"/>
          </w:divBdr>
          <w:divsChild>
            <w:div w:id="866407485">
              <w:marLeft w:val="0"/>
              <w:marRight w:val="0"/>
              <w:marTop w:val="0"/>
              <w:marBottom w:val="0"/>
              <w:divBdr>
                <w:top w:val="none" w:sz="0" w:space="0" w:color="auto"/>
                <w:left w:val="none" w:sz="0" w:space="0" w:color="auto"/>
                <w:bottom w:val="none" w:sz="0" w:space="0" w:color="auto"/>
                <w:right w:val="none" w:sz="0" w:space="0" w:color="auto"/>
              </w:divBdr>
              <w:divsChild>
                <w:div w:id="172571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017230">
      <w:bodyDiv w:val="1"/>
      <w:marLeft w:val="0"/>
      <w:marRight w:val="0"/>
      <w:marTop w:val="0"/>
      <w:marBottom w:val="0"/>
      <w:divBdr>
        <w:top w:val="none" w:sz="0" w:space="0" w:color="auto"/>
        <w:left w:val="none" w:sz="0" w:space="0" w:color="auto"/>
        <w:bottom w:val="none" w:sz="0" w:space="0" w:color="auto"/>
        <w:right w:val="none" w:sz="0" w:space="0" w:color="auto"/>
      </w:divBdr>
      <w:divsChild>
        <w:div w:id="1150830835">
          <w:marLeft w:val="0"/>
          <w:marRight w:val="0"/>
          <w:marTop w:val="0"/>
          <w:marBottom w:val="0"/>
          <w:divBdr>
            <w:top w:val="none" w:sz="0" w:space="0" w:color="auto"/>
            <w:left w:val="none" w:sz="0" w:space="0" w:color="auto"/>
            <w:bottom w:val="none" w:sz="0" w:space="0" w:color="auto"/>
            <w:right w:val="none" w:sz="0" w:space="0" w:color="auto"/>
          </w:divBdr>
          <w:divsChild>
            <w:div w:id="1313751957">
              <w:marLeft w:val="0"/>
              <w:marRight w:val="0"/>
              <w:marTop w:val="0"/>
              <w:marBottom w:val="0"/>
              <w:divBdr>
                <w:top w:val="none" w:sz="0" w:space="0" w:color="auto"/>
                <w:left w:val="none" w:sz="0" w:space="0" w:color="auto"/>
                <w:bottom w:val="none" w:sz="0" w:space="0" w:color="auto"/>
                <w:right w:val="none" w:sz="0" w:space="0" w:color="auto"/>
              </w:divBdr>
              <w:divsChild>
                <w:div w:id="107073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635400">
      <w:bodyDiv w:val="1"/>
      <w:marLeft w:val="0"/>
      <w:marRight w:val="0"/>
      <w:marTop w:val="0"/>
      <w:marBottom w:val="0"/>
      <w:divBdr>
        <w:top w:val="none" w:sz="0" w:space="0" w:color="auto"/>
        <w:left w:val="none" w:sz="0" w:space="0" w:color="auto"/>
        <w:bottom w:val="none" w:sz="0" w:space="0" w:color="auto"/>
        <w:right w:val="none" w:sz="0" w:space="0" w:color="auto"/>
      </w:divBdr>
      <w:divsChild>
        <w:div w:id="1683505201">
          <w:marLeft w:val="0"/>
          <w:marRight w:val="0"/>
          <w:marTop w:val="0"/>
          <w:marBottom w:val="0"/>
          <w:divBdr>
            <w:top w:val="none" w:sz="0" w:space="0" w:color="auto"/>
            <w:left w:val="none" w:sz="0" w:space="0" w:color="auto"/>
            <w:bottom w:val="none" w:sz="0" w:space="0" w:color="auto"/>
            <w:right w:val="none" w:sz="0" w:space="0" w:color="auto"/>
          </w:divBdr>
          <w:divsChild>
            <w:div w:id="699092883">
              <w:marLeft w:val="0"/>
              <w:marRight w:val="0"/>
              <w:marTop w:val="0"/>
              <w:marBottom w:val="0"/>
              <w:divBdr>
                <w:top w:val="none" w:sz="0" w:space="0" w:color="auto"/>
                <w:left w:val="none" w:sz="0" w:space="0" w:color="auto"/>
                <w:bottom w:val="none" w:sz="0" w:space="0" w:color="auto"/>
                <w:right w:val="none" w:sz="0" w:space="0" w:color="auto"/>
              </w:divBdr>
              <w:divsChild>
                <w:div w:id="153257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512217">
      <w:bodyDiv w:val="1"/>
      <w:marLeft w:val="0"/>
      <w:marRight w:val="0"/>
      <w:marTop w:val="0"/>
      <w:marBottom w:val="0"/>
      <w:divBdr>
        <w:top w:val="none" w:sz="0" w:space="0" w:color="auto"/>
        <w:left w:val="none" w:sz="0" w:space="0" w:color="auto"/>
        <w:bottom w:val="none" w:sz="0" w:space="0" w:color="auto"/>
        <w:right w:val="none" w:sz="0" w:space="0" w:color="auto"/>
      </w:divBdr>
      <w:divsChild>
        <w:div w:id="390080955">
          <w:marLeft w:val="0"/>
          <w:marRight w:val="0"/>
          <w:marTop w:val="0"/>
          <w:marBottom w:val="0"/>
          <w:divBdr>
            <w:top w:val="none" w:sz="0" w:space="0" w:color="auto"/>
            <w:left w:val="none" w:sz="0" w:space="0" w:color="auto"/>
            <w:bottom w:val="none" w:sz="0" w:space="0" w:color="auto"/>
            <w:right w:val="none" w:sz="0" w:space="0" w:color="auto"/>
          </w:divBdr>
          <w:divsChild>
            <w:div w:id="1114712147">
              <w:marLeft w:val="0"/>
              <w:marRight w:val="0"/>
              <w:marTop w:val="0"/>
              <w:marBottom w:val="0"/>
              <w:divBdr>
                <w:top w:val="none" w:sz="0" w:space="0" w:color="auto"/>
                <w:left w:val="none" w:sz="0" w:space="0" w:color="auto"/>
                <w:bottom w:val="none" w:sz="0" w:space="0" w:color="auto"/>
                <w:right w:val="none" w:sz="0" w:space="0" w:color="auto"/>
              </w:divBdr>
              <w:divsChild>
                <w:div w:id="105054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722065">
          <w:marLeft w:val="0"/>
          <w:marRight w:val="0"/>
          <w:marTop w:val="0"/>
          <w:marBottom w:val="0"/>
          <w:divBdr>
            <w:top w:val="none" w:sz="0" w:space="0" w:color="auto"/>
            <w:left w:val="none" w:sz="0" w:space="0" w:color="auto"/>
            <w:bottom w:val="none" w:sz="0" w:space="0" w:color="auto"/>
            <w:right w:val="none" w:sz="0" w:space="0" w:color="auto"/>
          </w:divBdr>
          <w:divsChild>
            <w:div w:id="304117869">
              <w:marLeft w:val="0"/>
              <w:marRight w:val="0"/>
              <w:marTop w:val="0"/>
              <w:marBottom w:val="0"/>
              <w:divBdr>
                <w:top w:val="none" w:sz="0" w:space="0" w:color="auto"/>
                <w:left w:val="none" w:sz="0" w:space="0" w:color="auto"/>
                <w:bottom w:val="none" w:sz="0" w:space="0" w:color="auto"/>
                <w:right w:val="none" w:sz="0" w:space="0" w:color="auto"/>
              </w:divBdr>
              <w:divsChild>
                <w:div w:id="181517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893918">
      <w:bodyDiv w:val="1"/>
      <w:marLeft w:val="0"/>
      <w:marRight w:val="0"/>
      <w:marTop w:val="0"/>
      <w:marBottom w:val="0"/>
      <w:divBdr>
        <w:top w:val="none" w:sz="0" w:space="0" w:color="auto"/>
        <w:left w:val="none" w:sz="0" w:space="0" w:color="auto"/>
        <w:bottom w:val="none" w:sz="0" w:space="0" w:color="auto"/>
        <w:right w:val="none" w:sz="0" w:space="0" w:color="auto"/>
      </w:divBdr>
      <w:divsChild>
        <w:div w:id="1646084652">
          <w:marLeft w:val="0"/>
          <w:marRight w:val="0"/>
          <w:marTop w:val="0"/>
          <w:marBottom w:val="0"/>
          <w:divBdr>
            <w:top w:val="none" w:sz="0" w:space="0" w:color="auto"/>
            <w:left w:val="none" w:sz="0" w:space="0" w:color="auto"/>
            <w:bottom w:val="none" w:sz="0" w:space="0" w:color="auto"/>
            <w:right w:val="none" w:sz="0" w:space="0" w:color="auto"/>
          </w:divBdr>
          <w:divsChild>
            <w:div w:id="917520728">
              <w:marLeft w:val="0"/>
              <w:marRight w:val="0"/>
              <w:marTop w:val="0"/>
              <w:marBottom w:val="0"/>
              <w:divBdr>
                <w:top w:val="none" w:sz="0" w:space="0" w:color="auto"/>
                <w:left w:val="none" w:sz="0" w:space="0" w:color="auto"/>
                <w:bottom w:val="none" w:sz="0" w:space="0" w:color="auto"/>
                <w:right w:val="none" w:sz="0" w:space="0" w:color="auto"/>
              </w:divBdr>
              <w:divsChild>
                <w:div w:id="172937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739728">
      <w:bodyDiv w:val="1"/>
      <w:marLeft w:val="0"/>
      <w:marRight w:val="0"/>
      <w:marTop w:val="0"/>
      <w:marBottom w:val="0"/>
      <w:divBdr>
        <w:top w:val="none" w:sz="0" w:space="0" w:color="auto"/>
        <w:left w:val="none" w:sz="0" w:space="0" w:color="auto"/>
        <w:bottom w:val="none" w:sz="0" w:space="0" w:color="auto"/>
        <w:right w:val="none" w:sz="0" w:space="0" w:color="auto"/>
      </w:divBdr>
      <w:divsChild>
        <w:div w:id="1749224754">
          <w:marLeft w:val="0"/>
          <w:marRight w:val="0"/>
          <w:marTop w:val="0"/>
          <w:marBottom w:val="0"/>
          <w:divBdr>
            <w:top w:val="none" w:sz="0" w:space="0" w:color="auto"/>
            <w:left w:val="none" w:sz="0" w:space="0" w:color="auto"/>
            <w:bottom w:val="none" w:sz="0" w:space="0" w:color="auto"/>
            <w:right w:val="none" w:sz="0" w:space="0" w:color="auto"/>
          </w:divBdr>
          <w:divsChild>
            <w:div w:id="593055929">
              <w:marLeft w:val="0"/>
              <w:marRight w:val="0"/>
              <w:marTop w:val="0"/>
              <w:marBottom w:val="0"/>
              <w:divBdr>
                <w:top w:val="none" w:sz="0" w:space="0" w:color="auto"/>
                <w:left w:val="none" w:sz="0" w:space="0" w:color="auto"/>
                <w:bottom w:val="none" w:sz="0" w:space="0" w:color="auto"/>
                <w:right w:val="none" w:sz="0" w:space="0" w:color="auto"/>
              </w:divBdr>
              <w:divsChild>
                <w:div w:id="18732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928557">
      <w:bodyDiv w:val="1"/>
      <w:marLeft w:val="0"/>
      <w:marRight w:val="0"/>
      <w:marTop w:val="0"/>
      <w:marBottom w:val="0"/>
      <w:divBdr>
        <w:top w:val="none" w:sz="0" w:space="0" w:color="auto"/>
        <w:left w:val="none" w:sz="0" w:space="0" w:color="auto"/>
        <w:bottom w:val="none" w:sz="0" w:space="0" w:color="auto"/>
        <w:right w:val="none" w:sz="0" w:space="0" w:color="auto"/>
      </w:divBdr>
    </w:div>
    <w:div w:id="1140730954">
      <w:bodyDiv w:val="1"/>
      <w:marLeft w:val="0"/>
      <w:marRight w:val="0"/>
      <w:marTop w:val="0"/>
      <w:marBottom w:val="0"/>
      <w:divBdr>
        <w:top w:val="none" w:sz="0" w:space="0" w:color="auto"/>
        <w:left w:val="none" w:sz="0" w:space="0" w:color="auto"/>
        <w:bottom w:val="none" w:sz="0" w:space="0" w:color="auto"/>
        <w:right w:val="none" w:sz="0" w:space="0" w:color="auto"/>
      </w:divBdr>
      <w:divsChild>
        <w:div w:id="106511673">
          <w:marLeft w:val="0"/>
          <w:marRight w:val="0"/>
          <w:marTop w:val="0"/>
          <w:marBottom w:val="0"/>
          <w:divBdr>
            <w:top w:val="none" w:sz="0" w:space="0" w:color="auto"/>
            <w:left w:val="none" w:sz="0" w:space="0" w:color="auto"/>
            <w:bottom w:val="none" w:sz="0" w:space="0" w:color="auto"/>
            <w:right w:val="none" w:sz="0" w:space="0" w:color="auto"/>
          </w:divBdr>
          <w:divsChild>
            <w:div w:id="593830514">
              <w:marLeft w:val="0"/>
              <w:marRight w:val="0"/>
              <w:marTop w:val="0"/>
              <w:marBottom w:val="0"/>
              <w:divBdr>
                <w:top w:val="none" w:sz="0" w:space="0" w:color="auto"/>
                <w:left w:val="none" w:sz="0" w:space="0" w:color="auto"/>
                <w:bottom w:val="none" w:sz="0" w:space="0" w:color="auto"/>
                <w:right w:val="none" w:sz="0" w:space="0" w:color="auto"/>
              </w:divBdr>
              <w:divsChild>
                <w:div w:id="184512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671597">
      <w:bodyDiv w:val="1"/>
      <w:marLeft w:val="0"/>
      <w:marRight w:val="0"/>
      <w:marTop w:val="0"/>
      <w:marBottom w:val="0"/>
      <w:divBdr>
        <w:top w:val="none" w:sz="0" w:space="0" w:color="auto"/>
        <w:left w:val="none" w:sz="0" w:space="0" w:color="auto"/>
        <w:bottom w:val="none" w:sz="0" w:space="0" w:color="auto"/>
        <w:right w:val="none" w:sz="0" w:space="0" w:color="auto"/>
      </w:divBdr>
      <w:divsChild>
        <w:div w:id="1592545918">
          <w:marLeft w:val="0"/>
          <w:marRight w:val="0"/>
          <w:marTop w:val="0"/>
          <w:marBottom w:val="0"/>
          <w:divBdr>
            <w:top w:val="none" w:sz="0" w:space="0" w:color="auto"/>
            <w:left w:val="none" w:sz="0" w:space="0" w:color="auto"/>
            <w:bottom w:val="none" w:sz="0" w:space="0" w:color="auto"/>
            <w:right w:val="none" w:sz="0" w:space="0" w:color="auto"/>
          </w:divBdr>
          <w:divsChild>
            <w:div w:id="2123376829">
              <w:marLeft w:val="0"/>
              <w:marRight w:val="0"/>
              <w:marTop w:val="0"/>
              <w:marBottom w:val="0"/>
              <w:divBdr>
                <w:top w:val="none" w:sz="0" w:space="0" w:color="auto"/>
                <w:left w:val="none" w:sz="0" w:space="0" w:color="auto"/>
                <w:bottom w:val="none" w:sz="0" w:space="0" w:color="auto"/>
                <w:right w:val="none" w:sz="0" w:space="0" w:color="auto"/>
              </w:divBdr>
              <w:divsChild>
                <w:div w:id="53373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216528">
      <w:bodyDiv w:val="1"/>
      <w:marLeft w:val="0"/>
      <w:marRight w:val="0"/>
      <w:marTop w:val="0"/>
      <w:marBottom w:val="0"/>
      <w:divBdr>
        <w:top w:val="none" w:sz="0" w:space="0" w:color="auto"/>
        <w:left w:val="none" w:sz="0" w:space="0" w:color="auto"/>
        <w:bottom w:val="none" w:sz="0" w:space="0" w:color="auto"/>
        <w:right w:val="none" w:sz="0" w:space="0" w:color="auto"/>
      </w:divBdr>
      <w:divsChild>
        <w:div w:id="892421394">
          <w:marLeft w:val="0"/>
          <w:marRight w:val="0"/>
          <w:marTop w:val="0"/>
          <w:marBottom w:val="0"/>
          <w:divBdr>
            <w:top w:val="none" w:sz="0" w:space="0" w:color="auto"/>
            <w:left w:val="none" w:sz="0" w:space="0" w:color="auto"/>
            <w:bottom w:val="none" w:sz="0" w:space="0" w:color="auto"/>
            <w:right w:val="none" w:sz="0" w:space="0" w:color="auto"/>
          </w:divBdr>
          <w:divsChild>
            <w:div w:id="192304372">
              <w:marLeft w:val="0"/>
              <w:marRight w:val="0"/>
              <w:marTop w:val="0"/>
              <w:marBottom w:val="0"/>
              <w:divBdr>
                <w:top w:val="none" w:sz="0" w:space="0" w:color="auto"/>
                <w:left w:val="none" w:sz="0" w:space="0" w:color="auto"/>
                <w:bottom w:val="none" w:sz="0" w:space="0" w:color="auto"/>
                <w:right w:val="none" w:sz="0" w:space="0" w:color="auto"/>
              </w:divBdr>
              <w:divsChild>
                <w:div w:id="107539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202701">
      <w:bodyDiv w:val="1"/>
      <w:marLeft w:val="0"/>
      <w:marRight w:val="0"/>
      <w:marTop w:val="0"/>
      <w:marBottom w:val="0"/>
      <w:divBdr>
        <w:top w:val="none" w:sz="0" w:space="0" w:color="auto"/>
        <w:left w:val="none" w:sz="0" w:space="0" w:color="auto"/>
        <w:bottom w:val="none" w:sz="0" w:space="0" w:color="auto"/>
        <w:right w:val="none" w:sz="0" w:space="0" w:color="auto"/>
      </w:divBdr>
      <w:divsChild>
        <w:div w:id="620697247">
          <w:marLeft w:val="0"/>
          <w:marRight w:val="0"/>
          <w:marTop w:val="0"/>
          <w:marBottom w:val="0"/>
          <w:divBdr>
            <w:top w:val="none" w:sz="0" w:space="0" w:color="auto"/>
            <w:left w:val="none" w:sz="0" w:space="0" w:color="auto"/>
            <w:bottom w:val="none" w:sz="0" w:space="0" w:color="auto"/>
            <w:right w:val="none" w:sz="0" w:space="0" w:color="auto"/>
          </w:divBdr>
          <w:divsChild>
            <w:div w:id="644118017">
              <w:marLeft w:val="0"/>
              <w:marRight w:val="0"/>
              <w:marTop w:val="0"/>
              <w:marBottom w:val="0"/>
              <w:divBdr>
                <w:top w:val="none" w:sz="0" w:space="0" w:color="auto"/>
                <w:left w:val="none" w:sz="0" w:space="0" w:color="auto"/>
                <w:bottom w:val="none" w:sz="0" w:space="0" w:color="auto"/>
                <w:right w:val="none" w:sz="0" w:space="0" w:color="auto"/>
              </w:divBdr>
              <w:divsChild>
                <w:div w:id="998465911">
                  <w:marLeft w:val="0"/>
                  <w:marRight w:val="0"/>
                  <w:marTop w:val="0"/>
                  <w:marBottom w:val="0"/>
                  <w:divBdr>
                    <w:top w:val="none" w:sz="0" w:space="0" w:color="auto"/>
                    <w:left w:val="none" w:sz="0" w:space="0" w:color="auto"/>
                    <w:bottom w:val="none" w:sz="0" w:space="0" w:color="auto"/>
                    <w:right w:val="none" w:sz="0" w:space="0" w:color="auto"/>
                  </w:divBdr>
                  <w:divsChild>
                    <w:div w:id="121762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9285234">
      <w:bodyDiv w:val="1"/>
      <w:marLeft w:val="0"/>
      <w:marRight w:val="0"/>
      <w:marTop w:val="0"/>
      <w:marBottom w:val="0"/>
      <w:divBdr>
        <w:top w:val="none" w:sz="0" w:space="0" w:color="auto"/>
        <w:left w:val="none" w:sz="0" w:space="0" w:color="auto"/>
        <w:bottom w:val="none" w:sz="0" w:space="0" w:color="auto"/>
        <w:right w:val="none" w:sz="0" w:space="0" w:color="auto"/>
      </w:divBdr>
      <w:divsChild>
        <w:div w:id="1600985763">
          <w:marLeft w:val="0"/>
          <w:marRight w:val="0"/>
          <w:marTop w:val="0"/>
          <w:marBottom w:val="0"/>
          <w:divBdr>
            <w:top w:val="none" w:sz="0" w:space="0" w:color="auto"/>
            <w:left w:val="none" w:sz="0" w:space="0" w:color="auto"/>
            <w:bottom w:val="none" w:sz="0" w:space="0" w:color="auto"/>
            <w:right w:val="none" w:sz="0" w:space="0" w:color="auto"/>
          </w:divBdr>
          <w:divsChild>
            <w:div w:id="909189518">
              <w:marLeft w:val="0"/>
              <w:marRight w:val="0"/>
              <w:marTop w:val="0"/>
              <w:marBottom w:val="0"/>
              <w:divBdr>
                <w:top w:val="none" w:sz="0" w:space="0" w:color="auto"/>
                <w:left w:val="none" w:sz="0" w:space="0" w:color="auto"/>
                <w:bottom w:val="none" w:sz="0" w:space="0" w:color="auto"/>
                <w:right w:val="none" w:sz="0" w:space="0" w:color="auto"/>
              </w:divBdr>
              <w:divsChild>
                <w:div w:id="152878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834069">
      <w:bodyDiv w:val="1"/>
      <w:marLeft w:val="0"/>
      <w:marRight w:val="0"/>
      <w:marTop w:val="0"/>
      <w:marBottom w:val="0"/>
      <w:divBdr>
        <w:top w:val="none" w:sz="0" w:space="0" w:color="auto"/>
        <w:left w:val="none" w:sz="0" w:space="0" w:color="auto"/>
        <w:bottom w:val="none" w:sz="0" w:space="0" w:color="auto"/>
        <w:right w:val="none" w:sz="0" w:space="0" w:color="auto"/>
      </w:divBdr>
      <w:divsChild>
        <w:div w:id="1997874058">
          <w:marLeft w:val="0"/>
          <w:marRight w:val="0"/>
          <w:marTop w:val="0"/>
          <w:marBottom w:val="0"/>
          <w:divBdr>
            <w:top w:val="none" w:sz="0" w:space="0" w:color="auto"/>
            <w:left w:val="none" w:sz="0" w:space="0" w:color="auto"/>
            <w:bottom w:val="none" w:sz="0" w:space="0" w:color="auto"/>
            <w:right w:val="none" w:sz="0" w:space="0" w:color="auto"/>
          </w:divBdr>
          <w:divsChild>
            <w:div w:id="185142786">
              <w:marLeft w:val="0"/>
              <w:marRight w:val="0"/>
              <w:marTop w:val="0"/>
              <w:marBottom w:val="0"/>
              <w:divBdr>
                <w:top w:val="none" w:sz="0" w:space="0" w:color="auto"/>
                <w:left w:val="none" w:sz="0" w:space="0" w:color="auto"/>
                <w:bottom w:val="none" w:sz="0" w:space="0" w:color="auto"/>
                <w:right w:val="none" w:sz="0" w:space="0" w:color="auto"/>
              </w:divBdr>
              <w:divsChild>
                <w:div w:id="61167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910778">
      <w:bodyDiv w:val="1"/>
      <w:marLeft w:val="0"/>
      <w:marRight w:val="0"/>
      <w:marTop w:val="0"/>
      <w:marBottom w:val="0"/>
      <w:divBdr>
        <w:top w:val="none" w:sz="0" w:space="0" w:color="auto"/>
        <w:left w:val="none" w:sz="0" w:space="0" w:color="auto"/>
        <w:bottom w:val="none" w:sz="0" w:space="0" w:color="auto"/>
        <w:right w:val="none" w:sz="0" w:space="0" w:color="auto"/>
      </w:divBdr>
      <w:divsChild>
        <w:div w:id="474689799">
          <w:marLeft w:val="0"/>
          <w:marRight w:val="0"/>
          <w:marTop w:val="0"/>
          <w:marBottom w:val="0"/>
          <w:divBdr>
            <w:top w:val="none" w:sz="0" w:space="0" w:color="auto"/>
            <w:left w:val="none" w:sz="0" w:space="0" w:color="auto"/>
            <w:bottom w:val="none" w:sz="0" w:space="0" w:color="auto"/>
            <w:right w:val="none" w:sz="0" w:space="0" w:color="auto"/>
          </w:divBdr>
          <w:divsChild>
            <w:div w:id="1875075400">
              <w:marLeft w:val="0"/>
              <w:marRight w:val="0"/>
              <w:marTop w:val="0"/>
              <w:marBottom w:val="0"/>
              <w:divBdr>
                <w:top w:val="none" w:sz="0" w:space="0" w:color="auto"/>
                <w:left w:val="none" w:sz="0" w:space="0" w:color="auto"/>
                <w:bottom w:val="none" w:sz="0" w:space="0" w:color="auto"/>
                <w:right w:val="none" w:sz="0" w:space="0" w:color="auto"/>
              </w:divBdr>
              <w:divsChild>
                <w:div w:id="53103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490419">
      <w:bodyDiv w:val="1"/>
      <w:marLeft w:val="0"/>
      <w:marRight w:val="0"/>
      <w:marTop w:val="0"/>
      <w:marBottom w:val="0"/>
      <w:divBdr>
        <w:top w:val="none" w:sz="0" w:space="0" w:color="auto"/>
        <w:left w:val="none" w:sz="0" w:space="0" w:color="auto"/>
        <w:bottom w:val="none" w:sz="0" w:space="0" w:color="auto"/>
        <w:right w:val="none" w:sz="0" w:space="0" w:color="auto"/>
      </w:divBdr>
      <w:divsChild>
        <w:div w:id="1039822502">
          <w:marLeft w:val="0"/>
          <w:marRight w:val="0"/>
          <w:marTop w:val="0"/>
          <w:marBottom w:val="0"/>
          <w:divBdr>
            <w:top w:val="none" w:sz="0" w:space="0" w:color="auto"/>
            <w:left w:val="none" w:sz="0" w:space="0" w:color="auto"/>
            <w:bottom w:val="none" w:sz="0" w:space="0" w:color="auto"/>
            <w:right w:val="none" w:sz="0" w:space="0" w:color="auto"/>
          </w:divBdr>
          <w:divsChild>
            <w:div w:id="371343653">
              <w:marLeft w:val="0"/>
              <w:marRight w:val="0"/>
              <w:marTop w:val="0"/>
              <w:marBottom w:val="0"/>
              <w:divBdr>
                <w:top w:val="none" w:sz="0" w:space="0" w:color="auto"/>
                <w:left w:val="none" w:sz="0" w:space="0" w:color="auto"/>
                <w:bottom w:val="none" w:sz="0" w:space="0" w:color="auto"/>
                <w:right w:val="none" w:sz="0" w:space="0" w:color="auto"/>
              </w:divBdr>
              <w:divsChild>
                <w:div w:id="167322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13</Pages>
  <Words>1332</Words>
  <Characters>7327</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Melissa MacBeth</dc:creator>
  <cp:keywords/>
  <dc:description/>
  <cp:lastModifiedBy>Melissa MacBeth</cp:lastModifiedBy>
  <cp:revision>14</cp:revision>
  <dcterms:created xsi:type="dcterms:W3CDTF">2019-10-15T18:46:00Z</dcterms:created>
  <dcterms:modified xsi:type="dcterms:W3CDTF">2019-10-15T22:15:00Z</dcterms:modified>
</cp:coreProperties>
</file>