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both"/>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both"/>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ind w:left="141.73228346456688" w:hanging="150"/>
              <w:jc w:val="both"/>
              <w:rPr>
                <w:color w:val="767171"/>
                <w:sz w:val="24"/>
                <w:szCs w:val="24"/>
              </w:rPr>
            </w:pPr>
            <w:r w:rsidDel="00000000" w:rsidR="00000000" w:rsidRPr="00000000">
              <w:rPr>
                <w:b w:val="1"/>
                <w:color w:val="767171"/>
                <w:sz w:val="24"/>
                <w:szCs w:val="24"/>
                <w:rtl w:val="0"/>
              </w:rPr>
              <w:t xml:space="preserve">Inteligencia Artificial y Machine Learning</w:t>
            </w:r>
            <w:r w:rsidDel="00000000" w:rsidR="00000000" w:rsidRPr="00000000">
              <w:rPr>
                <w:color w:val="767171"/>
                <w:sz w:val="24"/>
                <w:szCs w:val="24"/>
                <w:rtl w:val="0"/>
              </w:rPr>
              <w:t xml:space="preserve">: Esta asignatura fue fascinante porque profundizó en técnicas de aprendizaje automático y sus aplicaciones prácticas, lo que está directamente alineado con mi interés en la automatización de procesos mediante machine learning.</w:t>
            </w:r>
          </w:p>
          <w:p w:rsidR="00000000" w:rsidDel="00000000" w:rsidP="00000000" w:rsidRDefault="00000000" w:rsidRPr="00000000" w14:paraId="0000000E">
            <w:pPr>
              <w:ind w:left="141.73228346456688" w:hanging="150"/>
              <w:jc w:val="both"/>
              <w:rPr>
                <w:color w:val="767171"/>
                <w:sz w:val="24"/>
                <w:szCs w:val="24"/>
              </w:rPr>
            </w:pP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Esta asignatura fue crucial, dada la importancia de la seguridad en los sistemas que he diseñado, especialmente en aplicaciones que manejan datos sensibles como las de gestión de encomiendas.</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ind w:left="135" w:hanging="150"/>
              <w:jc w:val="both"/>
              <w:rPr>
                <w:rFonts w:ascii="Calibri" w:cs="Calibri" w:eastAsia="Calibri" w:hAnsi="Calibri"/>
                <w:b w:val="1"/>
                <w:color w:val="1f4e79"/>
              </w:rPr>
            </w:pPr>
            <w:r w:rsidDel="00000000" w:rsidR="00000000" w:rsidRPr="00000000">
              <w:rPr>
                <w:color w:val="767171"/>
                <w:sz w:val="24"/>
                <w:szCs w:val="24"/>
                <w:rtl w:val="0"/>
              </w:rPr>
              <w:t xml:space="preserve">  Sí, definitivamente existe un gran valor en las certificaciones obtenidas durante la carrera. Estas certificaciones demuestran una competencia reconocida a nivel profesional en áreas técnicas específicas, lo que no solo refuerza mi CV sino que también me brinda una ventaja competitiva en el mercado laboral. Además, las certificaciones profundizan en conocimientos prácticos que son cruciales para la aplicación efectiva de la teoría aprendida en las asignaturas, permitiéndome enfrentar desafíos reales en la industria y mejorar continuamente mis habilidades a través de estándares establecidos y reconocidos globalmente.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3">
            <w:pPr>
              <w:ind w:left="0" w:firstLine="0"/>
              <w:jc w:val="left"/>
              <w:rPr>
                <w:color w:val="767171"/>
                <w:sz w:val="24"/>
                <w:szCs w:val="24"/>
              </w:rPr>
            </w:pPr>
            <w:r w:rsidDel="00000000" w:rsidR="00000000" w:rsidRPr="00000000">
              <w:rPr>
                <w:rtl w:val="0"/>
              </w:rPr>
            </w:r>
          </w:p>
        </w:tc>
      </w:tr>
    </w:tbl>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color w:val="767171"/>
                <w:sz w:val="24"/>
                <w:szCs w:val="24"/>
                <w:rtl w:val="0"/>
              </w:rPr>
              <w:t xml:space="preserve">Mis fortalezas se centran en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donde aplico metodologías ágiles y técnicas de desarrollo eficientes. Me siento menos seguro en </w:t>
            </w: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un área crucial que requiere una formación más profunda dada la evolución constante de las amenazas cibernéticas. Además, en Duoc, siento que debería haber un mayor énfasis en matemáticas avanzadas y ciencias, fundamentales para profundizar en campos como la ciencia de datos. También considero esencial mejorar las habilidades en inglés y fomentar la actividad física para formar ingenieros informáticos más competentes y equilibrados en el mercado global.</w:t>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Mis principales intereses profesionales se centran en la </w:t>
            </w:r>
            <w:r w:rsidDel="00000000" w:rsidR="00000000" w:rsidRPr="00000000">
              <w:rPr>
                <w:b w:val="1"/>
                <w:color w:val="000000"/>
                <w:sz w:val="24"/>
                <w:szCs w:val="24"/>
                <w:rtl w:val="0"/>
              </w:rPr>
              <w:t xml:space="preserve">ciencia de datos</w:t>
            </w:r>
            <w:r w:rsidDel="00000000" w:rsidR="00000000" w:rsidRPr="00000000">
              <w:rPr>
                <w:color w:val="000000"/>
                <w:sz w:val="24"/>
                <w:szCs w:val="24"/>
                <w:rtl w:val="0"/>
              </w:rPr>
              <w:t xml:space="preserve"> y la </w:t>
            </w:r>
            <w:r w:rsidDel="00000000" w:rsidR="00000000" w:rsidRPr="00000000">
              <w:rPr>
                <w:b w:val="1"/>
                <w:color w:val="000000"/>
                <w:sz w:val="24"/>
                <w:szCs w:val="24"/>
                <w:rtl w:val="0"/>
              </w:rPr>
              <w:t xml:space="preserve">ciberseguridad</w:t>
            </w:r>
            <w:r w:rsidDel="00000000" w:rsidR="00000000" w:rsidRPr="00000000">
              <w:rPr>
                <w:color w:val="000000"/>
                <w:sz w:val="24"/>
                <w:szCs w:val="24"/>
                <w:rtl w:val="0"/>
              </w:rPr>
              <w:t xml:space="preserve">. Estoy particularmente interesado en cómo los datos pueden ser analizados para mejorar la seguridad y eficiencia de los sistemas informáticos. Además, la aplicación de técnicas avanzadas de análisis de datos y machine learning en la protección contra amenazas cibernéticas es un área que me apasiona y en la que deseo especializarme aún más.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b w:val="1"/>
                <w:color w:val="767171"/>
                <w:sz w:val="24"/>
                <w:szCs w:val="24"/>
                <w:rtl w:val="0"/>
              </w:rPr>
              <w:t xml:space="preserve">Análisis y Desarrollo de Modelos de Datos</w:t>
            </w:r>
            <w:r w:rsidDel="00000000" w:rsidR="00000000" w:rsidRPr="00000000">
              <w:rPr>
                <w:color w:val="767171"/>
                <w:sz w:val="24"/>
                <w:szCs w:val="24"/>
                <w:rtl w:val="0"/>
              </w:rPr>
              <w:t xml:space="preserve">: Esta competencia es crucial para profundizar en la ciencia de datos, permitiéndome diseñar y optimizar modelos que pueden predecir, analizar y interpretar grandes volúmenes de datos.</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Es fundamental para proteger datos y sistemas de posibles amenazas y vulnerabilidades, una área siempre en evolución que requiere constante actualización y aplicación de las últimas tecnologías y metodologías.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De estas, siento que necesito fortalecer especialmente la </w:t>
            </w: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Aunque tengo una base sólida, la rapidez con que evolucionan las amenazas cibernéticas demanda un aprendizaje continuo y más profundo para mantenerse actualizado con las mejores prácticas y tecnologías emergentes.</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ind w:left="0" w:firstLine="0"/>
              <w:jc w:val="both"/>
              <w:rPr>
                <w:rFonts w:ascii="Calibri" w:cs="Calibri" w:eastAsia="Calibri" w:hAnsi="Calibri"/>
                <w:b w:val="1"/>
                <w:color w:val="1f4e79"/>
              </w:rPr>
            </w:pPr>
            <w:r w:rsidDel="00000000" w:rsidR="00000000" w:rsidRPr="00000000">
              <w:rPr>
                <w:color w:val="767171"/>
                <w:sz w:val="24"/>
                <w:szCs w:val="24"/>
                <w:rtl w:val="0"/>
              </w:rPr>
              <w:t xml:space="preserve">En cinco años, me gustaría estar en Suiza, trabajando en análisis y gestión de grandes volúmenes de datos en un ambiente global, colaborando con equipos internacionales y desarrollando soluciones avanzadas en ciencia de datos y ciberseguridad.</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B">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Sí, el proyecto de </w:t>
            </w:r>
            <w:r w:rsidDel="00000000" w:rsidR="00000000" w:rsidRPr="00000000">
              <w:rPr>
                <w:b w:val="1"/>
                <w:color w:val="767171"/>
                <w:sz w:val="24"/>
                <w:szCs w:val="24"/>
                <w:rtl w:val="0"/>
              </w:rPr>
              <w:t xml:space="preserve">automatización de la recepción de encomiendas</w:t>
            </w:r>
            <w:r w:rsidDel="00000000" w:rsidR="00000000" w:rsidRPr="00000000">
              <w:rPr>
                <w:color w:val="767171"/>
                <w:sz w:val="24"/>
                <w:szCs w:val="24"/>
                <w:rtl w:val="0"/>
              </w:rPr>
              <w:t xml:space="preserve"> se relaciona directamente con mis proyecciones profesionales, ya que integra </w:t>
            </w:r>
            <w:r w:rsidDel="00000000" w:rsidR="00000000" w:rsidRPr="00000000">
              <w:rPr>
                <w:b w:val="1"/>
                <w:color w:val="767171"/>
                <w:sz w:val="24"/>
                <w:szCs w:val="24"/>
                <w:rtl w:val="0"/>
              </w:rPr>
              <w:t xml:space="preserve">machine learning</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procesamiento de datos</w:t>
            </w:r>
            <w:r w:rsidDel="00000000" w:rsidR="00000000" w:rsidRPr="00000000">
              <w:rPr>
                <w:color w:val="767171"/>
                <w:sz w:val="24"/>
                <w:szCs w:val="24"/>
                <w:rtl w:val="0"/>
              </w:rPr>
              <w:t xml:space="preserve">, que son áreas clave en ciencia de datos. Este proyecto refleja mis intereses en la aplicación de la tecnología para la optimización de procesos. Aunque está alineado con mis objetivos, podría ajustarse para incluir un enfoque más fuerte en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asegurando la protección de los datos en todo el sistema.</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14AB0PjmMfyjf3ZY10TnpD+TdQ==">CgMxLjAyCGguZ2pkZ3hzOAByITFlWjNZcXpPN2ptWjVRQ0dubXljNjIxUnhnN1dVRWt6Zg==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