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DA2" w:rsidRPr="00370EA5" w:rsidRDefault="00656DA2" w:rsidP="005652B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0EA5">
        <w:rPr>
          <w:rFonts w:ascii="Times New Roman" w:hAnsi="Times New Roman" w:cs="Times New Roman"/>
          <w:b/>
          <w:sz w:val="24"/>
          <w:szCs w:val="24"/>
          <w:u w:val="single"/>
        </w:rPr>
        <w:t>Peer Review:</w:t>
      </w:r>
    </w:p>
    <w:p w:rsidR="00656DA2" w:rsidRPr="00656DA2" w:rsidRDefault="00656DA2" w:rsidP="005652B1">
      <w:pPr>
        <w:jc w:val="center"/>
        <w:rPr>
          <w:rFonts w:ascii="Times New Roman" w:hAnsi="Times New Roman" w:cs="Times New Roman"/>
          <w:sz w:val="24"/>
          <w:szCs w:val="24"/>
        </w:rPr>
      </w:pPr>
      <w:r w:rsidRPr="00656DA2">
        <w:rPr>
          <w:rFonts w:ascii="Times New Roman" w:hAnsi="Times New Roman" w:cs="Times New Roman"/>
          <w:sz w:val="24"/>
          <w:szCs w:val="24"/>
        </w:rPr>
        <w:t>Reviewer Name: Alejandra Valenzuela</w:t>
      </w:r>
    </w:p>
    <w:p w:rsidR="00656DA2" w:rsidRPr="005652B1" w:rsidRDefault="00656DA2" w:rsidP="00565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was the function supposed to be called? 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falsePosition</w:t>
      </w:r>
      <w:proofErr w:type="spellEnd"/>
      <w:r w:rsid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correct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5652B1" w:rsidRDefault="00656DA2" w:rsidP="00565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function supposed to do? </w:t>
      </w:r>
    </w:p>
    <w:p w:rsid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function was supposed to find the root of a function given some constraints.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Default="00656DA2" w:rsidP="005652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If inputs and outputs were specified by the assignment, what should the first line of the function file look like?</w:t>
      </w:r>
    </w:p>
    <w:p w:rsidR="0069560D" w:rsidRPr="0069560D" w:rsidRDefault="0069560D" w:rsidP="0069560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24"/>
        </w:rPr>
      </w:pPr>
      <w:r w:rsidRPr="0069560D">
        <w:rPr>
          <w:rFonts w:ascii="Times New Roman" w:hAnsi="Times New Roman" w:cs="Times New Roman"/>
          <w:sz w:val="24"/>
          <w:szCs w:val="20"/>
        </w:rPr>
        <w:t>function</w:t>
      </w:r>
      <w:r w:rsidRPr="0069560D">
        <w:rPr>
          <w:rFonts w:ascii="Times New Roman" w:hAnsi="Times New Roman" w:cs="Times New Roman"/>
          <w:sz w:val="24"/>
          <w:szCs w:val="20"/>
        </w:rPr>
        <w:t xml:space="preserve"> [</w:t>
      </w:r>
      <w:proofErr w:type="spellStart"/>
      <w:r w:rsidRPr="0069560D">
        <w:rPr>
          <w:rFonts w:ascii="Times New Roman" w:hAnsi="Times New Roman" w:cs="Times New Roman"/>
          <w:sz w:val="24"/>
          <w:szCs w:val="20"/>
        </w:rPr>
        <w:t>root,fx,ea,iter</w:t>
      </w:r>
      <w:proofErr w:type="spellEnd"/>
      <w:r w:rsidRPr="0069560D">
        <w:rPr>
          <w:rFonts w:ascii="Times New Roman" w:hAnsi="Times New Roman" w:cs="Times New Roman"/>
          <w:sz w:val="24"/>
          <w:szCs w:val="20"/>
        </w:rPr>
        <w:t>]=</w:t>
      </w:r>
      <w:proofErr w:type="spellStart"/>
      <w:r w:rsidRPr="0069560D">
        <w:rPr>
          <w:rFonts w:ascii="Times New Roman" w:hAnsi="Times New Roman" w:cs="Times New Roman"/>
          <w:sz w:val="24"/>
          <w:szCs w:val="20"/>
        </w:rPr>
        <w:t>falsePosition</w:t>
      </w:r>
      <w:proofErr w:type="spellEnd"/>
      <w:r w:rsidRPr="0069560D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69560D">
        <w:rPr>
          <w:rFonts w:ascii="Times New Roman" w:hAnsi="Times New Roman" w:cs="Times New Roman"/>
          <w:sz w:val="24"/>
          <w:szCs w:val="20"/>
        </w:rPr>
        <w:t>func,xl,xu,es,maxit,varargin</w:t>
      </w:r>
      <w:proofErr w:type="spellEnd"/>
      <w:r w:rsidRPr="0069560D">
        <w:rPr>
          <w:rFonts w:ascii="Times New Roman" w:hAnsi="Times New Roman" w:cs="Times New Roman"/>
          <w:sz w:val="24"/>
          <w:szCs w:val="20"/>
        </w:rPr>
        <w:t>)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656D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Before you look at the code: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5652B1" w:rsidRDefault="00656DA2" w:rsidP="005652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Investigate the help text by typing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D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&gt;&gt; help </w:t>
      </w:r>
      <w:proofErr w:type="spellStart"/>
      <w:r w:rsidRPr="00656DA2">
        <w:rPr>
          <w:rFonts w:ascii="Times New Roman" w:eastAsia="Times New Roman" w:hAnsi="Times New Roman" w:cs="Times New Roman"/>
          <w:color w:val="000000"/>
          <w:sz w:val="24"/>
          <w:szCs w:val="24"/>
        </w:rPr>
        <w:t>function_name</w:t>
      </w:r>
      <w:proofErr w:type="spellEnd"/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D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Does the help text adequately explain the function? </w:t>
      </w:r>
    </w:p>
    <w:p w:rsidR="00656DA2" w:rsidRDefault="00370EA5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help text is definitely very clear and concise. It fully explains what the function does, what each variable means, and clarifies any restrictions.</w:t>
      </w:r>
      <w:r w:rsidR="003C02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also explains what needs to be done in order for the code to work which is very useful.</w:t>
      </w:r>
    </w:p>
    <w:p w:rsidR="00370EA5" w:rsidRPr="00656DA2" w:rsidRDefault="00370EA5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EA5" w:rsidRPr="005652B1" w:rsidRDefault="00656DA2" w:rsidP="005652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there something that you would have changed or added? </w:t>
      </w:r>
    </w:p>
    <w:p w:rsidR="00370EA5" w:rsidRDefault="00370EA5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No, the help text explained everything in an efficient and concise manner.</w:t>
      </w:r>
    </w:p>
    <w:p w:rsidR="00370EA5" w:rsidRDefault="00370EA5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5652B1" w:rsidRDefault="00656DA2" w:rsidP="005652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Try and run the algorithm. Consider finding the lowest positive root of the mathematical function: Do you get the right answer? </w:t>
      </w:r>
    </w:p>
    <w:p w:rsidR="00370EA5" w:rsidRDefault="003C02EE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Yes, the code worked and I got the actual root answer.</w:t>
      </w:r>
    </w:p>
    <w:p w:rsidR="00370EA5" w:rsidRPr="00656DA2" w:rsidRDefault="00370EA5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656D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Review the code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5652B1" w:rsidRDefault="00656DA2" w:rsidP="005652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DIDN’T get the right answer output from the function, can you </w:t>
      </w:r>
    </w:p>
    <w:p w:rsid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DA2">
        <w:rPr>
          <w:rFonts w:ascii="Times New Roman" w:eastAsia="Times New Roman" w:hAnsi="Times New Roman" w:cs="Times New Roman"/>
          <w:color w:val="000000"/>
          <w:sz w:val="24"/>
          <w:szCs w:val="24"/>
        </w:rPr>
        <w:t>see why in the code? What is the problem?</w:t>
      </w:r>
    </w:p>
    <w:p w:rsidR="00753769" w:rsidRPr="00656DA2" w:rsidRDefault="003C02EE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got the right answer.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5652B1" w:rsidRDefault="00656DA2" w:rsidP="005652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Is the code well commented? Explain / give an example</w:t>
      </w:r>
    </w:p>
    <w:p w:rsidR="00656DA2" w:rsidRDefault="005652B1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functi</w:t>
      </w:r>
      <w:r w:rsidR="007537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is definitely well commented on almost </w:t>
      </w:r>
      <w:r w:rsidR="005A7396">
        <w:rPr>
          <w:rFonts w:ascii="Times New Roman" w:eastAsia="Times New Roman" w:hAnsi="Times New Roman" w:cs="Times New Roman"/>
          <w:color w:val="000000"/>
          <w:sz w:val="24"/>
          <w:szCs w:val="24"/>
        </w:rPr>
        <w:t>every section of code</w:t>
      </w:r>
      <w:r w:rsidR="007537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469D7" w:rsidRDefault="00753769" w:rsidP="00146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469D7">
        <w:rPr>
          <w:rFonts w:ascii="Courier New" w:hAnsi="Courier New" w:cs="Courier New"/>
          <w:color w:val="0000FF"/>
          <w:sz w:val="20"/>
          <w:szCs w:val="20"/>
        </w:rPr>
        <w:t>while</w:t>
      </w:r>
      <w:r w:rsidR="001469D7">
        <w:rPr>
          <w:rFonts w:ascii="Courier New" w:hAnsi="Courier New" w:cs="Courier New"/>
          <w:color w:val="000000"/>
          <w:sz w:val="20"/>
          <w:szCs w:val="20"/>
        </w:rPr>
        <w:t xml:space="preserve"> abs(</w:t>
      </w:r>
      <w:proofErr w:type="spellStart"/>
      <w:r w:rsidR="001469D7"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 w:rsidR="001469D7">
        <w:rPr>
          <w:rFonts w:ascii="Courier New" w:hAnsi="Courier New" w:cs="Courier New"/>
          <w:color w:val="000000"/>
          <w:sz w:val="20"/>
          <w:szCs w:val="20"/>
        </w:rPr>
        <w:t>)&gt;abs(</w:t>
      </w:r>
      <w:proofErr w:type="spellStart"/>
      <w:r w:rsidR="001469D7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="001469D7"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 w:rsidR="001469D7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="001469D7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="001469D7"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</w:p>
    <w:p w:rsidR="001469D7" w:rsidRDefault="001469D7" w:rsidP="00146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53769" w:rsidRDefault="001469D7" w:rsidP="00753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%keep previous root guess value after first iteration</w:t>
      </w:r>
    </w:p>
    <w:p w:rsidR="00753769" w:rsidRPr="00656DA2" w:rsidRDefault="00753769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3769" w:rsidRDefault="00656DA2" w:rsidP="0075376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Are the function variables named appropriately or are they confusing?</w:t>
      </w:r>
    </w:p>
    <w:p w:rsidR="00753769" w:rsidRPr="00753769" w:rsidRDefault="00753769" w:rsidP="007537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function variables are appropriate because they were the names of the required variables.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5652B1" w:rsidRDefault="00656DA2" w:rsidP="00656DA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it be easy to modify / expand the code based on the clarity and conciseness of the code? </w:t>
      </w:r>
      <w:r w:rsid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Give suggestions / examples.</w:t>
      </w:r>
      <w:r w:rsid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Try and “break” the program. </w:t>
      </w:r>
    </w:p>
    <w:p w:rsidR="0069560D" w:rsidRDefault="0069560D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Yes, the code gives a clear, step by step explanation of what is being done, so it would be very easy to modify it in a certain spot where one would find necessary. </w:t>
      </w:r>
      <w:r w:rsidR="001469D7"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example, on line 38</w:t>
      </w:r>
      <w:r w:rsidR="003C02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 could </w:t>
      </w:r>
      <w:r w:rsidR="001469D7">
        <w:rPr>
          <w:rFonts w:ascii="Times New Roman" w:eastAsia="Times New Roman" w:hAnsi="Times New Roman" w:cs="Times New Roman"/>
          <w:color w:val="000000"/>
          <w:sz w:val="24"/>
          <w:szCs w:val="24"/>
        </w:rPr>
        <w:t>further explain why that code is important.</w:t>
      </w:r>
    </w:p>
    <w:p w:rsidR="005A7396" w:rsidRPr="00656DA2" w:rsidRDefault="005A7396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Default="00656DA2" w:rsidP="00656DA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Call it with something non-</w:t>
      </w:r>
      <w:proofErr w:type="spellStart"/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sensical</w:t>
      </w:r>
      <w:proofErr w:type="spellEnd"/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. Call it with something that you KNOW shouldn’t work. Does it give a good error? Give an example of what you tried and an error.</w:t>
      </w:r>
    </w:p>
    <w:p w:rsidR="001469D7" w:rsidRPr="001469D7" w:rsidRDefault="001469D7" w:rsidP="001469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tried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falsepose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and it gave me the error message “undefined function or variable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falsepose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showing it gives a good error message.</w:t>
      </w:r>
      <w:bookmarkStart w:id="0" w:name="_GoBack"/>
      <w:bookmarkEnd w:id="0"/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5652B1" w:rsidRDefault="00656DA2" w:rsidP="005652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Look at the main loop / decision in the algorithm. Can you follow it?</w:t>
      </w:r>
    </w:p>
    <w:p w:rsidR="00656DA2" w:rsidRDefault="00753769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Yes, everything was in order and would make sense to someone who understands what needs to be done in order to use the false position method. </w:t>
      </w:r>
    </w:p>
    <w:p w:rsidR="00753769" w:rsidRPr="00656DA2" w:rsidRDefault="00753769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5652B1" w:rsidRDefault="00656DA2" w:rsidP="005652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Does it make sense? Is it well commented and is it easy to follow along?</w:t>
      </w:r>
    </w:p>
    <w:p w:rsidR="00656DA2" w:rsidRDefault="00753769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Yes, the</w:t>
      </w:r>
      <w:r w:rsidR="005A73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is comments on almost every section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="005A7396">
        <w:rPr>
          <w:rFonts w:ascii="Times New Roman" w:eastAsia="Times New Roman" w:hAnsi="Times New Roman" w:cs="Times New Roman"/>
          <w:color w:val="000000"/>
          <w:sz w:val="24"/>
          <w:szCs w:val="24"/>
        </w:rPr>
        <w:t>code that explains why that section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necessary and what it does.</w:t>
      </w:r>
    </w:p>
    <w:p w:rsidR="00753769" w:rsidRPr="00656DA2" w:rsidRDefault="00753769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Default="00656DA2" w:rsidP="005652B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2B1">
        <w:rPr>
          <w:rFonts w:ascii="Times New Roman" w:eastAsia="Times New Roman" w:hAnsi="Times New Roman" w:cs="Times New Roman"/>
          <w:color w:val="000000"/>
          <w:sz w:val="24"/>
          <w:szCs w:val="24"/>
        </w:rPr>
        <w:t>Is there anywhere you can reduce the memory (fewer variables) or computational cost (better loops, calculations) of the algorithm?</w:t>
      </w:r>
    </w:p>
    <w:p w:rsidR="003C02EE" w:rsidRPr="003C02EE" w:rsidRDefault="003C02EE" w:rsidP="001469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function didn’t have built in double functions which may have made it work a little faster.</w:t>
      </w:r>
    </w:p>
    <w:p w:rsidR="00656DA2" w:rsidRPr="00656DA2" w:rsidRDefault="00656DA2" w:rsidP="00656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6DA2" w:rsidRPr="00753769" w:rsidRDefault="00656DA2" w:rsidP="00753769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3769">
        <w:rPr>
          <w:rFonts w:ascii="Times New Roman" w:eastAsia="Times New Roman" w:hAnsi="Times New Roman" w:cs="Times New Roman"/>
          <w:color w:val="000000"/>
          <w:sz w:val="24"/>
          <w:szCs w:val="24"/>
        </w:rPr>
        <w:t>Any other general comments or suggestions?</w:t>
      </w:r>
    </w:p>
    <w:p w:rsidR="00656DA2" w:rsidRPr="00656DA2" w:rsidRDefault="00753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was really easy to follow</w:t>
      </w:r>
      <w:r w:rsidR="003C02EE">
        <w:rPr>
          <w:rFonts w:ascii="Times New Roman" w:hAnsi="Times New Roman" w:cs="Times New Roman"/>
          <w:sz w:val="24"/>
          <w:szCs w:val="24"/>
        </w:rPr>
        <w:t xml:space="preserve"> and well commented. Great job!</w:t>
      </w:r>
    </w:p>
    <w:sectPr w:rsidR="00656DA2" w:rsidRPr="0065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4A86"/>
    <w:multiLevelType w:val="hybridMultilevel"/>
    <w:tmpl w:val="92BE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36AB2"/>
    <w:multiLevelType w:val="hybridMultilevel"/>
    <w:tmpl w:val="300C9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B65EA"/>
    <w:multiLevelType w:val="hybridMultilevel"/>
    <w:tmpl w:val="14403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A2"/>
    <w:rsid w:val="001469D7"/>
    <w:rsid w:val="00370EA5"/>
    <w:rsid w:val="003C02EE"/>
    <w:rsid w:val="005652B1"/>
    <w:rsid w:val="005A7396"/>
    <w:rsid w:val="00656DA2"/>
    <w:rsid w:val="0069560D"/>
    <w:rsid w:val="0075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A0FA"/>
  <w15:chartTrackingRefBased/>
  <w15:docId w15:val="{2460CCEA-7591-4B4F-AA5D-DBD5708A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7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3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00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1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86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8024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8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94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204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8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4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6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9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4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65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408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87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9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5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1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4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3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2018-02-21T03:37:00Z</dcterms:created>
  <dcterms:modified xsi:type="dcterms:W3CDTF">2018-02-21T03:37:00Z</dcterms:modified>
</cp:coreProperties>
</file>