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color w:val="002060"/>
          <w:sz w:val="96"/>
          <w:szCs w:val="96"/>
          <w:highlight w:val="none"/>
        </w:rPr>
      </w:pPr>
      <w:r>
        <w:rPr>
          <w:color w:val="002060"/>
          <w:sz w:val="96"/>
          <w:szCs w:val="96"/>
          <w:highlight w:val="none"/>
        </w:rPr>
        <w:t xml:space="preserve">Programaci</w:t>
      </w:r>
      <w:r>
        <w:rPr>
          <w:color w:val="002060"/>
          <w:sz w:val="96"/>
          <w:szCs w:val="96"/>
          <w:highlight w:val="none"/>
        </w:rPr>
        <w:t xml:space="preserve">ón III</w:t>
      </w:r>
      <w:r>
        <w:rPr>
          <w:color w:val="002060"/>
          <w:sz w:val="96"/>
          <w:szCs w:val="96"/>
          <w:highlight w:val="none"/>
        </w:rPr>
      </w:r>
      <w:r>
        <w:rPr>
          <w:color w:val="002060"/>
          <w:sz w:val="96"/>
          <w:szCs w:val="96"/>
          <w:highlight w:val="none"/>
        </w:rPr>
      </w:r>
    </w:p>
    <w:p>
      <w:pPr>
        <w:pBdr/>
        <w:spacing/>
        <w:ind/>
        <w:jc w:val="left"/>
        <w:rPr>
          <w:color w:val="c00000"/>
          <w:sz w:val="72"/>
          <w:szCs w:val="72"/>
          <w:highlight w:val="none"/>
        </w:rPr>
      </w:pPr>
      <w:r>
        <w:rPr>
          <w:color w:val="c00000"/>
          <w:sz w:val="72"/>
          <w:szCs w:val="72"/>
        </w:rPr>
        <w:t xml:space="preserve">Trabajo </w:t>
      </w:r>
      <w:r>
        <w:rPr>
          <w:color w:val="c00000"/>
          <w:sz w:val="72"/>
          <w:szCs w:val="72"/>
          <w:highlight w:val="none"/>
        </w:rPr>
        <w:t xml:space="preserve">Pr</w:t>
      </w:r>
      <w:r>
        <w:rPr>
          <w:color w:val="c00000"/>
          <w:sz w:val="72"/>
          <w:szCs w:val="72"/>
          <w:highlight w:val="none"/>
        </w:rPr>
        <w:t xml:space="preserve">áctico </w:t>
      </w:r>
      <w:r>
        <w:rPr>
          <w:color w:val="c00000"/>
          <w:sz w:val="72"/>
          <w:szCs w:val="72"/>
          <w:highlight w:val="none"/>
        </w:rPr>
        <w:t xml:space="preserve">N° 1</w:t>
      </w:r>
      <w:r>
        <w:rPr>
          <w:color w:val="c00000"/>
          <w:sz w:val="72"/>
          <w:szCs w:val="72"/>
          <w:highlight w:val="none"/>
        </w:rPr>
      </w:r>
      <w:r>
        <w:rPr>
          <w:color w:val="c00000"/>
          <w:sz w:val="72"/>
          <w:szCs w:val="72"/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i/>
          <w:iCs/>
          <w:sz w:val="56"/>
          <w:szCs w:val="56"/>
          <w:highlight w:val="none"/>
        </w:rPr>
        <w:t xml:space="preserve">“Introducci</w:t>
      </w:r>
      <w:r>
        <w:rPr>
          <w:i/>
          <w:iCs/>
          <w:sz w:val="56"/>
          <w:szCs w:val="56"/>
          <w:highlight w:val="none"/>
        </w:rPr>
        <w:t xml:space="preserve">ón al Paralelismo”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bCs/>
          <w:i/>
          <w:sz w:val="56"/>
          <w:szCs w:val="56"/>
          <w:highlight w:val="none"/>
        </w:rPr>
      </w:pPr>
      <w:r>
        <w:rPr>
          <w:i/>
          <w:iCs/>
          <w:sz w:val="56"/>
          <w:szCs w:val="56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-270192</wp:posOffset>
                </wp:positionH>
                <wp:positionV relativeFrom="paragraph">
                  <wp:posOffset>283759</wp:posOffset>
                </wp:positionV>
                <wp:extent cx="5940425" cy="2540674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39528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2540673"/>
                        </a:xfrm>
                        <a:prstGeom prst="rect">
                          <a:avLst/>
                        </a:prstGeom>
                        <a:ln w="76199">
                          <a:solidFill>
                            <a:srgbClr val="00B050"/>
                          </a:solidFill>
                          <a:prstDash val="sysDot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048;o:allowoverlap:true;o:allowincell:true;mso-position-horizontal-relative:text;margin-left:-21.27pt;mso-position-horizontal:absolute;mso-position-vertical-relative:text;margin-top:22.34pt;mso-position-vertical:absolute;width:467.75pt;height:200.05pt;mso-wrap-distance-left:9.07pt;mso-wrap-distance-top:0.00pt;mso-wrap-distance-right:9.07pt;mso-wrap-distance-bottom:0.00pt;z-index:1;" strokecolor="#00B050" strokeweight="6.00pt">
                <v:imagedata r:id="rId9" o:title=""/>
                <o:lock v:ext="edit" rotation="t"/>
              </v:shape>
            </w:pict>
          </mc:Fallback>
        </mc:AlternateContent>
      </w:r>
      <w:r>
        <w:rPr>
          <w:bCs/>
          <w:i/>
          <w:sz w:val="56"/>
          <w:szCs w:val="56"/>
          <w:highlight w:val="none"/>
        </w:rPr>
      </w:r>
      <w:r>
        <w:rPr>
          <w:bCs/>
          <w:i/>
          <w:sz w:val="56"/>
          <w:szCs w:val="56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b/>
          <w:bCs/>
          <w:color w:val="000000" w:themeColor="text1"/>
          <w:sz w:val="44"/>
          <w:szCs w:val="44"/>
          <w:highlight w:val="none"/>
          <w:u w:val="single"/>
        </w:rPr>
        <w:t xml:space="preserve">Alumno</w:t>
      </w:r>
      <w:r>
        <w:rPr>
          <w:b/>
          <w:bCs/>
          <w:color w:val="000000" w:themeColor="text1"/>
          <w:sz w:val="44"/>
          <w:szCs w:val="44"/>
          <w:highlight w:val="none"/>
          <w:u w:val="none"/>
        </w:rPr>
        <w:t xml:space="preserve">: </w:t>
      </w:r>
      <w:r>
        <w:rPr>
          <w:sz w:val="44"/>
          <w:szCs w:val="44"/>
          <w:highlight w:val="none"/>
        </w:rPr>
        <w:t xml:space="preserve">L</w:t>
      </w:r>
      <w:r>
        <w:rPr>
          <w:sz w:val="44"/>
          <w:szCs w:val="44"/>
          <w:highlight w:val="none"/>
        </w:rPr>
        <w:t xml:space="preserve">ópez, Valent</w:t>
      </w:r>
      <w:r>
        <w:rPr>
          <w:sz w:val="44"/>
          <w:szCs w:val="44"/>
          <w:highlight w:val="none"/>
        </w:rPr>
        <w:t xml:space="preserve">ín Emmanuel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b/>
          <w:bCs/>
          <w:i w:val="0"/>
          <w:iCs w:val="0"/>
          <w:sz w:val="44"/>
          <w:szCs w:val="44"/>
          <w:highlight w:val="none"/>
          <w:u w:val="single"/>
        </w:rPr>
        <w:t xml:space="preserve">Legajo</w:t>
      </w:r>
      <w:r>
        <w:rPr>
          <w:b/>
          <w:bCs/>
          <w:i w:val="0"/>
          <w:iCs w:val="0"/>
          <w:sz w:val="44"/>
          <w:szCs w:val="44"/>
          <w:highlight w:val="none"/>
          <w:u w:val="none"/>
        </w:rPr>
        <w:t xml:space="preserve">:</w:t>
      </w:r>
      <w:r>
        <w:rPr>
          <w:i w:val="0"/>
          <w:iCs w:val="0"/>
          <w:sz w:val="44"/>
          <w:szCs w:val="44"/>
          <w:highlight w:val="none"/>
          <w:u w:val="none"/>
        </w:rPr>
        <w:t xml:space="preserve"> </w:t>
      </w:r>
      <w:r>
        <w:rPr>
          <w:sz w:val="44"/>
          <w:szCs w:val="44"/>
          <w:highlight w:val="none"/>
        </w:rPr>
        <w:t xml:space="preserve">LSI001967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b/>
          <w:bCs/>
          <w:sz w:val="44"/>
          <w:szCs w:val="44"/>
          <w:highlight w:val="none"/>
          <w:u w:val="single"/>
        </w:rPr>
        <w:t xml:space="preserve">DNI</w:t>
      </w:r>
      <w:r>
        <w:rPr>
          <w:b/>
          <w:bCs/>
          <w:sz w:val="44"/>
          <w:szCs w:val="44"/>
          <w:highlight w:val="none"/>
          <w:u w:val="none"/>
        </w:rPr>
        <w:t xml:space="preserve">:</w:t>
      </w:r>
      <w:r>
        <w:rPr>
          <w:sz w:val="44"/>
          <w:szCs w:val="44"/>
          <w:highlight w:val="none"/>
        </w:rPr>
        <w:t xml:space="preserve"> 44645057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600" behindDoc="1" locked="0" layoutInCell="1" allowOverlap="1">
                <wp:simplePos x="0" y="0"/>
                <wp:positionH relativeFrom="column">
                  <wp:posOffset>5017258</wp:posOffset>
                </wp:positionH>
                <wp:positionV relativeFrom="paragraph">
                  <wp:posOffset>1181666</wp:posOffset>
                </wp:positionV>
                <wp:extent cx="1448752" cy="1448752"/>
                <wp:effectExtent l="0" t="0" r="0" b="0"/>
                <wp:wrapNone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784670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448751" cy="14487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-25600;o:allowoverlap:true;o:allowincell:true;mso-position-horizontal-relative:text;margin-left:395.06pt;mso-position-horizontal:absolute;mso-position-vertical-relative:text;margin-top:93.04pt;mso-position-vertical:absolute;width:114.07pt;height:114.07pt;mso-wrap-distance-left:9.07pt;mso-wrap-distance-top:0.00pt;mso-wrap-distance-right:9.07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left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504" behindDoc="1" locked="0" layoutInCell="1" allowOverlap="1">
                <wp:simplePos x="0" y="0"/>
                <wp:positionH relativeFrom="column">
                  <wp:posOffset>-749225</wp:posOffset>
                </wp:positionH>
                <wp:positionV relativeFrom="paragraph">
                  <wp:posOffset>343275</wp:posOffset>
                </wp:positionV>
                <wp:extent cx="2042736" cy="1139632"/>
                <wp:effectExtent l="0" t="0" r="0" b="0"/>
                <wp:wrapNone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36393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2042736" cy="1139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-21504;o:allowoverlap:true;o:allowincell:true;mso-position-horizontal-relative:text;margin-left:-58.99pt;mso-position-horizontal:absolute;mso-position-vertical-relative:text;margin-top:27.03pt;mso-position-vertical:absolute;width:160.85pt;height:89.73pt;mso-wrap-distance-left:9.07pt;mso-wrap-distance-top:0.00pt;mso-wrap-distance-right:9.07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44"/>
          <w:szCs w:val="44"/>
          <w:highlight w:val="none"/>
        </w:rPr>
        <w:t xml:space="preserve">UNJu - Facultad de Ingenier</w:t>
      </w:r>
      <w:r>
        <w:rPr>
          <w:sz w:val="44"/>
          <w:szCs w:val="44"/>
          <w:highlight w:val="none"/>
        </w:rPr>
        <w:t xml:space="preserve">ía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center"/>
        <w:rPr>
          <w:sz w:val="44"/>
          <w:szCs w:val="44"/>
          <w:highlight w:val="none"/>
        </w:rPr>
      </w:pP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  <w:t xml:space="preserve">Per</w:t>
      </w:r>
      <w:r>
        <w:rPr>
          <w:sz w:val="44"/>
          <w:szCs w:val="44"/>
          <w:highlight w:val="none"/>
        </w:rPr>
        <w:t xml:space="preserve">íodo</w:t>
      </w:r>
      <w:r>
        <w:rPr>
          <w:sz w:val="44"/>
          <w:szCs w:val="44"/>
          <w:highlight w:val="none"/>
        </w:rPr>
        <w:t xml:space="preserve"> Lec</w:t>
      </w:r>
      <w:r>
        <w:rPr>
          <w:sz w:val="44"/>
          <w:szCs w:val="44"/>
          <w:highlight w:val="none"/>
        </w:rPr>
        <w:t xml:space="preserve">tivo 2024</w:t>
      </w:r>
      <w:r>
        <w:rPr>
          <w:sz w:val="44"/>
          <w:szCs w:val="44"/>
          <w:highlight w:val="none"/>
        </w:rPr>
      </w:r>
      <w:r>
        <w:rPr>
          <w:sz w:val="44"/>
          <w:szCs w:val="44"/>
          <w:highlight w:val="none"/>
        </w:rPr>
      </w:r>
    </w:p>
    <w:p>
      <w:pPr>
        <w:pBdr/>
        <w:spacing/>
        <w:ind/>
        <w:jc w:val="both"/>
        <w:rPr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1.</w:t>
      </w:r>
      <w:r>
        <w:rPr>
          <w:sz w:val="24"/>
          <w:szCs w:val="24"/>
          <w:highlight w:val="none"/>
        </w:rPr>
        <w:t xml:space="preserve"> </w:t>
      </w:r>
      <w:r>
        <w:rPr>
          <w:color w:val="002060"/>
          <w:sz w:val="24"/>
          <w:szCs w:val="24"/>
          <w:highlight w:val="none"/>
        </w:rPr>
        <w:t xml:space="preserve">Implemente en lenguaje C/C++ un programa que permita generar los </w:t>
      </w:r>
      <w:r>
        <w:rPr>
          <w:b/>
          <w:bCs/>
          <w:color w:val="002060"/>
          <w:sz w:val="24"/>
          <w:szCs w:val="24"/>
          <w:highlight w:val="none"/>
        </w:rPr>
        <w:t xml:space="preserve">n</w:t>
      </w:r>
      <w:r>
        <w:rPr>
          <w:color w:val="002060"/>
          <w:sz w:val="24"/>
          <w:szCs w:val="24"/>
          <w:highlight w:val="none"/>
        </w:rPr>
        <w:t xml:space="preserve"> </w:t>
      </w:r>
      <w:r>
        <w:rPr>
          <w:color w:val="002060"/>
          <w:sz w:val="24"/>
          <w:szCs w:val="24"/>
          <w:highlight w:val="none"/>
        </w:rPr>
        <w:t xml:space="preserve">primeros números primos, donde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n</w:t>
      </w:r>
      <w:r>
        <w:rPr>
          <w:color w:val="002060"/>
          <w:sz w:val="24"/>
          <w:szCs w:val="24"/>
          <w:highlight w:val="none"/>
        </w:rPr>
        <w:t xml:space="preserve"> se enviara como argumento al momento de </w:t>
      </w:r>
      <w:r>
        <w:rPr>
          <w:color w:val="002060"/>
          <w:sz w:val="24"/>
          <w:szCs w:val="24"/>
          <w:highlight w:val="none"/>
        </w:rPr>
        <w:t xml:space="preserve">ejecutar el programa. 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jc w:val="both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Se pide</w:t>
      </w:r>
      <w:r>
        <w:rPr>
          <w:b w:val="0"/>
          <w:bCs w:val="0"/>
          <w:sz w:val="24"/>
          <w:szCs w:val="24"/>
          <w:highlight w:val="none"/>
        </w:rPr>
        <w:t xml:space="preserve">:</w:t>
      </w: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c00000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•</w:t>
      </w:r>
      <w:r>
        <w:rPr>
          <w:color w:val="c00000"/>
          <w:sz w:val="24"/>
          <w:szCs w:val="24"/>
          <w:highlight w:val="none"/>
        </w:rPr>
        <w:t xml:space="preserve"> Ejecute el programa con los siguientes valores de n: 100, 1000, 10000, </w:t>
      </w:r>
      <w:r>
        <w:rPr>
          <w:color w:val="c00000"/>
          <w:sz w:val="24"/>
          <w:szCs w:val="24"/>
          <w:highlight w:val="none"/>
        </w:rPr>
        <w:t xml:space="preserve">100000 y 400000.</w:t>
      </w:r>
      <w:r>
        <w:rPr>
          <w:color w:val="c00000"/>
          <w:sz w:val="24"/>
          <w:szCs w:val="24"/>
          <w:highlight w:val="none"/>
        </w:rPr>
      </w:r>
      <w:r>
        <w:rPr>
          <w:color w:val="c00000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c00000"/>
          <w:sz w:val="24"/>
          <w:szCs w:val="24"/>
          <w:highlight w:val="none"/>
        </w:rPr>
      </w:pPr>
      <w:r>
        <w:rPr>
          <w:color w:val="c00000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  <w:t xml:space="preserve">•</w:t>
      </w:r>
      <w:r>
        <w:rPr>
          <w:color w:val="c00000"/>
          <w:sz w:val="24"/>
          <w:szCs w:val="24"/>
          <w:highlight w:val="none"/>
        </w:rPr>
        <w:t xml:space="preserve"> Represente en una tabla comparativa los tiempos de ejecución </w:t>
      </w:r>
      <w:r>
        <w:rPr>
          <w:color w:val="c00000"/>
          <w:sz w:val="24"/>
          <w:szCs w:val="24"/>
          <w:highlight w:val="none"/>
        </w:rPr>
        <w:t xml:space="preserve">obtenidos para cada valor de n.</w:t>
      </w:r>
      <w:r>
        <w:rPr>
          <w:color w:val="c00000"/>
          <w:sz w:val="24"/>
          <w:szCs w:val="24"/>
          <w:highlight w:val="none"/>
        </w:rPr>
      </w:r>
      <w:r>
        <w:rPr>
          <w:color w:val="c00000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c00000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•</w:t>
      </w:r>
      <w:r>
        <w:rPr>
          <w:color w:val="c00000"/>
          <w:sz w:val="24"/>
          <w:szCs w:val="24"/>
          <w:highlight w:val="none"/>
        </w:rPr>
        <w:t xml:space="preserve"> Comente acerca de los resultados obtenidos.</w:t>
      </w:r>
      <w:r>
        <w:rPr>
          <w:color w:val="c00000"/>
          <w:sz w:val="24"/>
          <w:szCs w:val="24"/>
          <w:highlight w:val="none"/>
        </w:rPr>
      </w:r>
      <w:r>
        <w:rPr>
          <w:color w:val="c00000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c00000"/>
          <w:sz w:val="24"/>
          <w:szCs w:val="24"/>
          <w:highlight w:val="none"/>
        </w:rPr>
      </w:pPr>
      <w:r>
        <w:rPr>
          <w:color w:val="c00000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04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5917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rcRect l="0" t="0" r="0" b="5073"/>
                        <a:stretch/>
                      </pic:blipFill>
                      <pic:spPr bwMode="auto">
                        <a:xfrm flipH="0" flipV="0">
                          <a:off x="0" y="0"/>
                          <a:ext cx="5940424" cy="3170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9.64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color w:val="c00000"/>
          <w:sz w:val="24"/>
          <w:szCs w:val="24"/>
          <w:highlight w:val="none"/>
        </w:rPr>
      </w:r>
      <w:r>
        <w:rPr>
          <w:color w:val="c00000"/>
          <w:sz w:val="24"/>
          <w:szCs w:val="24"/>
          <w:highlight w:val="none"/>
        </w:rPr>
      </w:r>
    </w:p>
    <w:tbl>
      <w:tblPr>
        <w:tblStyle w:val="692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Valor (n)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400000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Tiempo (s)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4.9e-05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0.001195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0.032308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1.06465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8.32779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  <w:r>
        <w:rPr>
          <w:color w:val="000000" w:themeColor="text1"/>
          <w:sz w:val="24"/>
          <w:szCs w:val="24"/>
        </w:rPr>
      </w:r>
    </w:p>
    <w:p>
      <w:pPr>
        <w:pStyle w:val="840"/>
        <w:numPr>
          <w:ilvl w:val="0"/>
          <w:numId w:val="1"/>
        </w:numPr>
        <w:pBdr/>
        <w:spacing/>
        <w:ind/>
        <w:jc w:val="both"/>
        <w:rPr/>
      </w:pPr>
      <w:r>
        <w:rPr>
          <w:color w:val="000000" w:themeColor="text1"/>
          <w:sz w:val="24"/>
          <w:szCs w:val="24"/>
        </w:rPr>
        <w:t xml:space="preserve">Para n = 100: Tarea sencilla para el computador.</w:t>
      </w:r>
      <w:r>
        <w:rPr>
          <w:color w:val="000000" w:themeColor="text1"/>
          <w:sz w:val="24"/>
          <w:szCs w:val="24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both"/>
        <w:rPr/>
      </w:pPr>
      <w:r>
        <w:rPr>
          <w:color w:val="000000" w:themeColor="text1"/>
          <w:sz w:val="24"/>
          <w:szCs w:val="24"/>
        </w:rPr>
        <w:t xml:space="preserve">Para n = 1000: Se toma un poco más de tiempo.</w:t>
      </w:r>
      <w:r>
        <w:rPr>
          <w:color w:val="000000" w:themeColor="text1"/>
          <w:sz w:val="24"/>
          <w:szCs w:val="24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both"/>
        <w:rPr/>
      </w:pPr>
      <w:r>
        <w:rPr>
          <w:color w:val="000000" w:themeColor="text1"/>
          <w:sz w:val="24"/>
          <w:szCs w:val="24"/>
        </w:rPr>
        <w:t xml:space="preserve">Para n = 10000: M</w:t>
      </w:r>
      <w:r>
        <w:rPr>
          <w:color w:val="000000" w:themeColor="text1"/>
          <w:sz w:val="24"/>
          <w:szCs w:val="24"/>
        </w:rPr>
        <w:t xml:space="preserve">ás tiempo que los anteriores.</w:t>
      </w:r>
      <w:r>
        <w:rPr>
          <w:color w:val="000000" w:themeColor="text1"/>
          <w:sz w:val="24"/>
          <w:szCs w:val="24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both"/>
        <w:rPr/>
      </w:pPr>
      <w:r>
        <w:rPr>
          <w:color w:val="000000" w:themeColor="text1"/>
          <w:sz w:val="24"/>
          <w:szCs w:val="24"/>
        </w:rPr>
        <w:t xml:space="preserve">Para n = 100000: Mucho más tiempo que los anteriores.</w:t>
      </w:r>
      <w:r>
        <w:rPr>
          <w:color w:val="000000" w:themeColor="text1"/>
          <w:sz w:val="24"/>
          <w:szCs w:val="24"/>
        </w:rPr>
      </w:r>
      <w:r/>
    </w:p>
    <w:p>
      <w:pPr>
        <w:pStyle w:val="840"/>
        <w:numPr>
          <w:ilvl w:val="0"/>
          <w:numId w:val="1"/>
        </w:numPr>
        <w:pBdr/>
        <w:spacing/>
        <w:ind/>
        <w:jc w:val="both"/>
        <w:rPr/>
      </w:pPr>
      <w:r>
        <w:rPr>
          <w:color w:val="000000" w:themeColor="text1"/>
          <w:sz w:val="24"/>
          <w:szCs w:val="24"/>
        </w:rPr>
        <w:t xml:space="preserve">Para n = 400000: El mayor tiempo de ejecuci</w:t>
      </w:r>
      <w:r>
        <w:rPr>
          <w:color w:val="000000" w:themeColor="text1"/>
          <w:sz w:val="24"/>
          <w:szCs w:val="24"/>
        </w:rPr>
        <w:t xml:space="preserve">ón.</w:t>
      </w:r>
      <w:r>
        <w:rPr>
          <w:color w:val="000000" w:themeColor="text1"/>
          <w:sz w:val="24"/>
          <w:szCs w:val="24"/>
        </w:rPr>
      </w:r>
      <w:r/>
    </w:p>
    <w:p>
      <w:pPr>
        <w:pBdr/>
        <w:spacing/>
        <w:ind w:firstLine="708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A medida que aumenta el valor de n, el cálculo de los primeros n números primos se vuelve más costoso computacionalmente. Por esa raz</w:t>
      </w:r>
      <w:r>
        <w:rPr>
          <w:color w:val="000000" w:themeColor="text1"/>
          <w:sz w:val="24"/>
          <w:szCs w:val="24"/>
        </w:rPr>
        <w:t xml:space="preserve">ón los tiempos de ejecu</w:t>
      </w:r>
      <w:r>
        <w:rPr>
          <w:color w:val="000000" w:themeColor="text1"/>
          <w:sz w:val="24"/>
          <w:szCs w:val="24"/>
        </w:rPr>
        <w:t xml:space="preserve">ci</w:t>
      </w:r>
      <w:r>
        <w:rPr>
          <w:color w:val="000000" w:themeColor="text1"/>
          <w:sz w:val="24"/>
          <w:szCs w:val="24"/>
        </w:rPr>
        <w:t xml:space="preserve">ón aumentan cuando queremos calcular una mayor cantidad de </w:t>
      </w:r>
      <w:r>
        <w:rPr>
          <w:color w:val="000000" w:themeColor="text1"/>
          <w:sz w:val="24"/>
          <w:szCs w:val="24"/>
        </w:rPr>
        <w:t xml:space="preserve">n</w:t>
      </w:r>
      <w:r>
        <w:rPr>
          <w:color w:val="000000" w:themeColor="text1"/>
          <w:sz w:val="24"/>
          <w:szCs w:val="24"/>
        </w:rPr>
        <w:t xml:space="preserve">úmeros primos.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El programa con estos valores de n no representa </w:t>
      </w:r>
      <w:r>
        <w:rPr>
          <w:color w:val="000000" w:themeColor="text1"/>
          <w:sz w:val="24"/>
          <w:szCs w:val="24"/>
          <w:highlight w:val="none"/>
        </w:rPr>
        <w:t xml:space="preserve">esfuerzo alguno para el computador. Es el algoritmo que menos recursos consume del trabajo pr</w:t>
      </w:r>
      <w:r>
        <w:rPr>
          <w:color w:val="000000" w:themeColor="text1"/>
          <w:sz w:val="24"/>
          <w:szCs w:val="24"/>
          <w:highlight w:val="none"/>
        </w:rPr>
        <w:t xml:space="preserve">áctico.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002060"/>
          <w:sz w:val="24"/>
          <w:szCs w:val="24"/>
          <w:highlight w:val="none"/>
        </w:rPr>
      </w:pP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002060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2.</w:t>
      </w:r>
      <w:r>
        <w:rPr>
          <w:color w:val="000000" w:themeColor="text1"/>
          <w:sz w:val="24"/>
          <w:szCs w:val="24"/>
          <w:highlight w:val="none"/>
        </w:rPr>
        <w:t xml:space="preserve"> </w:t>
      </w:r>
      <w:r>
        <w:rPr>
          <w:color w:val="002060"/>
          <w:sz w:val="24"/>
          <w:szCs w:val="24"/>
          <w:highlight w:val="none"/>
        </w:rPr>
        <w:t xml:space="preserve">Implemente en lenguaje C/C++ un programa que permita ordenar un vector de </w:t>
      </w:r>
      <w:r>
        <w:rPr>
          <w:color w:val="002060"/>
          <w:sz w:val="24"/>
          <w:szCs w:val="24"/>
          <w:highlight w:val="none"/>
        </w:rPr>
        <w:t xml:space="preserve">tamaño </w:t>
      </w:r>
      <w:r>
        <w:rPr>
          <w:b/>
          <w:bCs/>
          <w:color w:val="002060"/>
          <w:sz w:val="24"/>
          <w:szCs w:val="24"/>
          <w:highlight w:val="none"/>
        </w:rPr>
        <w:t xml:space="preserve">n</w:t>
      </w:r>
      <w:r>
        <w:rPr>
          <w:color w:val="002060"/>
          <w:sz w:val="24"/>
          <w:szCs w:val="24"/>
          <w:highlight w:val="none"/>
        </w:rPr>
        <w:t xml:space="preserve">, donde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n</w:t>
      </w:r>
      <w:r>
        <w:rPr>
          <w:color w:val="002060"/>
          <w:sz w:val="24"/>
          <w:szCs w:val="24"/>
          <w:highlight w:val="none"/>
        </w:rPr>
        <w:t xml:space="preserve"> se enviara como argumento al momento de ejecutar el </w:t>
      </w:r>
      <w:r>
        <w:rPr>
          <w:color w:val="002060"/>
          <w:sz w:val="24"/>
          <w:szCs w:val="24"/>
          <w:highlight w:val="none"/>
        </w:rPr>
        <w:t xml:space="preserve">programa.</w:t>
      </w: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b/>
          <w:bCs/>
          <w:color w:val="auto"/>
        </w:rPr>
      </w:pPr>
      <w:r>
        <w:rPr>
          <w:b/>
          <w:bCs/>
          <w:color w:val="auto"/>
          <w:sz w:val="24"/>
          <w:szCs w:val="24"/>
          <w:highlight w:val="none"/>
        </w:rPr>
        <w:t xml:space="preserve">Se pide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b/>
          <w:bCs/>
          <w:color w:val="auto"/>
        </w:rPr>
      </w:r>
      <w:r>
        <w:rPr>
          <w:b/>
          <w:bCs/>
          <w:color w:val="auto"/>
        </w:rPr>
      </w:r>
    </w:p>
    <w:p>
      <w:pPr>
        <w:pBdr/>
        <w:spacing/>
        <w:ind w:firstLine="708"/>
        <w:jc w:val="both"/>
        <w:rPr/>
      </w:pPr>
      <w:r>
        <w:rPr>
          <w:color w:val="auto"/>
          <w:sz w:val="24"/>
          <w:szCs w:val="24"/>
          <w:highlight w:val="none"/>
        </w:rPr>
        <w:t xml:space="preserve">•</w:t>
      </w:r>
      <w:r>
        <w:rPr>
          <w:color w:val="002060"/>
          <w:sz w:val="24"/>
          <w:szCs w:val="24"/>
          <w:highlight w:val="none"/>
        </w:rPr>
        <w:t xml:space="preserve"> </w:t>
      </w:r>
      <w:r>
        <w:rPr>
          <w:color w:val="c00000"/>
          <w:sz w:val="24"/>
          <w:szCs w:val="24"/>
          <w:highlight w:val="none"/>
        </w:rPr>
        <w:t xml:space="preserve">Ejecute el programa con los siguientes valores de n: 1000, 10000,</w:t>
      </w:r>
      <w:r>
        <w:rPr>
          <w:color w:val="c00000"/>
          <w:sz w:val="24"/>
          <w:szCs w:val="24"/>
          <w:highlight w:val="none"/>
        </w:rPr>
        <w:t xml:space="preserve"> 100000 y 400000.</w:t>
      </w:r>
      <w:r>
        <w:rPr>
          <w:color w:val="002060"/>
          <w:sz w:val="24"/>
          <w:szCs w:val="24"/>
          <w:highlight w:val="none"/>
        </w:rPr>
      </w:r>
      <w:r/>
    </w:p>
    <w:p>
      <w:pPr>
        <w:pBdr/>
        <w:spacing/>
        <w:ind w:firstLine="708"/>
        <w:jc w:val="both"/>
        <w:rPr/>
      </w:pPr>
      <w:r>
        <w:rPr>
          <w:color w:val="auto"/>
          <w:sz w:val="24"/>
          <w:szCs w:val="24"/>
          <w:highlight w:val="none"/>
        </w:rPr>
        <w:t xml:space="preserve">•</w:t>
      </w:r>
      <w:r>
        <w:rPr>
          <w:color w:val="002060"/>
          <w:sz w:val="24"/>
          <w:szCs w:val="24"/>
          <w:highlight w:val="none"/>
        </w:rPr>
        <w:t xml:space="preserve"> </w:t>
      </w:r>
      <w:r>
        <w:rPr>
          <w:color w:val="c00000"/>
          <w:sz w:val="24"/>
          <w:szCs w:val="24"/>
          <w:highlight w:val="none"/>
        </w:rPr>
        <w:t xml:space="preserve">Represente en una tabla comparativa los tiempos de ejecución obtenidos </w:t>
      </w:r>
      <w:r>
        <w:rPr>
          <w:color w:val="c00000"/>
          <w:sz w:val="24"/>
          <w:szCs w:val="24"/>
          <w:highlight w:val="none"/>
        </w:rPr>
        <w:t xml:space="preserve">para cada valor de n.</w:t>
      </w:r>
      <w:r>
        <w:rPr>
          <w:color w:val="002060"/>
          <w:sz w:val="24"/>
          <w:szCs w:val="24"/>
          <w:highlight w:val="none"/>
        </w:rPr>
      </w:r>
      <w:r/>
    </w:p>
    <w:p>
      <w:pPr>
        <w:pBdr/>
        <w:spacing/>
        <w:ind w:firstLine="708"/>
        <w:jc w:val="both"/>
        <w:rPr>
          <w:color w:val="c00000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•</w:t>
      </w:r>
      <w:r>
        <w:rPr>
          <w:color w:val="c00000"/>
          <w:sz w:val="24"/>
          <w:szCs w:val="24"/>
          <w:highlight w:val="none"/>
        </w:rPr>
        <w:t xml:space="preserve"> Comente acerca de los resultados obtenidos.</w:t>
      </w:r>
      <w:r>
        <w:rPr>
          <w:color w:val="c00000"/>
          <w:sz w:val="24"/>
          <w:szCs w:val="24"/>
          <w:highlight w:val="none"/>
        </w:rPr>
      </w:r>
      <w:r>
        <w:rPr>
          <w:color w:val="c00000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6927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51154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rcRect l="0" t="0" r="0" b="5106"/>
                        <a:stretch/>
                      </pic:blipFill>
                      <pic:spPr bwMode="auto">
                        <a:xfrm flipH="0" flipV="0">
                          <a:off x="0" y="0"/>
                          <a:ext cx="5940424" cy="31692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9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tbl>
      <w:tblPr>
        <w:tblStyle w:val="692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Valor (n)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100000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n = 400000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Tiempo (s)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0.000313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0.00582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0.115465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1.69464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9.10285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Para n = 100: Tiempo corto.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Style w:val="840"/>
        <w:numPr>
          <w:ilvl w:val="0"/>
          <w:numId w:val="2"/>
        </w:numPr>
        <w:pBdr/>
        <w:spacing/>
        <w:ind/>
        <w:jc w:val="both"/>
        <w:rPr/>
      </w:pPr>
      <w:r>
        <w:rPr>
          <w:color w:val="auto"/>
          <w:sz w:val="24"/>
          <w:szCs w:val="24"/>
          <w:highlight w:val="none"/>
        </w:rPr>
        <w:t xml:space="preserve">Para n = 1000: Un poco m</w:t>
      </w:r>
      <w:r>
        <w:rPr>
          <w:color w:val="auto"/>
          <w:sz w:val="24"/>
          <w:szCs w:val="24"/>
          <w:highlight w:val="none"/>
        </w:rPr>
        <w:t xml:space="preserve">ás de tiempo que el anterior.</w:t>
      </w:r>
      <w:r>
        <w:rPr>
          <w:color w:val="auto"/>
          <w:sz w:val="24"/>
          <w:szCs w:val="24"/>
          <w:highlight w:val="none"/>
        </w:rPr>
      </w:r>
      <w:r/>
    </w:p>
    <w:p>
      <w:pPr>
        <w:pStyle w:val="840"/>
        <w:numPr>
          <w:ilvl w:val="0"/>
          <w:numId w:val="2"/>
        </w:numPr>
        <w:pBdr/>
        <w:spacing/>
        <w:ind/>
        <w:jc w:val="both"/>
        <w:rPr/>
      </w:pPr>
      <w:r>
        <w:rPr>
          <w:color w:val="auto"/>
          <w:sz w:val="24"/>
          <w:szCs w:val="24"/>
          <w:highlight w:val="none"/>
        </w:rPr>
        <w:t xml:space="preserve">Para n = 10000: M</w:t>
      </w:r>
      <w:r>
        <w:rPr>
          <w:color w:val="auto"/>
          <w:sz w:val="24"/>
          <w:szCs w:val="24"/>
          <w:highlight w:val="none"/>
        </w:rPr>
        <w:t xml:space="preserve">ás tiempo que el anterior.</w:t>
      </w:r>
      <w:r>
        <w:rPr>
          <w:color w:val="auto"/>
          <w:sz w:val="24"/>
          <w:szCs w:val="24"/>
          <w:highlight w:val="none"/>
        </w:rPr>
      </w:r>
      <w:r/>
    </w:p>
    <w:p>
      <w:pPr>
        <w:pStyle w:val="840"/>
        <w:numPr>
          <w:ilvl w:val="0"/>
          <w:numId w:val="2"/>
        </w:numPr>
        <w:pBdr/>
        <w:spacing/>
        <w:ind/>
        <w:jc w:val="both"/>
        <w:rPr/>
      </w:pPr>
      <w:r>
        <w:rPr>
          <w:color w:val="auto"/>
          <w:sz w:val="24"/>
          <w:szCs w:val="24"/>
          <w:highlight w:val="none"/>
        </w:rPr>
        <w:t xml:space="preserve">Para n = 100000: Aumenta el tiempo de ejecución y el consumo de recursos del computador.</w:t>
      </w:r>
      <w:r>
        <w:rPr>
          <w:color w:val="auto"/>
          <w:sz w:val="24"/>
          <w:szCs w:val="24"/>
          <w:highlight w:val="none"/>
        </w:rPr>
      </w:r>
      <w:r/>
    </w:p>
    <w:p>
      <w:pPr>
        <w:pStyle w:val="840"/>
        <w:numPr>
          <w:ilvl w:val="0"/>
          <w:numId w:val="2"/>
        </w:numPr>
        <w:pBdr/>
        <w:spacing/>
        <w:ind/>
        <w:jc w:val="both"/>
        <w:rPr/>
      </w:pPr>
      <w:r>
        <w:rPr>
          <w:color w:val="auto"/>
          <w:sz w:val="24"/>
          <w:szCs w:val="24"/>
          <w:highlight w:val="none"/>
        </w:rPr>
        <w:t xml:space="preserve">Para n = 400000: El mayor tiempo de ejecuci</w:t>
      </w:r>
      <w:r>
        <w:rPr>
          <w:color w:val="auto"/>
          <w:sz w:val="24"/>
          <w:szCs w:val="24"/>
          <w:highlight w:val="none"/>
        </w:rPr>
        <w:t xml:space="preserve">ón y consumo de recursos.</w:t>
      </w:r>
      <w:r>
        <w:rPr>
          <w:color w:val="auto"/>
          <w:sz w:val="24"/>
          <w:szCs w:val="24"/>
          <w:highlight w:val="none"/>
        </w:rPr>
      </w:r>
      <w:r/>
    </w:p>
    <w:p>
      <w:pPr>
        <w:pBdr/>
        <w:spacing/>
        <w:ind w:firstLine="708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El algoritmo de este problema es un poco m</w:t>
      </w:r>
      <w:r>
        <w:rPr>
          <w:color w:val="auto"/>
          <w:sz w:val="24"/>
          <w:szCs w:val="24"/>
          <w:highlight w:val="none"/>
        </w:rPr>
        <w:t xml:space="preserve">ás complejo que el anterior, sus tiempos de ejecuci</w:t>
      </w:r>
      <w:r>
        <w:rPr>
          <w:color w:val="auto"/>
          <w:sz w:val="24"/>
          <w:szCs w:val="24"/>
          <w:highlight w:val="none"/>
        </w:rPr>
        <w:t xml:space="preserve">ón lo justifican (aunque el tiempo no var</w:t>
      </w:r>
      <w:r>
        <w:rPr>
          <w:color w:val="auto"/>
          <w:sz w:val="24"/>
          <w:szCs w:val="24"/>
          <w:highlight w:val="none"/>
        </w:rPr>
        <w:t xml:space="preserve">ía dr</w:t>
      </w:r>
      <w:r>
        <w:rPr>
          <w:color w:val="auto"/>
          <w:sz w:val="24"/>
          <w:szCs w:val="24"/>
          <w:highlight w:val="none"/>
        </w:rPr>
        <w:t xml:space="preserve">ásticamente</w:t>
      </w:r>
      <w:r>
        <w:rPr>
          <w:color w:val="auto"/>
          <w:sz w:val="24"/>
          <w:szCs w:val="24"/>
          <w:highlight w:val="none"/>
        </w:rPr>
        <w:t xml:space="preserve">). Este programa consume m</w:t>
      </w:r>
      <w:r>
        <w:rPr>
          <w:color w:val="auto"/>
          <w:sz w:val="24"/>
          <w:szCs w:val="24"/>
          <w:highlight w:val="none"/>
        </w:rPr>
        <w:t xml:space="preserve">ás recursos pero sigue siendo relativamente sencillo para el computador ejecutarlo con los valores de n empleados con anterioridad.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Haste este punto no notamos un esfuerzo del computador para ejecutar los procesos planteados en el trabajo, solo un leve aumento de tiempo de ejecuc</w:t>
      </w:r>
      <w:r>
        <w:rPr>
          <w:color w:val="auto"/>
          <w:sz w:val="24"/>
          <w:szCs w:val="24"/>
          <w:highlight w:val="none"/>
        </w:rPr>
        <w:t xml:space="preserve">i</w:t>
      </w:r>
      <w:r>
        <w:rPr>
          <w:color w:val="auto"/>
          <w:sz w:val="24"/>
          <w:szCs w:val="24"/>
          <w:highlight w:val="none"/>
        </w:rPr>
        <w:t xml:space="preserve">ón.</w:t>
      </w:r>
      <w:r>
        <w:rPr>
          <w:color w:val="auto"/>
          <w:sz w:val="24"/>
          <w:szCs w:val="24"/>
          <w:highlight w:val="none"/>
        </w:rPr>
        <w:t xml:space="preserve"> 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Veamos que ocurre con el siguiente.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</w:r>
      <w:r>
        <w:rPr>
          <w:b/>
          <w:bCs/>
          <w:color w:val="auto"/>
          <w:sz w:val="24"/>
          <w:szCs w:val="24"/>
          <w:highlight w:val="none"/>
        </w:rPr>
        <w:t xml:space="preserve">3.</w:t>
      </w:r>
      <w:r>
        <w:rPr>
          <w:color w:val="auto"/>
          <w:sz w:val="24"/>
          <w:szCs w:val="24"/>
          <w:highlight w:val="none"/>
        </w:rPr>
        <w:t xml:space="preserve"> </w:t>
      </w:r>
      <w:r>
        <w:rPr>
          <w:color w:val="002060"/>
          <w:sz w:val="24"/>
          <w:szCs w:val="24"/>
          <w:highlight w:val="none"/>
        </w:rPr>
        <w:t xml:space="preserve">Descargue del aula virtual el proyecto </w:t>
      </w:r>
      <w:r>
        <w:rPr>
          <w:b/>
          <w:bCs/>
          <w:color w:val="002060"/>
          <w:sz w:val="24"/>
          <w:szCs w:val="24"/>
          <w:highlight w:val="none"/>
        </w:rPr>
        <w:t xml:space="preserve">motionBrown.tar.gz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: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0"/>
        <w:jc w:val="both"/>
        <w:rPr>
          <w:color w:val="auto"/>
        </w:rPr>
      </w:pPr>
      <w:r>
        <w:rPr>
          <w:b/>
          <w:bCs/>
          <w:color w:val="auto"/>
          <w:sz w:val="24"/>
          <w:szCs w:val="24"/>
          <w:highlight w:val="none"/>
        </w:rPr>
        <w:t xml:space="preserve">Se pide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color w:val="auto"/>
        </w:rPr>
      </w:r>
      <w:r>
        <w:rPr>
          <w:color w:val="auto"/>
        </w:rPr>
      </w:r>
    </w:p>
    <w:p>
      <w:pPr>
        <w:pBdr/>
        <w:spacing/>
        <w:ind w:firstLine="708"/>
        <w:jc w:val="both"/>
        <w:rPr>
          <w:color w:val="c00000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Descomprima el proyecto en su espacio de trabajo.</w:t>
      </w:r>
      <w:r>
        <w:rPr>
          <w:color w:val="c00000"/>
        </w:rPr>
      </w:r>
      <w:r>
        <w:rPr>
          <w:color w:val="c00000"/>
        </w:rPr>
      </w:r>
    </w:p>
    <w:p>
      <w:pPr>
        <w:pBdr/>
        <w:spacing/>
        <w:ind w:firstLine="708"/>
        <w:jc w:val="both"/>
        <w:rPr>
          <w:color w:val="c00000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Compile el proyecto y genere el ejecutable/binario correspondiente</w:t>
      </w:r>
      <w:r>
        <w:rPr>
          <w:color w:val="c00000"/>
        </w:rPr>
      </w:r>
      <w:r>
        <w:rPr>
          <w:color w:val="c00000"/>
        </w:rPr>
      </w:r>
    </w:p>
    <w:p>
      <w:pPr>
        <w:pBdr/>
        <w:spacing/>
        <w:ind w:firstLine="708"/>
        <w:jc w:val="both"/>
        <w:rPr>
          <w:b w:val="0"/>
          <w:bCs w:val="0"/>
          <w:color w:val="c00000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Ejecute el programa con los siguientes valores de n: 50, 100, 500, 1000, 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1500 y 2000.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b w:val="0"/>
          <w:bCs w:val="0"/>
          <w:color w:val="c00000"/>
          <w:sz w:val="24"/>
          <w:szCs w:val="24"/>
          <w:highlight w:val="none"/>
        </w:rPr>
      </w:r>
    </w:p>
    <w:p>
      <w:pPr>
        <w:pBdr/>
        <w:spacing/>
        <w:ind w:firstLine="708"/>
        <w:jc w:val="both"/>
        <w:rPr>
          <w:b w:val="0"/>
          <w:bCs w:val="0"/>
          <w:color w:val="c00000"/>
          <w:sz w:val="24"/>
          <w:szCs w:val="24"/>
          <w:highlight w:val="none"/>
        </w:rPr>
      </w:pP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Represente en una tabla comparativa los tiempos de ejecución obtenidos 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para cada valor de n.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b w:val="0"/>
          <w:bCs w:val="0"/>
          <w:color w:val="c00000"/>
          <w:sz w:val="24"/>
          <w:szCs w:val="24"/>
          <w:highlight w:val="none"/>
        </w:rPr>
      </w:r>
    </w:p>
    <w:p>
      <w:pPr>
        <w:pBdr/>
        <w:spacing/>
        <w:ind w:firstLine="0" w:left="709"/>
        <w:jc w:val="both"/>
        <w:rPr>
          <w:b w:val="0"/>
          <w:bCs w:val="0"/>
          <w:color w:val="c00000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Comente acerca de los resultados obtenidos.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b w:val="0"/>
          <w:bCs w:val="0"/>
          <w:color w:val="c0000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/>
          <w:bCs/>
          <w:color w:val="auto"/>
          <w:sz w:val="24"/>
          <w:szCs w:val="24"/>
          <w:highlight w:val="none"/>
        </w:rPr>
        <w:t xml:space="preserve">Nota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b050"/>
          <w:sz w:val="24"/>
          <w:szCs w:val="24"/>
          <w:highlight w:val="none"/>
        </w:rPr>
      </w:pPr>
      <w:r>
        <w:rPr>
          <w:b w:val="0"/>
          <w:bCs w:val="0"/>
          <w:color w:val="00b050"/>
          <w:sz w:val="24"/>
          <w:szCs w:val="24"/>
          <w:highlight w:val="none"/>
        </w:rPr>
        <w:t xml:space="preserve">El programa implementado permite simular un conjunto de partículas en 2D. </w:t>
      </w:r>
      <w:r>
        <w:rPr>
          <w:b w:val="0"/>
          <w:bCs w:val="0"/>
          <w:color w:val="00b050"/>
          <w:sz w:val="24"/>
          <w:szCs w:val="24"/>
          <w:highlight w:val="none"/>
        </w:rPr>
        <w:t xml:space="preserve">Básicamente describe, en un archivo de texto, el movimiento aleatorio de una </w:t>
      </w:r>
      <w:r>
        <w:rPr>
          <w:b w:val="0"/>
          <w:bCs w:val="0"/>
          <w:color w:val="00b050"/>
          <w:sz w:val="24"/>
          <w:szCs w:val="24"/>
          <w:highlight w:val="none"/>
        </w:rPr>
        <w:t xml:space="preserve">partícula como resultado de las colisiones de dicha partícula con otras </w:t>
      </w:r>
      <w:r>
        <w:rPr>
          <w:b w:val="0"/>
          <w:bCs w:val="0"/>
          <w:color w:val="00b050"/>
          <w:sz w:val="24"/>
          <w:szCs w:val="24"/>
          <w:highlight w:val="none"/>
        </w:rPr>
        <w:t xml:space="preserve">partículas en movimiento.</w:t>
      </w:r>
      <w:r>
        <w:rPr>
          <w:b w:val="0"/>
          <w:bCs w:val="0"/>
          <w:color w:val="00b050"/>
          <w:sz w:val="24"/>
          <w:szCs w:val="24"/>
          <w:highlight w:val="none"/>
        </w:rPr>
      </w:r>
      <w:r>
        <w:rPr>
          <w:b w:val="0"/>
          <w:bCs w:val="0"/>
          <w:color w:val="00b05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/>
          <w:bCs/>
        </w:rPr>
        <w:t xml:space="preserve">Ref</w:t>
      </w:r>
      <w:r>
        <w:t xml:space="preserve">: </w:t>
      </w:r>
      <w:r>
        <w:rPr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Bdr/>
        <w:spacing/>
        <w:ind w:firstLine="0" w:left="709"/>
        <w:jc w:val="left"/>
        <w:rPr/>
      </w:pPr>
      <w:r/>
      <w:hyperlink r:id="rId14" w:tooltip="https://es.wikipedia.org/wiki/Movimiento_browniano" w:history="1">
        <w:r>
          <w:rPr>
            <w:rStyle w:val="818"/>
          </w:rPr>
          <w:t xml:space="preserve">https://es.wikipedia.org/wiki/Movimiento_browniano </w:t>
        </w:r>
        <w:r>
          <w:rPr>
            <w:rStyle w:val="818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Bdr/>
        <w:spacing/>
        <w:ind w:firstLine="0" w:left="709"/>
        <w:jc w:val="left"/>
        <w:rPr>
          <w:highlight w:val="none"/>
        </w:rPr>
      </w:pPr>
      <w:r/>
      <w:hyperlink r:id="rId15" w:tooltip="https://www.turtle.ox.ac.uk/run" w:history="1">
        <w:r>
          <w:rPr>
            <w:rStyle w:val="818"/>
          </w:rPr>
          <w:t xml:space="preserve">https://www.turtle.ox.ac.uk/run</w:t>
        </w:r>
        <w:r>
          <w:rPr>
            <w:rStyle w:val="818"/>
          </w:rPr>
        </w:r>
        <w:r>
          <w:rPr>
            <w:rStyle w:val="818"/>
          </w:rPr>
        </w:r>
      </w:hyperlink>
      <w:r>
        <w:t xml:space="preserve">         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5826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40849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rcRect l="0" t="0" r="0" b="5436"/>
                        <a:stretch/>
                      </pic:blipFill>
                      <pic:spPr bwMode="auto">
                        <a:xfrm flipH="0" flipV="0">
                          <a:off x="0" y="0"/>
                          <a:ext cx="5940424" cy="31582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48.6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tbl>
      <w:tblPr>
        <w:tblStyle w:val="692"/>
        <w:tblW w:w="0" w:type="auto"/>
        <w:tblBorders/>
        <w:tblLook w:val="04A0" w:firstRow="1" w:lastRow="0" w:firstColumn="1" w:lastColumn="0" w:noHBand="0" w:noVBand="1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  <w:t xml:space="preserve">Valor (n)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50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100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500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1000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1500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n = 2000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pP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  <w:t xml:space="preserve">Tiempo (s)</w:t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r>
            <w:r>
              <w:rPr>
                <w:b w:val="0"/>
                <w:bCs w:val="0"/>
                <w:color w:val="auto"/>
                <w:sz w:val="22"/>
                <w:szCs w:val="22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0.063287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0.224158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5.27806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20.7033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49.107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336" w:type="dxa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  <w:t xml:space="preserve">80.8414</w:t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  <w:r>
              <w:rPr>
                <w:b w:val="0"/>
                <w:bCs w:val="0"/>
                <w:color w:val="auto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color w:val="auto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50: Tiempo corto.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color w:val="auto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color w:val="auto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100: Un poco más de tiempo que el anterior.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color w:val="auto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color w:val="auto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500: Mayor tiempo que los anteriores.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color w:val="auto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color w:val="auto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1000: Incremento considerable y notorio de tiempo de ejecuci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ón.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color w:val="auto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1500: Crece el tiempo y el consumo de recursos.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Style w:val="840"/>
        <w:numPr>
          <w:ilvl w:val="0"/>
          <w:numId w:val="3"/>
        </w:numPr>
        <w:pBdr/>
        <w:spacing/>
        <w:ind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Para n = 2000: El tiempo de ejecui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ón supera el minuto por primera vez.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ab/>
        <w:t xml:space="preserve">Este simulador de part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ículas lleva consigo un algoritmo matem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ático 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mucho 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ás complejo que los programas anteriores y se refleja en el tiempo de ejecuci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ón. 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708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Cuando n = 1500 y n = 2000 el computador mostr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ó un consumo de recursos 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ayor, el 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ás notorio hasta el momento. El procesador aumento su temperatura y los ventiladores trabajaron 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ás que los casos anteriores. 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ab/>
        <w:t xml:space="preserve">Con el comando: </w:t>
      </w:r>
      <w:r>
        <w:rPr>
          <w:b/>
          <w:bCs/>
          <w:color w:val="auto"/>
          <w:sz w:val="24"/>
          <w:szCs w:val="24"/>
          <w:highlight w:val="none"/>
        </w:rPr>
        <w:t xml:space="preserve">cat puntos.dat | wc -l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 podemos observar la cantidad de entradas/coordenas que produjo el algoritmo, siendo para n = 500 un total de 5001 y para n = 2000 un total de 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200001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ab/>
        <w:t xml:space="preserve">Tambi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én con el comando: </w:t>
      </w:r>
      <w:r>
        <w:rPr>
          <w:b/>
          <w:bCs/>
          <w:color w:val="auto"/>
          <w:sz w:val="24"/>
          <w:szCs w:val="24"/>
          <w:highlight w:val="none"/>
        </w:rPr>
        <w:t xml:space="preserve">ls -lSh 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podemos ordenar los archivos presente de la carpeta y ver su peso, en este caso nos interesa la salida </w:t>
      </w:r>
      <w:r>
        <w:rPr>
          <w:b/>
          <w:bCs/>
          <w:color w:val="auto"/>
          <w:sz w:val="24"/>
          <w:szCs w:val="24"/>
          <w:highlight w:val="none"/>
        </w:rPr>
        <w:t xml:space="preserve">puntos.dat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.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Cuando n = 500 dicho binario pesa 18KiB y cuando n = 2000 pesa unos 3.4Mib.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ab/>
        <w:t xml:space="preserve">Podemo concluir que al aumentar n mayor ser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 la cantidad de entradas/coordenadas y el peso del binario. Por lo tanto, 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es evidente que el computador se esfuerza m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ás para poder ejecutar el proyecto motionBrown.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b w:val="0"/>
          <w:bCs w:val="0"/>
          <w:color w:val="002060"/>
          <w:sz w:val="24"/>
          <w:szCs w:val="24"/>
          <w:highlight w:val="none"/>
        </w:rPr>
      </w:pPr>
      <w:r>
        <w:rPr>
          <w:b/>
          <w:bCs/>
          <w:color w:val="000000" w:themeColor="text1"/>
          <w:sz w:val="24"/>
          <w:szCs w:val="24"/>
          <w:highlight w:val="none"/>
        </w:rPr>
        <w:t xml:space="preserve">4.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Implemente en lenguaje C/C++ un programa que permita aproximar la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solución de un sistema de ecuaciones lineales. El programa deberá emplear el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método numérico de </w:t>
      </w:r>
      <w:r>
        <w:rPr>
          <w:b/>
          <w:bCs/>
          <w:color w:val="002060"/>
          <w:sz w:val="24"/>
          <w:szCs w:val="24"/>
          <w:highlight w:val="none"/>
        </w:rPr>
        <w:t xml:space="preserve">Jacobi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 y al momento de ejecutarse recibirá como argumento 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el nombre del archivo existente con los datos de la matriz </w:t>
      </w:r>
      <w:r>
        <w:rPr>
          <w:b/>
          <w:bCs/>
          <w:color w:val="002060"/>
          <w:sz w:val="24"/>
          <w:szCs w:val="24"/>
          <w:highlight w:val="none"/>
        </w:rPr>
        <w:t xml:space="preserve">Ax=b</w:t>
      </w:r>
      <w:r>
        <w:rPr>
          <w:b w:val="0"/>
          <w:bCs w:val="0"/>
          <w:color w:val="002060"/>
          <w:sz w:val="24"/>
          <w:szCs w:val="24"/>
          <w:highlight w:val="none"/>
        </w:rPr>
        <w:t xml:space="preserve">.</w:t>
      </w:r>
      <w:r>
        <w:rPr>
          <w:b w:val="0"/>
          <w:bCs w:val="0"/>
          <w:color w:val="002060"/>
          <w:sz w:val="24"/>
          <w:szCs w:val="24"/>
          <w:highlight w:val="none"/>
        </w:rPr>
      </w:r>
      <w:r>
        <w:rPr>
          <w:b w:val="0"/>
          <w:bCs w:val="0"/>
          <w:color w:val="00206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>
          <w:color w:val="auto"/>
        </w:rPr>
      </w:pPr>
      <w:r>
        <w:rPr>
          <w:b/>
          <w:bCs/>
          <w:color w:val="auto"/>
          <w:sz w:val="24"/>
          <w:szCs w:val="24"/>
          <w:highlight w:val="none"/>
        </w:rPr>
        <w:t xml:space="preserve">S</w:t>
      </w:r>
      <w:r>
        <w:rPr>
          <w:b/>
          <w:bCs/>
          <w:color w:val="auto"/>
          <w:sz w:val="24"/>
          <w:szCs w:val="24"/>
          <w:highlight w:val="none"/>
        </w:rPr>
        <w:t xml:space="preserve">e pide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color w:val="auto"/>
        </w:rPr>
      </w:r>
    </w:p>
    <w:p>
      <w:pPr>
        <w:pBdr/>
        <w:spacing/>
        <w:ind w:firstLine="708" w:left="0"/>
        <w:jc w:val="left"/>
        <w:rPr>
          <w:color w:val="c00000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 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Ejecute el programa con sistemas de: 5x5, 10x10, 20x20, 60x60, 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100x100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color w:val="c00000"/>
        </w:rPr>
      </w:r>
    </w:p>
    <w:p>
      <w:pPr>
        <w:pBdr/>
        <w:spacing/>
        <w:ind w:firstLine="708" w:left="0"/>
        <w:jc w:val="left"/>
        <w:rPr>
          <w:color w:val="c00000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Represente en una tabla comparativa los tiempos de ejecución obtenidos 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para cada sistema.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color w:val="c00000"/>
        </w:rPr>
      </w:r>
    </w:p>
    <w:p>
      <w:pPr>
        <w:pBdr/>
        <w:spacing/>
        <w:ind w:firstLine="708" w:left="0"/>
        <w:jc w:val="left"/>
        <w:rPr>
          <w:b w:val="0"/>
          <w:bCs w:val="0"/>
          <w:color w:val="c00000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w:t xml:space="preserve">•</w:t>
      </w:r>
      <w:r>
        <w:rPr>
          <w:b w:val="0"/>
          <w:bCs w:val="0"/>
          <w:color w:val="c00000"/>
          <w:sz w:val="24"/>
          <w:szCs w:val="24"/>
          <w:highlight w:val="none"/>
        </w:rPr>
        <w:t xml:space="preserve"> Comente acerca de los resultados obtenidos.</w:t>
      </w:r>
      <w:r>
        <w:rPr>
          <w:b w:val="0"/>
          <w:bCs w:val="0"/>
          <w:color w:val="c00000"/>
          <w:sz w:val="24"/>
          <w:szCs w:val="24"/>
          <w:highlight w:val="none"/>
        </w:rPr>
      </w:r>
      <w:r>
        <w:rPr>
          <w:b w:val="0"/>
          <w:bCs w:val="0"/>
          <w:color w:val="c00000"/>
          <w:sz w:val="24"/>
          <w:szCs w:val="24"/>
          <w:highlight w:val="none"/>
        </w:rPr>
      </w:r>
    </w:p>
    <w:p>
      <w:pPr>
        <w:pBdr/>
        <w:spacing/>
        <w:ind w:firstLine="0" w:left="0"/>
        <w:jc w:val="left"/>
        <w:rPr/>
      </w:pPr>
      <w:r>
        <w:rPr>
          <w:b/>
          <w:bCs/>
          <w:color w:val="auto"/>
          <w:sz w:val="24"/>
          <w:szCs w:val="24"/>
          <w:highlight w:val="none"/>
        </w:rPr>
        <w:t xml:space="preserve">Ref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Bdr/>
        <w:spacing/>
        <w:ind w:firstLine="708" w:left="0"/>
        <w:jc w:val="left"/>
        <w:rPr/>
      </w:pPr>
      <w:r>
        <w:rPr>
          <w:b w:val="0"/>
          <w:bCs w:val="0"/>
          <w:color w:val="auto"/>
          <w:sz w:val="24"/>
          <w:szCs w:val="24"/>
          <w:highlight w:val="none"/>
        </w:rPr>
      </w:r>
      <w:hyperlink r:id="rId17" w:tooltip="https://ocw.ehu.eus/file.php/9/pdf/temas/Tema3.pdf" w:history="1">
        <w:r>
          <w:rPr>
            <w:rStyle w:val="818"/>
            <w:b w:val="0"/>
            <w:bCs w:val="0"/>
            <w:sz w:val="24"/>
            <w:szCs w:val="24"/>
            <w:highlight w:val="none"/>
          </w:rPr>
          <w:t xml:space="preserve">https://ocw.ehu.eus/file.php/9/pdf/temas/Tema3.pdf</w:t>
        </w:r>
        <w:r>
          <w:rPr>
            <w:rStyle w:val="818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color w:val="auto"/>
          <w:sz w:val="24"/>
          <w:szCs w:val="24"/>
          <w:highlight w:val="none"/>
        </w:rPr>
      </w:r>
      <w:r/>
    </w:p>
    <w:p>
      <w:pPr>
        <w:pBdr/>
        <w:spacing/>
        <w:ind w:firstLine="708" w:left="0"/>
        <w:jc w:val="left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</w:r>
      <w:hyperlink r:id="rId18" w:tooltip="https://www.ucg.ac.me/skladiste/blog_10701/objava_23569/fajlovi/jacobi.pdf" w:history="1">
        <w:r>
          <w:rPr>
            <w:rStyle w:val="818"/>
            <w:b w:val="0"/>
            <w:bCs w:val="0"/>
            <w:sz w:val="24"/>
            <w:szCs w:val="24"/>
            <w:highlight w:val="none"/>
          </w:rPr>
          <w:t xml:space="preserve">https://www.ucg.ac.me/skladiste/blog_10701/objava_23569/fajlovi/jacobi.pdf</w:t>
        </w:r>
        <w:r>
          <w:rPr>
            <w:rStyle w:val="818"/>
            <w:b w:val="0"/>
            <w:bCs w:val="0"/>
            <w:sz w:val="24"/>
            <w:szCs w:val="24"/>
            <w:highlight w:val="none"/>
          </w:rPr>
        </w:r>
        <w:r>
          <w:rPr>
            <w:rStyle w:val="818"/>
            <w:b w:val="0"/>
            <w:bCs w:val="0"/>
            <w:sz w:val="24"/>
            <w:szCs w:val="24"/>
            <w:highlight w:val="none"/>
          </w:rPr>
        </w:r>
        <w:r>
          <w:rPr>
            <w:rStyle w:val="818"/>
            <w:b w:val="0"/>
            <w:bCs w:val="0"/>
            <w:sz w:val="24"/>
            <w:szCs w:val="24"/>
            <w:highlight w:val="none"/>
          </w:rPr>
        </w:r>
      </w:hyperlink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tbl>
      <w:tblPr>
        <w:tblStyle w:val="692"/>
        <w:tblW w:w="0" w:type="auto"/>
        <w:tblBorders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Sistema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5x5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10x10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20x20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60x60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100x100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  <w:tr>
        <w:trPr/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  <w:t xml:space="preserve">Tiempo (s)</w:t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color w:val="000000" w:themeColor="text1"/>
                <w:sz w:val="24"/>
                <w:szCs w:val="24"/>
                <w:highlight w:val="none"/>
              </w:rPr>
            </w:pP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  <w:r>
              <w:rPr>
                <w:color w:val="000000" w:themeColor="text1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/>
        <w:ind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</w:rPr>
      </w:r>
    </w:p>
    <w:p>
      <w:pPr>
        <w:pBdr/>
        <w:spacing/>
        <w:ind w:firstLine="0"/>
        <w:rPr>
          <w:color w:val="002060"/>
          <w:sz w:val="24"/>
          <w:szCs w:val="24"/>
          <w:highlight w:val="none"/>
        </w:rPr>
      </w:pP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  <w:r>
        <w:rPr>
          <w:color w:val="002060"/>
          <w:sz w:val="24"/>
          <w:szCs w:val="24"/>
          <w:highlight w:val="none"/>
        </w:rPr>
      </w:r>
    </w:p>
    <w:p>
      <w:pPr>
        <w:pBdr/>
        <w:spacing/>
        <w:ind w:firstLine="0"/>
        <w:rPr>
          <w:color w:val="002060"/>
          <w:sz w:val="24"/>
          <w:szCs w:val="24"/>
          <w:highlight w:val="none"/>
        </w:rPr>
      </w:pPr>
      <w:r>
        <w:rPr>
          <w:b/>
          <w:bCs/>
          <w:color w:val="auto"/>
          <w:sz w:val="24"/>
          <w:szCs w:val="24"/>
        </w:rPr>
        <w:t xml:space="preserve">5.</w:t>
      </w:r>
      <w:r>
        <w:rPr>
          <w:color w:val="002060"/>
          <w:sz w:val="24"/>
          <w:szCs w:val="24"/>
        </w:rPr>
        <w:t xml:space="preserve"> ¿Para cada caso el programa implementado aprovecha los procesadores </w:t>
      </w:r>
      <w:r>
        <w:rPr>
          <w:color w:val="002060"/>
          <w:sz w:val="24"/>
          <w:szCs w:val="24"/>
        </w:rPr>
        <w:t xml:space="preserve">disponibles en su computador? Justifique.</w:t>
      </w:r>
      <w:r>
        <w:rPr>
          <w:color w:val="002060"/>
          <w:sz w:val="24"/>
          <w:szCs w:val="24"/>
        </w:rPr>
      </w:r>
      <w:r>
        <w:rPr>
          <w:color w:val="002060"/>
          <w:sz w:val="24"/>
          <w:szCs w:val="24"/>
          <w:highlight w:val="none"/>
        </w:rPr>
      </w:r>
    </w:p>
    <w:p>
      <w:pPr>
        <w:pBdr/>
        <w:spacing/>
        <w:ind w:firstLine="708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Se podrían ejecutar con mejor rendimiento si se aprovechan todos los recursos del computador. Es decir, pasar de una </w:t>
      </w:r>
      <w:r>
        <w:rPr>
          <w:color w:val="auto"/>
          <w:sz w:val="24"/>
          <w:szCs w:val="24"/>
          <w:highlight w:val="none"/>
        </w:rPr>
        <w:t xml:space="preserve">ejecución secuencial (un procesador) a uno paralelo (m</w:t>
      </w:r>
      <w:r>
        <w:rPr>
          <w:color w:val="auto"/>
          <w:sz w:val="24"/>
          <w:szCs w:val="24"/>
          <w:highlight w:val="none"/>
        </w:rPr>
        <w:t xml:space="preserve">ás de uno</w:t>
      </w:r>
      <w:r>
        <w:rPr>
          <w:color w:val="auto"/>
          <w:sz w:val="24"/>
          <w:szCs w:val="24"/>
          <w:highlight w:val="none"/>
        </w:rPr>
        <w:t xml:space="preserve">). De esta forma el tiempo de procesamiento se reduce considerablemente.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Cabe recalcar que no todos los programas se pueden paralelizar, se puede lograr en ciertos aspectos del algoritmo, </w:t>
      </w:r>
      <w:r>
        <w:rPr>
          <w:color w:val="auto"/>
          <w:sz w:val="24"/>
          <w:szCs w:val="24"/>
          <w:highlight w:val="none"/>
        </w:rPr>
        <w:t xml:space="preserve">tal vez un 25% o 20%.</w:t>
      </w:r>
      <w:r>
        <w:rPr>
          <w:color w:val="auto"/>
          <w:sz w:val="24"/>
          <w:szCs w:val="24"/>
          <w:highlight w:val="none"/>
        </w:rPr>
        <w:t xml:space="preserve"> 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Observemos por medio de</w:t>
      </w:r>
      <w:r>
        <w:rPr>
          <w:b/>
          <w:bCs/>
          <w:color w:val="auto"/>
          <w:sz w:val="24"/>
          <w:szCs w:val="24"/>
          <w:highlight w:val="none"/>
        </w:rPr>
        <w:t xml:space="preserve"> h</w:t>
      </w:r>
      <w:r>
        <w:rPr>
          <w:b/>
          <w:bCs/>
          <w:color w:val="auto"/>
          <w:sz w:val="24"/>
          <w:szCs w:val="24"/>
          <w:highlight w:val="none"/>
        </w:rPr>
        <w:t xml:space="preserve">top 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el consumo de los procesadores durante la ejecuci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ón del proyecto motionBrown</w:t>
      </w:r>
      <w:r>
        <w:rPr>
          <w:b w:val="0"/>
          <w:bCs w:val="0"/>
          <w:color w:val="auto"/>
          <w:sz w:val="24"/>
          <w:szCs w:val="24"/>
          <w:highlight w:val="none"/>
        </w:rPr>
        <w:t xml:space="preserve">:</w: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0"/>
        <w:rPr>
          <w:b w:val="0"/>
          <w:bCs w:val="0"/>
          <w:color w:val="auto"/>
          <w:sz w:val="24"/>
          <w:szCs w:val="24"/>
          <w:highlight w:val="none"/>
        </w:rPr>
      </w:pPr>
      <w:r>
        <w:rPr>
          <w:b w:val="0"/>
          <w:bCs w:val="0"/>
          <w:color w:val="auto"/>
          <w:sz w:val="24"/>
          <w:szCs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5018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215157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0" b="8673"/>
                        <a:stretch/>
                      </pic:blipFill>
                      <pic:spPr bwMode="auto">
                        <a:xfrm flipH="0" flipV="0">
                          <a:off x="0" y="0"/>
                          <a:ext cx="5940424" cy="305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40.1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b w:val="0"/>
          <w:bCs w:val="0"/>
          <w:color w:val="auto"/>
          <w:sz w:val="24"/>
          <w:szCs w:val="24"/>
          <w:highlight w:val="none"/>
        </w:rPr>
      </w:r>
      <w:r>
        <w:rPr>
          <w:b w:val="0"/>
          <w:bCs w:val="0"/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  <w:t xml:space="preserve">De los cuatro cores existentes solo uno de ellos alcanza el 100% de su capacidad, mientras que los dem</w:t>
      </w:r>
      <w:r>
        <w:rPr>
          <w:color w:val="auto"/>
          <w:sz w:val="24"/>
          <w:szCs w:val="24"/>
          <w:highlight w:val="none"/>
        </w:rPr>
        <w:t xml:space="preserve">ás</w:t>
      </w:r>
      <w:r>
        <w:rPr>
          <w:color w:val="auto"/>
          <w:sz w:val="24"/>
          <w:szCs w:val="24"/>
          <w:highlight w:val="none"/>
        </w:rPr>
        <w:t xml:space="preserve"> estan pendientes de otras tareas del sistema. Por lo tanto notamos que no se esta aprovechando el m</w:t>
      </w:r>
      <w:r>
        <w:rPr>
          <w:color w:val="auto"/>
          <w:sz w:val="24"/>
          <w:szCs w:val="24"/>
          <w:highlight w:val="none"/>
        </w:rPr>
        <w:t xml:space="preserve">áximo del computador para ejecutar el programa y reducir el tiempo de espera.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p>
      <w:pPr>
        <w:pBdr/>
        <w:spacing/>
        <w:ind w:firstLine="708"/>
        <w:rPr>
          <w:color w:val="auto"/>
          <w:sz w:val="24"/>
          <w:szCs w:val="24"/>
          <w:highlight w:val="none"/>
        </w:rPr>
      </w:pPr>
      <w:r>
        <w:rPr>
          <w:color w:val="auto"/>
          <w:sz w:val="24"/>
          <w:szCs w:val="24"/>
          <w:highlight w:val="none"/>
        </w:rPr>
      </w:r>
      <w:r>
        <w:rPr>
          <w:b/>
          <w:bCs/>
          <w:color w:val="auto"/>
          <w:sz w:val="24"/>
          <w:szCs w:val="24"/>
          <w:highlight w:val="none"/>
        </w:rPr>
        <w:t xml:space="preserve">En conclusi</w:t>
      </w:r>
      <w:r>
        <w:rPr>
          <w:b/>
          <w:bCs/>
          <w:color w:val="auto"/>
          <w:sz w:val="24"/>
          <w:szCs w:val="24"/>
          <w:highlight w:val="none"/>
        </w:rPr>
        <w:t xml:space="preserve">ón</w:t>
      </w:r>
      <w:r>
        <w:rPr>
          <w:color w:val="auto"/>
          <w:sz w:val="24"/>
          <w:szCs w:val="24"/>
          <w:highlight w:val="none"/>
        </w:rPr>
        <w:t xml:space="preserve">, para aprovechar al máximo los procesadores disponibles, es necesario implementar técnicas de paralelización adecuadas en el código. Esto puede incluir el uso de hilos, procesos múltiples o el uso de bibliotecas de paralelización como OpenMP o MP</w:t>
      </w:r>
      <w:r>
        <w:rPr>
          <w:color w:val="auto"/>
          <w:sz w:val="24"/>
          <w:szCs w:val="24"/>
          <w:highlight w:val="none"/>
        </w:rPr>
        <w:t xml:space="preserve">I, dependiendo de la naturaleza del problema y las capacidades del hardware disponible.</w:t>
      </w:r>
      <w:r>
        <w:rPr>
          <w:color w:val="auto"/>
          <w:sz w:val="24"/>
          <w:szCs w:val="24"/>
          <w:highlight w:val="none"/>
        </w:rPr>
      </w:r>
      <w:r>
        <w:rPr>
          <w:color w:val="auto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pBdr/>
      <w:spacing/>
      <w:ind w:right="720" w:left="720"/>
    </w:pPr>
    <w:rPr>
      <w:i/>
    </w:rPr>
  </w:style>
  <w:style w:type="character" w:styleId="683">
    <w:name w:val="Quote Char"/>
    <w:link w:val="682"/>
    <w:uiPriority w:val="29"/>
    <w:pPr>
      <w:pBdr/>
      <w:spacing/>
      <w:ind/>
    </w:pPr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5">
    <w:name w:val="Intense Quote Char"/>
    <w:link w:val="684"/>
    <w:uiPriority w:val="30"/>
    <w:pPr>
      <w:pBdr/>
      <w:spacing/>
      <w:ind/>
    </w:pPr>
    <w:rPr>
      <w:i/>
    </w:rPr>
  </w:style>
  <w:style w:type="paragraph" w:styleId="686">
    <w:name w:val="Header"/>
    <w:basedOn w:val="836"/>
    <w:link w:val="68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pBdr/>
      <w:spacing w:after="57"/>
      <w:ind w:right="0" w:firstLine="0" w:left="0"/>
    </w:pPr>
  </w:style>
  <w:style w:type="paragraph" w:styleId="826">
    <w:name w:val="toc 2"/>
    <w:basedOn w:val="836"/>
    <w:next w:val="836"/>
    <w:uiPriority w:val="39"/>
    <w:unhideWhenUsed/>
    <w:pPr>
      <w:pBdr/>
      <w:spacing w:after="57"/>
      <w:ind w:right="0" w:firstLine="0" w:left="283"/>
    </w:pPr>
  </w:style>
  <w:style w:type="paragraph" w:styleId="827">
    <w:name w:val="toc 3"/>
    <w:basedOn w:val="836"/>
    <w:next w:val="836"/>
    <w:uiPriority w:val="39"/>
    <w:unhideWhenUsed/>
    <w:pPr>
      <w:pBdr/>
      <w:spacing w:after="57"/>
      <w:ind w:right="0" w:firstLine="0" w:left="567"/>
    </w:pPr>
  </w:style>
  <w:style w:type="paragraph" w:styleId="828">
    <w:name w:val="toc 4"/>
    <w:basedOn w:val="836"/>
    <w:next w:val="836"/>
    <w:uiPriority w:val="39"/>
    <w:unhideWhenUsed/>
    <w:pPr>
      <w:pBdr/>
      <w:spacing w:after="57"/>
      <w:ind w:right="0" w:firstLine="0" w:left="850"/>
    </w:pPr>
  </w:style>
  <w:style w:type="paragraph" w:styleId="829">
    <w:name w:val="toc 5"/>
    <w:basedOn w:val="836"/>
    <w:next w:val="836"/>
    <w:uiPriority w:val="39"/>
    <w:unhideWhenUsed/>
    <w:pPr>
      <w:pBdr/>
      <w:spacing w:after="57"/>
      <w:ind w:right="0" w:firstLine="0" w:left="1134"/>
    </w:pPr>
  </w:style>
  <w:style w:type="paragraph" w:styleId="830">
    <w:name w:val="toc 6"/>
    <w:basedOn w:val="836"/>
    <w:next w:val="836"/>
    <w:uiPriority w:val="39"/>
    <w:unhideWhenUsed/>
    <w:pPr>
      <w:pBdr/>
      <w:spacing w:after="57"/>
      <w:ind w:right="0" w:firstLine="0" w:left="1417"/>
    </w:pPr>
  </w:style>
  <w:style w:type="paragraph" w:styleId="831">
    <w:name w:val="toc 7"/>
    <w:basedOn w:val="836"/>
    <w:next w:val="836"/>
    <w:uiPriority w:val="39"/>
    <w:unhideWhenUsed/>
    <w:pPr>
      <w:pBdr/>
      <w:spacing w:after="57"/>
      <w:ind w:right="0" w:firstLine="0" w:left="1701"/>
    </w:pPr>
  </w:style>
  <w:style w:type="paragraph" w:styleId="832">
    <w:name w:val="toc 8"/>
    <w:basedOn w:val="836"/>
    <w:next w:val="836"/>
    <w:uiPriority w:val="39"/>
    <w:unhideWhenUsed/>
    <w:pPr>
      <w:pBdr/>
      <w:spacing w:after="57"/>
      <w:ind w:right="0" w:firstLine="0" w:left="1984"/>
    </w:pPr>
  </w:style>
  <w:style w:type="paragraph" w:styleId="833">
    <w:name w:val="toc 9"/>
    <w:basedOn w:val="836"/>
    <w:next w:val="836"/>
    <w:uiPriority w:val="39"/>
    <w:unhideWhenUsed/>
    <w:pPr>
      <w:pBdr/>
      <w:spacing w:after="57"/>
      <w:ind w:right="0" w:firstLine="0" w:left="2268"/>
    </w:pPr>
  </w:style>
  <w:style w:type="paragraph" w:styleId="834">
    <w:name w:val="TOC Heading"/>
    <w:uiPriority w:val="39"/>
    <w:unhideWhenUsed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/>
    <w:pPr>
      <w:pBdr/>
      <w:spacing w:after="0" w:afterAutospacing="0"/>
      <w:ind/>
    </w:pPr>
  </w:style>
  <w:style w:type="paragraph" w:styleId="836" w:default="1">
    <w:name w:val="Normal"/>
    <w:qFormat/>
    <w:pPr>
      <w:pBdr/>
      <w:spacing/>
      <w:ind/>
    </w:pPr>
  </w:style>
  <w:style w:type="table" w:styleId="83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/>
    <w:unhideWhenUsed/>
    <w:pPr>
      <w:pBdr/>
      <w:spacing/>
      <w:ind/>
    </w:pPr>
  </w:style>
  <w:style w:type="paragraph" w:styleId="839">
    <w:name w:val="No Spacing"/>
    <w:basedOn w:val="836"/>
    <w:uiPriority w:val="1"/>
    <w:qFormat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/>
    <w:pPr>
      <w:pBdr/>
      <w:spacing/>
      <w:ind w:left="720"/>
      <w:contextualSpacing w:val="true"/>
    </w:pPr>
  </w:style>
  <w:style w:type="character" w:styleId="84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es.wikipedia.org/wiki/Movimiento_browniano" TargetMode="External"/><Relationship Id="rId15" Type="http://schemas.openxmlformats.org/officeDocument/2006/relationships/hyperlink" Target="https://www.turtle.ox.ac.uk/run" TargetMode="External"/><Relationship Id="rId16" Type="http://schemas.openxmlformats.org/officeDocument/2006/relationships/image" Target="media/image6.png"/><Relationship Id="rId17" Type="http://schemas.openxmlformats.org/officeDocument/2006/relationships/hyperlink" Target="https://ocw.ehu.eus/file.php/9/pdf/temas/Tema3.pdf" TargetMode="External"/><Relationship Id="rId18" Type="http://schemas.openxmlformats.org/officeDocument/2006/relationships/hyperlink" Target="https://www.ucg.ac.me/skladiste/blog_10701/objava_23569/fajlovi/jacobi.pdf" TargetMode="External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2024-04-18T10:59:41Z</dcterms:modified>
</cp:coreProperties>
</file>