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DC9EC" w14:textId="060122F7" w:rsidR="00156E05" w:rsidRDefault="00695F51" w:rsidP="0024486E">
      <w:pPr>
        <w:pStyle w:val="Ttulo1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513E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¿Cuántos lenguajes de programación existen y sus versiones y mejoras en relación a los anteriores?</w:t>
      </w:r>
    </w:p>
    <w:p w14:paraId="5BFFF905" w14:textId="77777777" w:rsidR="0024486E" w:rsidRPr="0024486E" w:rsidRDefault="0024486E" w:rsidP="0024486E"/>
    <w:p w14:paraId="7D382C63" w14:textId="7CFDD253" w:rsidR="00156E05" w:rsidRPr="00513E7B" w:rsidRDefault="00695F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t>No existe un número exacto de lenguajes de programación, ya que constantemente surgen nuevos y otros quedan obsoletos. Se estima que hay más de 700 lenguajes, aunque solo alrededor de 50 a 100 son ampliamente utilizados en la industria.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Algunos de los lenguajes más importantes, con sus versiones clave y mejoras, incluyen: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C: Comenzó con K&amp;R C (1978), luego ANSI C (1989), C99, C11 y C17. Las mejoras incluyeron mayor portabilidad, mejor manejo de memoria y nuevas características como comentarios de una línea (//).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C++: Desde C++98 hasta C++20, introdujo programación orientada a objetos, templates, expresiones lambda (C++11) y módulos (C++20).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Java: Desde Java 1.0 (1996) hasta Java 17 (2021). Las mejoras más notables fueron lambdas (Java 8), módulos (Java 9) y optimizaciones en el recolector de basura.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Python: Pasó de Python 2 (2000) a Python 3 (2008), con mejoras en sintaxis, tipado estático opcional (Python 3.5+) y optimización de velocidad (Python 3.11).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JavaScript: Evolucionó de ES5 (2009) a ES6 (2015) y versiones más recientes como ES2023. Se añadieron arrow functions, async/await y módulos.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PHP: De PHP 5 a PHP 8 (2020), con mejoras de rendimiento (PHP 7), compilación JIT (PHP 8) y tipado más estricto.</w:t>
      </w:r>
    </w:p>
    <w:p w14:paraId="6F0BC102" w14:textId="77777777" w:rsidR="00156E05" w:rsidRPr="00513E7B" w:rsidRDefault="00695F51">
      <w:pPr>
        <w:pStyle w:val="Ttulo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513E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2. ¿La instalación de los lenguajes de programación es igual para todos? (Ejemplo)</w:t>
      </w:r>
    </w:p>
    <w:p w14:paraId="0E462E5E" w14:textId="77777777" w:rsidR="00445253" w:rsidRDefault="00695F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t>No, la instalación varía según el lenguaje, el sistema operativo y las herramientas asociadas. Por ejemplo: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Python: Se descarga el instalador desde python.org y se agrega manualmente a las variables de entorno en Windows. En Linux, suele instalarse con el comando sudo apt install python3.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Java (JDK): Requiere descargar el kit de desarrollo desde Oracle o OpenJDK y configurar la variable JAVA_HOME. En Ubuntu, se instala con sudo apt install openjdk-17-jdk.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</w:p>
    <w:p w14:paraId="30F84AE9" w14:textId="3F7AA9A0" w:rsidR="00156E05" w:rsidRPr="00513E7B" w:rsidRDefault="00695F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t>JavaScript (Node.js): Se instala Node.js desde su página oficial, lo que incluye npm. En Linux, se puede usar un script de instalación automática.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C++ (GCC): En Linux, se instala el compilador g++ con sudo apt install g++, mientras que en Windows se puede usar MinGW o Visual Studio.</w:t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Cada lenguaje tiene su propio proceso de instalación, que puede incluir configuraciones adicionales como variables de entorno o herramientas complementarias.</w:t>
      </w:r>
    </w:p>
    <w:p w14:paraId="405E96C0" w14:textId="77777777" w:rsidR="00156E05" w:rsidRPr="00513E7B" w:rsidRDefault="00695F51">
      <w:pPr>
        <w:pStyle w:val="Ttulo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513E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3. ¿Qué es MEAN y MERN y qué programas los componen?</w:t>
      </w:r>
    </w:p>
    <w:p w14:paraId="3FCCF5F0" w14:textId="6F244222" w:rsidR="002E30FF" w:rsidRPr="002E30FF" w:rsidRDefault="00695F51" w:rsidP="002E30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0FF">
        <w:rPr>
          <w:rFonts w:ascii="Times New Roman" w:hAnsi="Times New Roman" w:cs="Times New Roman"/>
          <w:color w:val="000000" w:themeColor="text1"/>
          <w:sz w:val="24"/>
          <w:szCs w:val="24"/>
        </w:rPr>
        <w:t>Tanto MEAN como MERN son stacks de desarrollo web full-stack basados en JavaScript, pero difieren en el framework frontend que utilizan:</w:t>
      </w:r>
      <w:r w:rsidRPr="002E30F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E30F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MEAN está compuesto por:</w:t>
      </w:r>
    </w:p>
    <w:p w14:paraId="755D8F81" w14:textId="77777777" w:rsidR="002E30FF" w:rsidRDefault="00695F51" w:rsidP="002E30F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0FF">
        <w:rPr>
          <w:rFonts w:ascii="Times New Roman" w:hAnsi="Times New Roman" w:cs="Times New Roman"/>
          <w:color w:val="000000" w:themeColor="text1"/>
          <w:sz w:val="24"/>
          <w:szCs w:val="24"/>
        </w:rPr>
        <w:t>MongoDB: Base de datos NoSQL orientada a documentos</w:t>
      </w:r>
      <w:r w:rsidR="002E30F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A8DFB7" w14:textId="77777777" w:rsidR="002E30FF" w:rsidRDefault="00695F51" w:rsidP="002E30F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0FF">
        <w:rPr>
          <w:rFonts w:ascii="Times New Roman" w:hAnsi="Times New Roman" w:cs="Times New Roman"/>
          <w:color w:val="000000" w:themeColor="text1"/>
          <w:sz w:val="24"/>
          <w:szCs w:val="24"/>
        </w:rPr>
        <w:t>Express.js: Framework backend minimalista para Node.js.</w:t>
      </w:r>
    </w:p>
    <w:p w14:paraId="31A6B7A4" w14:textId="77777777" w:rsidR="002E30FF" w:rsidRDefault="00695F51" w:rsidP="002E30F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0FF">
        <w:rPr>
          <w:rFonts w:ascii="Times New Roman" w:hAnsi="Times New Roman" w:cs="Times New Roman"/>
          <w:color w:val="000000" w:themeColor="text1"/>
          <w:sz w:val="24"/>
          <w:szCs w:val="24"/>
        </w:rPr>
        <w:t>Angular: Framework frontend para aplicaciones robustas y escalables.</w:t>
      </w:r>
    </w:p>
    <w:p w14:paraId="1CCB050D" w14:textId="77777777" w:rsidR="000220A2" w:rsidRDefault="00695F51" w:rsidP="002E30F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0FF">
        <w:rPr>
          <w:rFonts w:ascii="Times New Roman" w:hAnsi="Times New Roman" w:cs="Times New Roman"/>
          <w:color w:val="000000" w:themeColor="text1"/>
          <w:sz w:val="24"/>
          <w:szCs w:val="24"/>
        </w:rPr>
        <w:t>Node.js: Entorno de ejecución de JavaScript en el servidor.</w:t>
      </w:r>
    </w:p>
    <w:p w14:paraId="07CA0FE2" w14:textId="6B4D9FC0" w:rsidR="00156E05" w:rsidRPr="004F1450" w:rsidRDefault="00695F51" w:rsidP="004F14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1450">
        <w:rPr>
          <w:rFonts w:ascii="Times New Roman" w:hAnsi="Times New Roman" w:cs="Times New Roman"/>
          <w:color w:val="000000" w:themeColor="text1"/>
          <w:sz w:val="24"/>
          <w:szCs w:val="24"/>
        </w:rPr>
        <w:t>MERN reemplaza Angular con React, una biblioteca frontend más flexible y popular para interfaces dinámicas. Los otros componentes (MongoDB, Express.js y Node.js) son los mismos.</w:t>
      </w:r>
      <w:r w:rsidRPr="004F145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F145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Diferencias clave:</w:t>
      </w:r>
      <w:r w:rsidRPr="004F145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F145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MEAN es ideal para aplicaciones empresariales con estructura definida gracias a Angular.</w:t>
      </w:r>
      <w:r w:rsidRPr="004F145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MERN se usa más en aplicaciones de una sola página (SPA) debido a la flexibilidad de React.</w:t>
      </w:r>
      <w:r w:rsidRPr="004F145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Ambos stacks permiten desarrollar aplicaciones completas usando solo JavaScript, tanto en el frontend como en el backend.</w:t>
      </w:r>
    </w:p>
    <w:p w14:paraId="3A04EE65" w14:textId="77777777" w:rsidR="00502988" w:rsidRPr="00513E7B" w:rsidRDefault="005029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34A97E" w14:textId="77777777" w:rsidR="00502988" w:rsidRPr="00513E7B" w:rsidRDefault="005029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5A4CB" w14:textId="77777777" w:rsidR="00502988" w:rsidRDefault="005029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60568E" w14:textId="77777777" w:rsidR="00E403D4" w:rsidRPr="00513E7B" w:rsidRDefault="00E403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1809B" w14:textId="7D1173F8" w:rsidR="00502988" w:rsidRPr="00513E7B" w:rsidRDefault="00EB08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E7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4.Cuantas clases de Windows existen haga un cuadro comparativo</w:t>
      </w:r>
    </w:p>
    <w:tbl>
      <w:tblPr>
        <w:tblStyle w:val="Tablaconcuadrcula"/>
        <w:tblW w:w="10280" w:type="dxa"/>
        <w:tblInd w:w="-660" w:type="dxa"/>
        <w:tblLook w:val="04A0" w:firstRow="1" w:lastRow="0" w:firstColumn="1" w:lastColumn="0" w:noHBand="0" w:noVBand="1"/>
      </w:tblPr>
      <w:tblGrid>
        <w:gridCol w:w="2570"/>
        <w:gridCol w:w="2570"/>
        <w:gridCol w:w="2570"/>
        <w:gridCol w:w="2570"/>
      </w:tblGrid>
      <w:tr w:rsidR="00513E7B" w:rsidRPr="00513E7B" w14:paraId="5698985F" w14:textId="77777777" w:rsidTr="00C647C9">
        <w:trPr>
          <w:trHeight w:val="592"/>
        </w:trPr>
        <w:tc>
          <w:tcPr>
            <w:tcW w:w="2570" w:type="dxa"/>
          </w:tcPr>
          <w:p w14:paraId="498AF9C4" w14:textId="12207EA7" w:rsidR="00A9103B" w:rsidRPr="00513E7B" w:rsidRDefault="00EE4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2570" w:type="dxa"/>
          </w:tcPr>
          <w:p w14:paraId="739CBE13" w14:textId="47AFCCD0" w:rsidR="00A9103B" w:rsidRPr="00513E7B" w:rsidRDefault="00EE47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Enfoque </w:t>
            </w:r>
          </w:p>
        </w:tc>
        <w:tc>
          <w:tcPr>
            <w:tcW w:w="2570" w:type="dxa"/>
          </w:tcPr>
          <w:p w14:paraId="5F34D1FE" w14:textId="5CE17475" w:rsidR="00A9103B" w:rsidRPr="00513E7B" w:rsidRDefault="00F1352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Características principales </w:t>
            </w:r>
          </w:p>
        </w:tc>
        <w:tc>
          <w:tcPr>
            <w:tcW w:w="2570" w:type="dxa"/>
          </w:tcPr>
          <w:p w14:paraId="0868D71E" w14:textId="3CABA077" w:rsidR="00A9103B" w:rsidRPr="00513E7B" w:rsidRDefault="005343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Uso común </w:t>
            </w:r>
          </w:p>
        </w:tc>
      </w:tr>
      <w:tr w:rsidR="00513E7B" w:rsidRPr="00513E7B" w14:paraId="754C42A4" w14:textId="77777777" w:rsidTr="00C647C9">
        <w:trPr>
          <w:trHeight w:val="569"/>
        </w:trPr>
        <w:tc>
          <w:tcPr>
            <w:tcW w:w="2570" w:type="dxa"/>
          </w:tcPr>
          <w:p w14:paraId="371A66DA" w14:textId="1E2E7328" w:rsidR="00A9103B" w:rsidRPr="00513E7B" w:rsidRDefault="005E58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Home</w:t>
            </w:r>
          </w:p>
        </w:tc>
        <w:tc>
          <w:tcPr>
            <w:tcW w:w="2570" w:type="dxa"/>
          </w:tcPr>
          <w:p w14:paraId="0AE89A15" w14:textId="7BED7027" w:rsidR="00A9103B" w:rsidRPr="00513E7B" w:rsidRDefault="00111B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Hogar </w:t>
            </w:r>
          </w:p>
        </w:tc>
        <w:tc>
          <w:tcPr>
            <w:tcW w:w="2570" w:type="dxa"/>
          </w:tcPr>
          <w:p w14:paraId="27DEF932" w14:textId="77777777" w:rsidR="00A9103B" w:rsidRPr="00513E7B" w:rsidRDefault="004F69A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Funciones básicas, sin</w:t>
            </w:r>
          </w:p>
          <w:p w14:paraId="186BC5CA" w14:textId="0EB164F7" w:rsidR="004F69AA" w:rsidRPr="00513E7B" w:rsidRDefault="004F69A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características empresariales</w:t>
            </w:r>
          </w:p>
        </w:tc>
        <w:tc>
          <w:tcPr>
            <w:tcW w:w="2570" w:type="dxa"/>
          </w:tcPr>
          <w:p w14:paraId="798F85A9" w14:textId="689C1E9B" w:rsidR="00A9103B" w:rsidRPr="00513E7B" w:rsidRDefault="008B03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Uso personal</w:t>
            </w:r>
          </w:p>
        </w:tc>
      </w:tr>
      <w:tr w:rsidR="00513E7B" w:rsidRPr="00513E7B" w14:paraId="236494F7" w14:textId="77777777" w:rsidTr="00C647C9">
        <w:trPr>
          <w:trHeight w:val="592"/>
        </w:trPr>
        <w:tc>
          <w:tcPr>
            <w:tcW w:w="2570" w:type="dxa"/>
          </w:tcPr>
          <w:p w14:paraId="09A582EB" w14:textId="52483691" w:rsidR="00A9103B" w:rsidRPr="00513E7B" w:rsidRDefault="002E71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Pro</w:t>
            </w:r>
          </w:p>
        </w:tc>
        <w:tc>
          <w:tcPr>
            <w:tcW w:w="2570" w:type="dxa"/>
          </w:tcPr>
          <w:p w14:paraId="2D9C3615" w14:textId="796585B5" w:rsidR="00A9103B" w:rsidRPr="00513E7B" w:rsidRDefault="00111B5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Profesional </w:t>
            </w:r>
          </w:p>
        </w:tc>
        <w:tc>
          <w:tcPr>
            <w:tcW w:w="2570" w:type="dxa"/>
          </w:tcPr>
          <w:p w14:paraId="5CD38CC2" w14:textId="5409371C" w:rsidR="00A9103B" w:rsidRPr="00513E7B" w:rsidRDefault="002C41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Incluye BitLocker, Escritorio remoto, Hyper-V</w:t>
            </w:r>
          </w:p>
        </w:tc>
        <w:tc>
          <w:tcPr>
            <w:tcW w:w="2570" w:type="dxa"/>
          </w:tcPr>
          <w:p w14:paraId="3ACBD31B" w14:textId="6B54FBC4" w:rsidR="00A9103B" w:rsidRPr="00513E7B" w:rsidRDefault="00B041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Oficinas pequeñas</w:t>
            </w:r>
          </w:p>
        </w:tc>
      </w:tr>
      <w:tr w:rsidR="00513E7B" w:rsidRPr="00513E7B" w14:paraId="287D5011" w14:textId="77777777" w:rsidTr="00C647C9">
        <w:trPr>
          <w:trHeight w:val="569"/>
        </w:trPr>
        <w:tc>
          <w:tcPr>
            <w:tcW w:w="2570" w:type="dxa"/>
          </w:tcPr>
          <w:p w14:paraId="64B38698" w14:textId="3683C5BA" w:rsidR="00A9103B" w:rsidRPr="00513E7B" w:rsidRDefault="0073535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Enterprise</w:t>
            </w:r>
          </w:p>
        </w:tc>
        <w:tc>
          <w:tcPr>
            <w:tcW w:w="2570" w:type="dxa"/>
          </w:tcPr>
          <w:p w14:paraId="563F5E44" w14:textId="226CE7D8" w:rsidR="00A9103B" w:rsidRPr="00513E7B" w:rsidRDefault="00F66D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Corporativo </w:t>
            </w:r>
          </w:p>
        </w:tc>
        <w:tc>
          <w:tcPr>
            <w:tcW w:w="2570" w:type="dxa"/>
          </w:tcPr>
          <w:p w14:paraId="581049DE" w14:textId="0A120C11" w:rsidR="00A9103B" w:rsidRPr="00513E7B" w:rsidRDefault="00F63C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Funciones avanzadas de seguridad y gestión</w:t>
            </w:r>
          </w:p>
        </w:tc>
        <w:tc>
          <w:tcPr>
            <w:tcW w:w="2570" w:type="dxa"/>
          </w:tcPr>
          <w:p w14:paraId="03EEAA76" w14:textId="73AC7942" w:rsidR="00A9103B" w:rsidRPr="00513E7B" w:rsidRDefault="00F94E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Grandes empresas</w:t>
            </w:r>
          </w:p>
        </w:tc>
      </w:tr>
      <w:tr w:rsidR="00513E7B" w:rsidRPr="00513E7B" w14:paraId="3F5A1D23" w14:textId="77777777" w:rsidTr="00C647C9">
        <w:trPr>
          <w:trHeight w:val="592"/>
        </w:trPr>
        <w:tc>
          <w:tcPr>
            <w:tcW w:w="2570" w:type="dxa"/>
          </w:tcPr>
          <w:p w14:paraId="24110372" w14:textId="5FBBA0B6" w:rsidR="00E2579D" w:rsidRPr="00513E7B" w:rsidRDefault="00CA77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Education</w:t>
            </w:r>
          </w:p>
        </w:tc>
        <w:tc>
          <w:tcPr>
            <w:tcW w:w="2570" w:type="dxa"/>
          </w:tcPr>
          <w:p w14:paraId="3BBDF266" w14:textId="1F4C3F4A" w:rsidR="00E2579D" w:rsidRPr="00513E7B" w:rsidRDefault="00294DD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Educación </w:t>
            </w:r>
          </w:p>
        </w:tc>
        <w:tc>
          <w:tcPr>
            <w:tcW w:w="2570" w:type="dxa"/>
          </w:tcPr>
          <w:p w14:paraId="0108FF90" w14:textId="3041B37B" w:rsidR="00E2579D" w:rsidRPr="00513E7B" w:rsidRDefault="00CF52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Similar a Enterprise, con licenciamiento para instituciones</w:t>
            </w:r>
          </w:p>
        </w:tc>
        <w:tc>
          <w:tcPr>
            <w:tcW w:w="2570" w:type="dxa"/>
          </w:tcPr>
          <w:p w14:paraId="5140D5E2" w14:textId="33E8ADC1" w:rsidR="00E2579D" w:rsidRPr="00513E7B" w:rsidRDefault="004808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Escuelas y universidades</w:t>
            </w:r>
          </w:p>
        </w:tc>
      </w:tr>
      <w:tr w:rsidR="00513E7B" w:rsidRPr="00513E7B" w14:paraId="33A2CA58" w14:textId="77777777" w:rsidTr="00C647C9">
        <w:trPr>
          <w:trHeight w:val="592"/>
        </w:trPr>
        <w:tc>
          <w:tcPr>
            <w:tcW w:w="2570" w:type="dxa"/>
          </w:tcPr>
          <w:p w14:paraId="0C7D14F3" w14:textId="4EE5CFE4" w:rsidR="00371F85" w:rsidRPr="00513E7B" w:rsidRDefault="003B4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Server</w:t>
            </w:r>
          </w:p>
        </w:tc>
        <w:tc>
          <w:tcPr>
            <w:tcW w:w="2570" w:type="dxa"/>
          </w:tcPr>
          <w:p w14:paraId="35996101" w14:textId="6ACD253A" w:rsidR="00371F85" w:rsidRPr="00513E7B" w:rsidRDefault="009B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Servidores </w:t>
            </w:r>
          </w:p>
        </w:tc>
        <w:tc>
          <w:tcPr>
            <w:tcW w:w="2570" w:type="dxa"/>
          </w:tcPr>
          <w:p w14:paraId="582B3C14" w14:textId="26A5BB53" w:rsidR="00371F85" w:rsidRPr="00513E7B" w:rsidRDefault="00FB47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Soporta servidores, controladores de dominio, etc.</w:t>
            </w:r>
          </w:p>
        </w:tc>
        <w:tc>
          <w:tcPr>
            <w:tcW w:w="2570" w:type="dxa"/>
          </w:tcPr>
          <w:p w14:paraId="0DACA781" w14:textId="7BFD083D" w:rsidR="00371F85" w:rsidRPr="00513E7B" w:rsidRDefault="00AF6D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Centros de datos</w:t>
            </w:r>
          </w:p>
        </w:tc>
      </w:tr>
      <w:tr w:rsidR="00513E7B" w:rsidRPr="00513E7B" w14:paraId="5FB55018" w14:textId="77777777" w:rsidTr="00C647C9">
        <w:trPr>
          <w:trHeight w:val="592"/>
        </w:trPr>
        <w:tc>
          <w:tcPr>
            <w:tcW w:w="2570" w:type="dxa"/>
          </w:tcPr>
          <w:p w14:paraId="5F265C15" w14:textId="58CE4BF4" w:rsidR="00FB47C2" w:rsidRPr="00513E7B" w:rsidRDefault="00E30B6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LTSC</w:t>
            </w:r>
          </w:p>
        </w:tc>
        <w:tc>
          <w:tcPr>
            <w:tcW w:w="2570" w:type="dxa"/>
          </w:tcPr>
          <w:p w14:paraId="5DA76F96" w14:textId="0CB49550" w:rsidR="00FB47C2" w:rsidRPr="00513E7B" w:rsidRDefault="009B37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Largo soporte </w:t>
            </w:r>
          </w:p>
        </w:tc>
        <w:tc>
          <w:tcPr>
            <w:tcW w:w="2570" w:type="dxa"/>
          </w:tcPr>
          <w:p w14:paraId="7B70C526" w14:textId="29FB52E0" w:rsidR="00FB47C2" w:rsidRPr="00513E7B" w:rsidRDefault="00776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 actualizaciones frecuentes, solo seguridad</w:t>
            </w:r>
          </w:p>
        </w:tc>
        <w:tc>
          <w:tcPr>
            <w:tcW w:w="2570" w:type="dxa"/>
          </w:tcPr>
          <w:p w14:paraId="30484615" w14:textId="3E3D0F46" w:rsidR="00FB47C2" w:rsidRPr="00513E7B" w:rsidRDefault="00A145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Equipos industriales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44"/>
        <w:tblW w:w="10300" w:type="dxa"/>
        <w:tblLook w:val="04A0" w:firstRow="1" w:lastRow="0" w:firstColumn="1" w:lastColumn="0" w:noHBand="0" w:noVBand="1"/>
      </w:tblPr>
      <w:tblGrid>
        <w:gridCol w:w="2575"/>
        <w:gridCol w:w="2575"/>
        <w:gridCol w:w="2575"/>
        <w:gridCol w:w="2575"/>
      </w:tblGrid>
      <w:tr w:rsidR="009D0340" w:rsidRPr="00513E7B" w14:paraId="622B17CF" w14:textId="77777777" w:rsidTr="009D0340">
        <w:trPr>
          <w:trHeight w:val="650"/>
        </w:trPr>
        <w:tc>
          <w:tcPr>
            <w:tcW w:w="2575" w:type="dxa"/>
          </w:tcPr>
          <w:p w14:paraId="6FBC87A3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Tipo de Windows </w:t>
            </w:r>
          </w:p>
        </w:tc>
        <w:tc>
          <w:tcPr>
            <w:tcW w:w="2575" w:type="dxa"/>
          </w:tcPr>
          <w:p w14:paraId="2EAC763F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Versiones principales </w:t>
            </w:r>
          </w:p>
        </w:tc>
        <w:tc>
          <w:tcPr>
            <w:tcW w:w="2575" w:type="dxa"/>
          </w:tcPr>
          <w:p w14:paraId="2941164C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Características clave </w:t>
            </w:r>
          </w:p>
        </w:tc>
        <w:tc>
          <w:tcPr>
            <w:tcW w:w="2575" w:type="dxa"/>
          </w:tcPr>
          <w:p w14:paraId="4101190E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Uso común </w:t>
            </w:r>
          </w:p>
        </w:tc>
      </w:tr>
      <w:tr w:rsidR="009D0340" w:rsidRPr="00513E7B" w14:paraId="5DC9BF94" w14:textId="77777777" w:rsidTr="009D0340">
        <w:trPr>
          <w:trHeight w:val="681"/>
        </w:trPr>
        <w:tc>
          <w:tcPr>
            <w:tcW w:w="2575" w:type="dxa"/>
          </w:tcPr>
          <w:p w14:paraId="2A3D455B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para PC</w:t>
            </w:r>
          </w:p>
        </w:tc>
        <w:tc>
          <w:tcPr>
            <w:tcW w:w="2575" w:type="dxa"/>
          </w:tcPr>
          <w:p w14:paraId="0B9A6FC8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XP, 7, 8, 10, 11</w:t>
            </w:r>
          </w:p>
        </w:tc>
        <w:tc>
          <w:tcPr>
            <w:tcW w:w="2575" w:type="dxa"/>
          </w:tcPr>
          <w:p w14:paraId="3EBEF637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Interfaz gráfica amigable, amplia compatibilidad con software y hardware</w:t>
            </w:r>
          </w:p>
        </w:tc>
        <w:tc>
          <w:tcPr>
            <w:tcW w:w="2575" w:type="dxa"/>
          </w:tcPr>
          <w:p w14:paraId="3EF87C6A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Usuarios domésticos y de oficina</w:t>
            </w:r>
          </w:p>
        </w:tc>
      </w:tr>
      <w:tr w:rsidR="009D0340" w:rsidRPr="00513E7B" w14:paraId="0F0D3759" w14:textId="77777777" w:rsidTr="009D0340">
        <w:trPr>
          <w:trHeight w:val="650"/>
        </w:trPr>
        <w:tc>
          <w:tcPr>
            <w:tcW w:w="2575" w:type="dxa"/>
          </w:tcPr>
          <w:p w14:paraId="1FC77F23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Server</w:t>
            </w:r>
          </w:p>
        </w:tc>
        <w:tc>
          <w:tcPr>
            <w:tcW w:w="2575" w:type="dxa"/>
          </w:tcPr>
          <w:p w14:paraId="43652A8C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Server 2008, 2012, 2016, 2019,2022</w:t>
            </w:r>
          </w:p>
        </w:tc>
        <w:tc>
          <w:tcPr>
            <w:tcW w:w="2575" w:type="dxa"/>
          </w:tcPr>
          <w:p w14:paraId="1B1E059E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Soporte para servidores, Active Directory, virtualización, servicios de red avanzados</w:t>
            </w:r>
          </w:p>
        </w:tc>
        <w:tc>
          <w:tcPr>
            <w:tcW w:w="2575" w:type="dxa"/>
          </w:tcPr>
          <w:p w14:paraId="69CA402F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Entornos empresariales y servidores</w:t>
            </w:r>
          </w:p>
        </w:tc>
      </w:tr>
      <w:tr w:rsidR="009D0340" w:rsidRPr="00513E7B" w14:paraId="06F344B3" w14:textId="77777777" w:rsidTr="009D0340">
        <w:trPr>
          <w:trHeight w:val="681"/>
        </w:trPr>
        <w:tc>
          <w:tcPr>
            <w:tcW w:w="2575" w:type="dxa"/>
          </w:tcPr>
          <w:p w14:paraId="091116DF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loT</w:t>
            </w:r>
          </w:p>
        </w:tc>
        <w:tc>
          <w:tcPr>
            <w:tcW w:w="2575" w:type="dxa"/>
          </w:tcPr>
          <w:p w14:paraId="6FA70BB3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loT Core, loT Enterprise</w:t>
            </w:r>
          </w:p>
        </w:tc>
        <w:tc>
          <w:tcPr>
            <w:tcW w:w="2575" w:type="dxa"/>
          </w:tcPr>
          <w:p w14:paraId="7678D60C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Versión ligera para dispositivos embebidos, soporte para hardware específico</w:t>
            </w:r>
          </w:p>
        </w:tc>
        <w:tc>
          <w:tcPr>
            <w:tcW w:w="2575" w:type="dxa"/>
          </w:tcPr>
          <w:p w14:paraId="14B88C83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Dispositivos como Raspberry Pi, kioscos</w:t>
            </w:r>
          </w:p>
        </w:tc>
      </w:tr>
      <w:tr w:rsidR="009D0340" w:rsidRPr="00513E7B" w14:paraId="27BF573B" w14:textId="77777777" w:rsidTr="009D0340">
        <w:trPr>
          <w:trHeight w:val="650"/>
        </w:trPr>
        <w:tc>
          <w:tcPr>
            <w:tcW w:w="2575" w:type="dxa"/>
          </w:tcPr>
          <w:p w14:paraId="3D9F48F7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Mobile</w:t>
            </w:r>
          </w:p>
        </w:tc>
        <w:tc>
          <w:tcPr>
            <w:tcW w:w="2575" w:type="dxa"/>
          </w:tcPr>
          <w:p w14:paraId="22BEFF94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Phone 8, 10 Mobile (descontinuado)</w:t>
            </w:r>
          </w:p>
        </w:tc>
        <w:tc>
          <w:tcPr>
            <w:tcW w:w="2575" w:type="dxa"/>
          </w:tcPr>
          <w:p w14:paraId="145F8E0F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Diseñado para smartphones, integración con servicios de Microsoft</w:t>
            </w:r>
          </w:p>
        </w:tc>
        <w:tc>
          <w:tcPr>
            <w:tcW w:w="2575" w:type="dxa"/>
          </w:tcPr>
          <w:p w14:paraId="30D99F41" w14:textId="77777777" w:rsidR="009D0340" w:rsidRPr="00513E7B" w:rsidRDefault="009D0340" w:rsidP="009D03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3E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Dispositivos móviles (ya descontinuado)</w:t>
            </w:r>
          </w:p>
        </w:tc>
      </w:tr>
    </w:tbl>
    <w:p w14:paraId="0636EC58" w14:textId="77777777" w:rsidR="00551E16" w:rsidRPr="00513E7B" w:rsidRDefault="00551E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54E3C" w14:textId="77777777" w:rsidR="00EB0899" w:rsidRPr="00513E7B" w:rsidRDefault="00EB08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7FB244" w14:textId="77777777" w:rsidR="00502988" w:rsidRPr="00513E7B" w:rsidRDefault="005029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6D391" w14:textId="77777777" w:rsidR="00502988" w:rsidRPr="00513E7B" w:rsidRDefault="005029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AC5E4" w14:textId="77777777" w:rsidR="00502988" w:rsidRPr="00513E7B" w:rsidRDefault="005029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02988" w:rsidRPr="00513E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5C16B9"/>
    <w:multiLevelType w:val="hybridMultilevel"/>
    <w:tmpl w:val="DE54E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66276"/>
    <w:multiLevelType w:val="hybridMultilevel"/>
    <w:tmpl w:val="D9BEF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02FE8"/>
    <w:multiLevelType w:val="hybridMultilevel"/>
    <w:tmpl w:val="215E7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F712A"/>
    <w:multiLevelType w:val="hybridMultilevel"/>
    <w:tmpl w:val="36245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B26A1"/>
    <w:multiLevelType w:val="hybridMultilevel"/>
    <w:tmpl w:val="AD5E6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2CD9"/>
    <w:multiLevelType w:val="hybridMultilevel"/>
    <w:tmpl w:val="39DAB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B055F"/>
    <w:multiLevelType w:val="hybridMultilevel"/>
    <w:tmpl w:val="9802F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33928">
    <w:abstractNumId w:val="8"/>
  </w:num>
  <w:num w:numId="2" w16cid:durableId="547960498">
    <w:abstractNumId w:val="6"/>
  </w:num>
  <w:num w:numId="3" w16cid:durableId="706225685">
    <w:abstractNumId w:val="5"/>
  </w:num>
  <w:num w:numId="4" w16cid:durableId="1847406064">
    <w:abstractNumId w:val="4"/>
  </w:num>
  <w:num w:numId="5" w16cid:durableId="1812476879">
    <w:abstractNumId w:val="7"/>
  </w:num>
  <w:num w:numId="6" w16cid:durableId="1621301157">
    <w:abstractNumId w:val="3"/>
  </w:num>
  <w:num w:numId="7" w16cid:durableId="1550994111">
    <w:abstractNumId w:val="2"/>
  </w:num>
  <w:num w:numId="8" w16cid:durableId="1832135564">
    <w:abstractNumId w:val="1"/>
  </w:num>
  <w:num w:numId="9" w16cid:durableId="319191457">
    <w:abstractNumId w:val="0"/>
  </w:num>
  <w:num w:numId="10" w16cid:durableId="599726691">
    <w:abstractNumId w:val="10"/>
  </w:num>
  <w:num w:numId="11" w16cid:durableId="811294132">
    <w:abstractNumId w:val="14"/>
  </w:num>
  <w:num w:numId="12" w16cid:durableId="1665275750">
    <w:abstractNumId w:val="15"/>
  </w:num>
  <w:num w:numId="13" w16cid:durableId="763380698">
    <w:abstractNumId w:val="12"/>
  </w:num>
  <w:num w:numId="14" w16cid:durableId="34351000">
    <w:abstractNumId w:val="9"/>
  </w:num>
  <w:num w:numId="15" w16cid:durableId="889147572">
    <w:abstractNumId w:val="11"/>
  </w:num>
  <w:num w:numId="16" w16cid:durableId="1671836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A5"/>
    <w:rsid w:val="000220A2"/>
    <w:rsid w:val="00034616"/>
    <w:rsid w:val="0006063C"/>
    <w:rsid w:val="00073EC3"/>
    <w:rsid w:val="00075660"/>
    <w:rsid w:val="00111B5B"/>
    <w:rsid w:val="0015074B"/>
    <w:rsid w:val="00156E05"/>
    <w:rsid w:val="0024486E"/>
    <w:rsid w:val="00294DDB"/>
    <w:rsid w:val="0029639D"/>
    <w:rsid w:val="002C3CFC"/>
    <w:rsid w:val="002C41FE"/>
    <w:rsid w:val="002E30FF"/>
    <w:rsid w:val="002E71BB"/>
    <w:rsid w:val="002F693E"/>
    <w:rsid w:val="00326F90"/>
    <w:rsid w:val="00357430"/>
    <w:rsid w:val="00371F85"/>
    <w:rsid w:val="003B4E51"/>
    <w:rsid w:val="003F69F7"/>
    <w:rsid w:val="004216A9"/>
    <w:rsid w:val="00445253"/>
    <w:rsid w:val="00446EF4"/>
    <w:rsid w:val="004808EE"/>
    <w:rsid w:val="00494336"/>
    <w:rsid w:val="004A0627"/>
    <w:rsid w:val="004F1450"/>
    <w:rsid w:val="004F69AA"/>
    <w:rsid w:val="00502988"/>
    <w:rsid w:val="00513E7B"/>
    <w:rsid w:val="00534388"/>
    <w:rsid w:val="00551E16"/>
    <w:rsid w:val="00563121"/>
    <w:rsid w:val="005B588E"/>
    <w:rsid w:val="005D46A7"/>
    <w:rsid w:val="005E5838"/>
    <w:rsid w:val="006766E8"/>
    <w:rsid w:val="006802B1"/>
    <w:rsid w:val="00691E30"/>
    <w:rsid w:val="00695F51"/>
    <w:rsid w:val="006E7315"/>
    <w:rsid w:val="00715B77"/>
    <w:rsid w:val="00735355"/>
    <w:rsid w:val="007763B7"/>
    <w:rsid w:val="008B031C"/>
    <w:rsid w:val="008E268F"/>
    <w:rsid w:val="008F2EB5"/>
    <w:rsid w:val="008F4E39"/>
    <w:rsid w:val="00903711"/>
    <w:rsid w:val="00942CE8"/>
    <w:rsid w:val="009B3721"/>
    <w:rsid w:val="009D0340"/>
    <w:rsid w:val="00A12E52"/>
    <w:rsid w:val="00A145B0"/>
    <w:rsid w:val="00A9103B"/>
    <w:rsid w:val="00A96BC8"/>
    <w:rsid w:val="00AA1D8D"/>
    <w:rsid w:val="00AD28C5"/>
    <w:rsid w:val="00AE1B4D"/>
    <w:rsid w:val="00AF6D40"/>
    <w:rsid w:val="00B041FB"/>
    <w:rsid w:val="00B116EA"/>
    <w:rsid w:val="00B33F3E"/>
    <w:rsid w:val="00B4455A"/>
    <w:rsid w:val="00B47730"/>
    <w:rsid w:val="00B55A90"/>
    <w:rsid w:val="00BC5F49"/>
    <w:rsid w:val="00C647C9"/>
    <w:rsid w:val="00C870EF"/>
    <w:rsid w:val="00CA7731"/>
    <w:rsid w:val="00CB0664"/>
    <w:rsid w:val="00CF1D6B"/>
    <w:rsid w:val="00CF5280"/>
    <w:rsid w:val="00DC7C09"/>
    <w:rsid w:val="00E02460"/>
    <w:rsid w:val="00E118E9"/>
    <w:rsid w:val="00E2579D"/>
    <w:rsid w:val="00E30B68"/>
    <w:rsid w:val="00E403D4"/>
    <w:rsid w:val="00E81C35"/>
    <w:rsid w:val="00E95E79"/>
    <w:rsid w:val="00EB0899"/>
    <w:rsid w:val="00EE47BD"/>
    <w:rsid w:val="00F13527"/>
    <w:rsid w:val="00F63C25"/>
    <w:rsid w:val="00F66D38"/>
    <w:rsid w:val="00F94EF3"/>
    <w:rsid w:val="00FB47C2"/>
    <w:rsid w:val="00FC25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57273"/>
  <w14:defaultImageDpi w14:val="300"/>
  <w15:docId w15:val="{5317E914-A871-894D-AD49-32FBBEF5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herrerakarenvalentina06@gmail.com</cp:lastModifiedBy>
  <cp:revision>2</cp:revision>
  <dcterms:created xsi:type="dcterms:W3CDTF">2025-05-02T06:08:00Z</dcterms:created>
  <dcterms:modified xsi:type="dcterms:W3CDTF">2025-05-02T06:08:00Z</dcterms:modified>
  <cp:category/>
</cp:coreProperties>
</file>