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0" w:right="0" w:firstLine="0"/>
        <w:jc w:val="center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bookmarkStart w:colFirst="0" w:colLast="0" w:name="_heading=h.30j0zll" w:id="0"/>
      <w:bookmarkEnd w:id="0"/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84"/>
          <w:szCs w:val="84"/>
          <w:u w:val="none"/>
          <w:shd w:fill="auto" w:val="clear"/>
          <w:vertAlign w:val="baseline"/>
          <w:rtl w:val="0"/>
        </w:rPr>
        <w:t xml:space="preserve">Guía de instalación:</w:t>
        <w:br w:type="textWrapping"/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Mysql Server y Mysql Workbench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0" w:right="0" w:firstLine="0"/>
        <w:jc w:val="center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DM Sans" w:cs="DM Sans" w:eastAsia="DM Sans" w:hAnsi="DM Sans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znysh7">
            <w:r w:rsidDel="00000000" w:rsidR="00000000" w:rsidRPr="00000000">
              <w:rPr>
                <w:rFonts w:ascii="DM Sans" w:cs="DM Sans" w:eastAsia="DM Sans" w:hAnsi="DM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 del motor Mysql</w:t>
            </w:r>
          </w:hyperlink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8503.511811023624"/>
            </w:tabs>
            <w:spacing w:before="60" w:line="240" w:lineRule="auto"/>
            <w:ind w:left="0" w:firstLine="0"/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DM Sans" w:cs="DM Sans" w:eastAsia="DM Sans" w:hAnsi="DM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8503.511811023624"/>
            </w:tabs>
            <w:spacing w:before="60" w:line="240" w:lineRule="auto"/>
            <w:ind w:left="0" w:firstLine="0"/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DM Sans" w:cs="DM Sans" w:eastAsia="DM Sans" w:hAnsi="DM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Descarga del programa de instalación</w:t>
            </w:r>
          </w:hyperlink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8503.511811023624"/>
            </w:tabs>
            <w:spacing w:before="60" w:line="240" w:lineRule="auto"/>
            <w:ind w:left="0" w:firstLine="0"/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DM Sans" w:cs="DM Sans" w:eastAsia="DM Sans" w:hAnsi="DM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</w:t>
            </w:r>
          </w:hyperlink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8503.511811023624"/>
            </w:tabs>
            <w:spacing w:before="60" w:line="240" w:lineRule="auto"/>
            <w:ind w:left="0" w:firstLine="0"/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DM Sans" w:cs="DM Sans" w:eastAsia="DM Sans" w:hAnsi="DM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Ejecutar Mysql Workbench</w:t>
            </w:r>
          </w:hyperlink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8503.511811023624"/>
            </w:tabs>
            <w:spacing w:after="80" w:before="60" w:line="240" w:lineRule="auto"/>
            <w:ind w:left="0" w:firstLine="0"/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DM Sans" w:cs="DM Sans" w:eastAsia="DM Sans" w:hAnsi="DM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el esquema Gammers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>
          <w:rFonts w:ascii="DM Sans" w:cs="DM Sans" w:eastAsia="DM Sans" w:hAnsi="DM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DM Sans" w:cs="DM Sans" w:eastAsia="DM Sans" w:hAnsi="DM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DM Sans" w:cs="DM Sans" w:eastAsia="DM Sans" w:hAnsi="DM Sans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3znysh7" w:id="2"/>
      <w:bookmarkEnd w:id="2"/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Instalación del motor Mysql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 través de esta guía podrás descargar e instalar el motor de base de datos Mysql. Encontrarás el paso a paso de la descarga e instalación de esta aplicación para el sistema operativo Windows 10.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Recomendaciones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evitar problemas y descargar versiones antiguas del motor de base de datos, o descargar software de cualquier sitio que no sea oficial, te recomendamos que evites Googlear la aplicación a descargar. Escribe directamente la o las direcciones web que te proveemos en esta guía, directamente en la barra de direcciones de tu navegador web.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Ante cualquier duda que surja durante este proceso, no dejes de consultar a tu tutor o docente.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Descarga del programa de instalación</w:t>
      </w:r>
    </w:p>
    <w:p w:rsidR="00000000" w:rsidDel="00000000" w:rsidP="00000000" w:rsidRDefault="00000000" w:rsidRPr="00000000" w14:paraId="0000001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Lo primero que debes hacer es acceder a la web oficial de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: </w:t>
      </w:r>
      <w:hyperlink r:id="rId7">
        <w:r w:rsidDel="00000000" w:rsidR="00000000" w:rsidRPr="00000000">
          <w:rPr>
            <w:rFonts w:ascii="DM Sans" w:cs="DM Sans" w:eastAsia="DM Sans" w:hAnsi="DM Sans"/>
            <w:color w:val="1155cc"/>
            <w:u w:val="single"/>
            <w:rtl w:val="0"/>
          </w:rPr>
          <w:t xml:space="preserve">www.mysql.com</w:t>
        </w:r>
      </w:hyperlink>
      <w:r w:rsidDel="00000000" w:rsidR="00000000" w:rsidRPr="00000000">
        <w:rPr>
          <w:rFonts w:ascii="DM Sans" w:cs="DM Sans" w:eastAsia="DM Sans" w:hAnsi="DM Sans"/>
          <w:color w:val="1155cc"/>
          <w:u w:val="single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(ver imagen). </w:t>
      </w:r>
    </w:p>
    <w:p w:rsidR="00000000" w:rsidDel="00000000" w:rsidP="00000000" w:rsidRDefault="00000000" w:rsidRPr="00000000" w14:paraId="0000001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1150" cy="2743200"/>
            <wp:effectExtent b="0" l="0" r="0" t="0"/>
            <wp:docPr id="16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Allí debes ingresar a la sección </w:t>
      </w:r>
      <w:hyperlink r:id="rId9">
        <w:r w:rsidDel="00000000" w:rsidR="00000000" w:rsidRPr="00000000">
          <w:rPr>
            <w:rFonts w:ascii="DM Sans" w:cs="DM Sans" w:eastAsia="DM Sans" w:hAnsi="DM Sans"/>
            <w:color w:val="1155cc"/>
            <w:u w:val="single"/>
            <w:rtl w:val="0"/>
          </w:rPr>
          <w:t xml:space="preserve">downloads</w:t>
        </w:r>
      </w:hyperlink>
      <w:r w:rsidDel="00000000" w:rsidR="00000000" w:rsidRPr="00000000">
        <w:rPr>
          <w:rFonts w:ascii="DM Sans" w:cs="DM Sans" w:eastAsia="DM Sans" w:hAnsi="DM Sans"/>
          <w:color w:val="1155cc"/>
          <w:u w:val="single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(ver imagen). </w:t>
      </w:r>
    </w:p>
    <w:p w:rsidR="00000000" w:rsidDel="00000000" w:rsidP="00000000" w:rsidRDefault="00000000" w:rsidRPr="00000000" w14:paraId="0000001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400040" cy="2752401"/>
            <wp:effectExtent b="0" l="0" r="0" t="0"/>
            <wp:docPr id="16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419100</wp:posOffset>
                </wp:positionV>
                <wp:extent cx="820530" cy="319598"/>
                <wp:effectExtent b="0" l="0" r="0" t="0"/>
                <wp:wrapNone/>
                <wp:docPr id="146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948435" y="3632901"/>
                          <a:ext cx="795130" cy="294198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419100</wp:posOffset>
                </wp:positionV>
                <wp:extent cx="820530" cy="319598"/>
                <wp:effectExtent b="0" l="0" r="0" t="0"/>
                <wp:wrapNone/>
                <wp:docPr id="14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530" cy="3195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Te encontrarás con una serie de herramientas y versiones diferentes para descargar. Ubica la sección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Community (GPL) Downlodas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(ver imagen); será desde allí de donde descargaremos la herramienta.</w:t>
      </w:r>
    </w:p>
    <w:p w:rsidR="00000000" w:rsidDel="00000000" w:rsidP="00000000" w:rsidRDefault="00000000" w:rsidRPr="00000000" w14:paraId="0000001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1150" cy="2771775"/>
            <wp:effectExtent b="0" l="0" r="0" t="0"/>
            <wp:docPr id="16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2133600</wp:posOffset>
                </wp:positionV>
                <wp:extent cx="1313511" cy="319598"/>
                <wp:effectExtent b="0" l="0" r="0" t="0"/>
                <wp:wrapNone/>
                <wp:docPr id="144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701945" y="3632901"/>
                          <a:ext cx="1288111" cy="294198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2133600</wp:posOffset>
                </wp:positionV>
                <wp:extent cx="1313511" cy="319598"/>
                <wp:effectExtent b="0" l="0" r="0" t="0"/>
                <wp:wrapNone/>
                <wp:docPr id="14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511" cy="3195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Ir al enlace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Installer for Windows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(ver imagen). </w:t>
      </w:r>
    </w:p>
    <w:p w:rsidR="00000000" w:rsidDel="00000000" w:rsidP="00000000" w:rsidRDefault="00000000" w:rsidRPr="00000000" w14:paraId="00000024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400675" cy="2733675"/>
            <wp:effectExtent b="0" l="0" r="0" t="0"/>
            <wp:docPr id="16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1625600</wp:posOffset>
                </wp:positionV>
                <wp:extent cx="1313511" cy="192377"/>
                <wp:effectExtent b="0" l="0" r="0" t="0"/>
                <wp:wrapNone/>
                <wp:docPr id="151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701945" y="3696512"/>
                          <a:ext cx="1288111" cy="166977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1625600</wp:posOffset>
                </wp:positionV>
                <wp:extent cx="1313511" cy="192377"/>
                <wp:effectExtent b="0" l="0" r="0" t="0"/>
                <wp:wrapNone/>
                <wp:docPr id="151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511" cy="1923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Seleccionar la opción de descarga (ver imagen). La web de Mysql detectará tu sistema operativo. En el caso que no lo haga, despliega la lista y selecciónalo manualmente. Luego de esto, verás debajo todas las opciones disponibles para descargar. </w:t>
      </w:r>
    </w:p>
    <w:p w:rsidR="00000000" w:rsidDel="00000000" w:rsidP="00000000" w:rsidRDefault="00000000" w:rsidRPr="00000000" w14:paraId="0000002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4960" cy="2743200"/>
            <wp:effectExtent b="0" l="0" r="0" t="0"/>
            <wp:docPr id="17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1854200</wp:posOffset>
                </wp:positionV>
                <wp:extent cx="1313511" cy="192377"/>
                <wp:effectExtent b="0" l="0" r="0" t="0"/>
                <wp:wrapNone/>
                <wp:docPr id="149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701945" y="3696512"/>
                          <a:ext cx="1288111" cy="166977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1854200</wp:posOffset>
                </wp:positionV>
                <wp:extent cx="1313511" cy="192377"/>
                <wp:effectExtent b="0" l="0" r="0" t="0"/>
                <wp:wrapNone/>
                <wp:docPr id="149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511" cy="1923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Recomendamos que elijas la versión más actualizada para descargar. Usualmente es la primera que aparece en la lista de opciones. Finalmente, pulsa el botón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Download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para que inicie la descarga.</w:t>
        <w:br w:type="textWrapping"/>
        <w:t xml:space="preserve">La aplicación se descargará directamente en la carpeta de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Descargas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que tengas configurada en tu computadora.</w:t>
      </w:r>
    </w:p>
    <w:p w:rsidR="00000000" w:rsidDel="00000000" w:rsidP="00000000" w:rsidRDefault="00000000" w:rsidRPr="00000000" w14:paraId="0000002F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400675" cy="2733675"/>
            <wp:effectExtent b="0" l="0" r="0" t="0"/>
            <wp:docPr id="17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2082800</wp:posOffset>
                </wp:positionV>
                <wp:extent cx="1313511" cy="192377"/>
                <wp:effectExtent b="0" l="0" r="0" t="0"/>
                <wp:wrapNone/>
                <wp:docPr id="141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701945" y="3696512"/>
                          <a:ext cx="1288111" cy="166977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2082800</wp:posOffset>
                </wp:positionV>
                <wp:extent cx="1313511" cy="192377"/>
                <wp:effectExtent b="0" l="0" r="0" t="0"/>
                <wp:wrapNone/>
                <wp:docPr id="14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511" cy="1923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descargara el siguiente archivo:</w:t>
      </w:r>
    </w:p>
    <w:p w:rsidR="00000000" w:rsidDel="00000000" w:rsidP="00000000" w:rsidRDefault="00000000" w:rsidRPr="00000000" w14:paraId="00000031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933450" cy="971550"/>
            <wp:effectExtent b="0" l="0" r="0" t="0"/>
            <wp:docPr id="17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5"/>
      <w:bookmarkEnd w:id="5"/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Instalación 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Ejecute el archivo mysql-installer-community-8.0.27.1.msi y realice los siguientes pasos. Nota: Observar en cada imagen las opciones de instalación. </w:t>
      </w:r>
    </w:p>
    <w:p w:rsidR="00000000" w:rsidDel="00000000" w:rsidP="00000000" w:rsidRDefault="00000000" w:rsidRPr="00000000" w14:paraId="0000003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1 (Agregar los productos a instalar):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Seleccione la opción Add. </w:t>
      </w:r>
    </w:p>
    <w:p w:rsidR="00000000" w:rsidDel="00000000" w:rsidP="00000000" w:rsidRDefault="00000000" w:rsidRPr="00000000" w14:paraId="0000003D">
      <w:pPr>
        <w:jc w:val="right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91600" cy="3600000"/>
            <wp:effectExtent b="0" l="0" r="0" t="0"/>
            <wp:docPr id="17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914400</wp:posOffset>
                </wp:positionV>
                <wp:extent cx="845007" cy="215595"/>
                <wp:effectExtent b="0" l="0" r="0" t="0"/>
                <wp:wrapNone/>
                <wp:docPr id="140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36197" y="3684903"/>
                          <a:ext cx="819607" cy="190195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914400</wp:posOffset>
                </wp:positionV>
                <wp:extent cx="845007" cy="215595"/>
                <wp:effectExtent b="0" l="0" r="0" t="0"/>
                <wp:wrapNone/>
                <wp:docPr id="14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007" cy="215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spacing w:line="36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2 (Seleccionar los productos a instalar):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Agregar todos los productos que se tienen en la lista desplegable.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59200" cy="3600000"/>
            <wp:effectExtent b="0" l="0" r="0" t="0"/>
            <wp:docPr id="17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1600200</wp:posOffset>
                </wp:positionV>
                <wp:extent cx="845007" cy="537464"/>
                <wp:effectExtent b="0" l="0" r="0" t="0"/>
                <wp:wrapNone/>
                <wp:docPr id="143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936197" y="3523968"/>
                          <a:ext cx="819607" cy="51206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1600200</wp:posOffset>
                </wp:positionV>
                <wp:extent cx="845007" cy="537464"/>
                <wp:effectExtent b="0" l="0" r="0" t="0"/>
                <wp:wrapNone/>
                <wp:docPr id="14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007" cy="5374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3340100</wp:posOffset>
                </wp:positionV>
                <wp:extent cx="676300" cy="244856"/>
                <wp:effectExtent b="0" l="0" r="0" t="0"/>
                <wp:wrapNone/>
                <wp:docPr id="142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3340100</wp:posOffset>
                </wp:positionV>
                <wp:extent cx="676300" cy="244856"/>
                <wp:effectExtent b="0" l="0" r="0" t="0"/>
                <wp:wrapNone/>
                <wp:docPr id="14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3: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Ejecutar la instalación (pode tardar varios minutos)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80800" cy="3600000"/>
            <wp:effectExtent b="0" l="0" r="0" t="0"/>
            <wp:docPr id="17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3314700</wp:posOffset>
                </wp:positionV>
                <wp:extent cx="676300" cy="244856"/>
                <wp:effectExtent b="0" l="0" r="0" t="0"/>
                <wp:wrapNone/>
                <wp:docPr id="139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3314700</wp:posOffset>
                </wp:positionV>
                <wp:extent cx="676300" cy="244856"/>
                <wp:effectExtent b="0" l="0" r="0" t="0"/>
                <wp:wrapNone/>
                <wp:docPr id="13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4: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Instalación de los productos completa, presione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next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para continuar. </w:t>
      </w:r>
    </w:p>
    <w:p w:rsidR="00000000" w:rsidDel="00000000" w:rsidP="00000000" w:rsidRDefault="00000000" w:rsidRPr="00000000" w14:paraId="00000046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84400" cy="3600000"/>
            <wp:effectExtent b="0" l="0" r="0" t="0"/>
            <wp:docPr id="17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4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3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spacing w:line="36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5: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Configuración de los productos instalados, presione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next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para continuar.</w:t>
      </w:r>
    </w:p>
    <w:p w:rsidR="00000000" w:rsidDel="00000000" w:rsidP="00000000" w:rsidRDefault="00000000" w:rsidRPr="00000000" w14:paraId="0000004A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73600" cy="3600000"/>
            <wp:effectExtent b="0" l="0" r="0" t="0"/>
            <wp:docPr id="17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52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52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6: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Observe la configuración recomendada de la red y puerto, presione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next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para continuar.</w:t>
      </w:r>
    </w:p>
    <w:p w:rsidR="00000000" w:rsidDel="00000000" w:rsidP="00000000" w:rsidRDefault="00000000" w:rsidRPr="00000000" w14:paraId="0000004C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84400" cy="3600000"/>
            <wp:effectExtent b="0" l="0" r="0" t="0"/>
            <wp:docPr id="17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4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45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4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7: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Realice el método de autentificación recomendada, presione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next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para continuar.</w:t>
      </w:r>
    </w:p>
    <w:p w:rsidR="00000000" w:rsidDel="00000000" w:rsidP="00000000" w:rsidRDefault="00000000" w:rsidRPr="00000000" w14:paraId="00000051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73600" cy="3600000"/>
            <wp:effectExtent b="0" l="0" r="0" t="0"/>
            <wp:docPr id="17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47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47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8: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Realice el chequeo del password si ya fue instalado MySQL, caso contrario cree un nuevo password, presione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next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para continuar.</w:t>
      </w:r>
    </w:p>
    <w:p w:rsidR="00000000" w:rsidDel="00000000" w:rsidP="00000000" w:rsidRDefault="00000000" w:rsidRPr="00000000" w14:paraId="00000053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91600" cy="3600000"/>
            <wp:effectExtent b="0" l="0" r="0" t="0"/>
            <wp:docPr id="18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812800</wp:posOffset>
                </wp:positionV>
                <wp:extent cx="676300" cy="244856"/>
                <wp:effectExtent b="0" l="0" r="0" t="0"/>
                <wp:wrapNone/>
                <wp:docPr id="148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812800</wp:posOffset>
                </wp:positionV>
                <wp:extent cx="676300" cy="244856"/>
                <wp:effectExtent b="0" l="0" r="0" t="0"/>
                <wp:wrapNone/>
                <wp:docPr id="148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3314700</wp:posOffset>
                </wp:positionV>
                <wp:extent cx="676300" cy="244856"/>
                <wp:effectExtent b="0" l="0" r="0" t="0"/>
                <wp:wrapNone/>
                <wp:docPr id="150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3314700</wp:posOffset>
                </wp:positionV>
                <wp:extent cx="676300" cy="244856"/>
                <wp:effectExtent b="0" l="0" r="0" t="0"/>
                <wp:wrapNone/>
                <wp:docPr id="150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spacing w:line="36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9: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Observe la configuración de los servicios de Windows, presione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next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para continuar.</w:t>
      </w:r>
    </w:p>
    <w:p w:rsidR="00000000" w:rsidDel="00000000" w:rsidP="00000000" w:rsidRDefault="00000000" w:rsidRPr="00000000" w14:paraId="00000057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91600" cy="3600000"/>
            <wp:effectExtent b="0" l="0" r="0" t="0"/>
            <wp:docPr id="18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3340100</wp:posOffset>
                </wp:positionV>
                <wp:extent cx="676300" cy="244856"/>
                <wp:effectExtent b="0" l="0" r="0" t="0"/>
                <wp:wrapNone/>
                <wp:docPr id="12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3340100</wp:posOffset>
                </wp:positionV>
                <wp:extent cx="676300" cy="244856"/>
                <wp:effectExtent b="0" l="0" r="0" t="0"/>
                <wp:wrapNone/>
                <wp:docPr id="12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10: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Ejecutar y aplicar la configuración establecida, presione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execute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para continuar.</w:t>
      </w:r>
    </w:p>
    <w:p w:rsidR="00000000" w:rsidDel="00000000" w:rsidP="00000000" w:rsidRDefault="00000000" w:rsidRPr="00000000" w14:paraId="00000059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70000" cy="3600000"/>
            <wp:effectExtent b="0" l="0" r="0" t="0"/>
            <wp:docPr id="18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3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Paso 11: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Configuración finalizada,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presione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finish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para continuar.</w:t>
      </w:r>
    </w:p>
    <w:p w:rsidR="00000000" w:rsidDel="00000000" w:rsidP="00000000" w:rsidRDefault="00000000" w:rsidRPr="00000000" w14:paraId="0000005E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791600" cy="3600000"/>
            <wp:effectExtent b="0" l="0" r="0" t="0"/>
            <wp:docPr id="18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3327400</wp:posOffset>
                </wp:positionV>
                <wp:extent cx="676300" cy="244856"/>
                <wp:effectExtent b="0" l="0" r="0" t="0"/>
                <wp:wrapNone/>
                <wp:docPr id="13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t3h5sf" w:id="6"/>
      <w:bookmarkEnd w:id="6"/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Ejecutar Mysql Workbench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 continuación realiza doble clic sobre el ícono de esta herramienta para que la misma se inicie. Te encontrarás con la pantalla de bienvenida donde describe su propósito y demás cuestiones.</w:t>
      </w:r>
    </w:p>
    <w:p w:rsidR="00000000" w:rsidDel="00000000" w:rsidP="00000000" w:rsidRDefault="00000000" w:rsidRPr="00000000" w14:paraId="0000006F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4507200" cy="3600000"/>
            <wp:effectExtent b="0" l="0" r="0" t="0"/>
            <wp:docPr id="18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2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1346200</wp:posOffset>
                </wp:positionV>
                <wp:extent cx="676300" cy="244856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20550" y="3670272"/>
                          <a:ext cx="650900" cy="21945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1346200</wp:posOffset>
                </wp:positionV>
                <wp:extent cx="676300" cy="244856"/>
                <wp:effectExtent b="0" l="0" r="0" t="0"/>
                <wp:wrapNone/>
                <wp:docPr id="13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300" cy="244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Abajo a la izquierda, verás el apartado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Connections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donde se lista la conexión detectada de forma predeterminada en la computadora. Pulsa sobre dicha opción para que la aplicación se conecte con el motor detectado</w:t>
      </w:r>
    </w:p>
    <w:p w:rsidR="00000000" w:rsidDel="00000000" w:rsidP="00000000" w:rsidRDefault="00000000" w:rsidRPr="00000000" w14:paraId="00000072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1150" cy="2560320"/>
            <wp:effectExtent b="0" l="0" r="0" t="0"/>
            <wp:docPr id="15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1854200</wp:posOffset>
                </wp:positionV>
                <wp:extent cx="1115365" cy="449352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01018" y="3568024"/>
                          <a:ext cx="1089965" cy="423952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1854200</wp:posOffset>
                </wp:positionV>
                <wp:extent cx="1115365" cy="449352"/>
                <wp:effectExtent b="0" l="0" r="0" t="0"/>
                <wp:wrapNone/>
                <wp:docPr id="12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5365" cy="4493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Como registraste Mysql Server con una contraseña, la misma te será solicitada al momento de intentar conectar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Workbench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con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Server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 Ingresa esta contraseña y pulsa la opción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Save password in keychain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</w:p>
    <w:p w:rsidR="00000000" w:rsidDel="00000000" w:rsidP="00000000" w:rsidRDefault="00000000" w:rsidRPr="00000000" w14:paraId="00000074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3928110" cy="2040890"/>
            <wp:effectExtent b="0" l="0" r="0" t="0"/>
            <wp:docPr id="15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04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Una vez ingresado a MySQL Workbench se observara la ventana siguiente: </w:t>
      </w:r>
    </w:p>
    <w:p w:rsidR="00000000" w:rsidDel="00000000" w:rsidP="00000000" w:rsidRDefault="00000000" w:rsidRPr="00000000" w14:paraId="00000077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8770" cy="2531110"/>
            <wp:effectExtent b="0" l="0" r="0" t="0"/>
            <wp:docPr id="1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3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4d34og8" w:id="7"/>
      <w:bookmarkEnd w:id="7"/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Crear el esquema Gammers</w:t>
      </w:r>
    </w:p>
    <w:p w:rsidR="00000000" w:rsidDel="00000000" w:rsidP="00000000" w:rsidRDefault="00000000" w:rsidRPr="00000000" w14:paraId="0000007E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crear el esquema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gammers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sobre el panel izquierdo en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Schemas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realizar click derecho u seleccionar la opción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Create Schemas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(ver imagen):</w:t>
      </w:r>
    </w:p>
    <w:p w:rsidR="00000000" w:rsidDel="00000000" w:rsidP="00000000" w:rsidRDefault="00000000" w:rsidRPr="00000000" w14:paraId="0000007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0" distT="0" distL="0" distR="0">
            <wp:extent cx="5398770" cy="2926080"/>
            <wp:effectExtent b="0" l="0" r="0" t="0"/>
            <wp:docPr id="1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debe agregar un nombre al esquema, por ejemplo: gammers_model (ver imagen) y seleccionar el botón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Apply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: </w:t>
      </w:r>
    </w:p>
    <w:p w:rsidR="00000000" w:rsidDel="00000000" w:rsidP="00000000" w:rsidRDefault="00000000" w:rsidRPr="00000000" w14:paraId="00000081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8770" cy="3029585"/>
            <wp:effectExtent b="0" l="0" r="0" t="0"/>
            <wp:docPr id="1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2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2730500</wp:posOffset>
                </wp:positionV>
                <wp:extent cx="589943" cy="255988"/>
                <wp:effectExtent b="0" l="0" r="0" t="0"/>
                <wp:wrapNone/>
                <wp:docPr id="13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63729" y="3664706"/>
                          <a:ext cx="564543" cy="230588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2730500</wp:posOffset>
                </wp:positionV>
                <wp:extent cx="589943" cy="255988"/>
                <wp:effectExtent b="0" l="0" r="0" t="0"/>
                <wp:wrapNone/>
                <wp:docPr id="13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943" cy="255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debe ejecutar la creación del esquema seleccionado el botón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Apply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y luego el botón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Finish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</w:p>
    <w:p w:rsidR="00000000" w:rsidDel="00000000" w:rsidP="00000000" w:rsidRDefault="00000000" w:rsidRPr="00000000" w14:paraId="00000086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1150" cy="4096385"/>
            <wp:effectExtent b="0" l="0" r="0" t="0"/>
            <wp:docPr id="16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9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3759200</wp:posOffset>
                </wp:positionV>
                <wp:extent cx="589943" cy="255988"/>
                <wp:effectExtent b="0" l="0" r="0" t="0"/>
                <wp:wrapNone/>
                <wp:docPr id="13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063729" y="3664706"/>
                          <a:ext cx="564543" cy="230588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3759200</wp:posOffset>
                </wp:positionV>
                <wp:extent cx="589943" cy="255988"/>
                <wp:effectExtent b="0" l="0" r="0" t="0"/>
                <wp:wrapNone/>
                <wp:docPr id="13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943" cy="255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8770" cy="4086860"/>
            <wp:effectExtent b="0" l="0" r="0" t="0"/>
            <wp:docPr id="16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4086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3784600</wp:posOffset>
                </wp:positionV>
                <wp:extent cx="589943" cy="255988"/>
                <wp:effectExtent b="0" l="0" r="0" t="0"/>
                <wp:wrapNone/>
                <wp:docPr id="13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63729" y="3664706"/>
                          <a:ext cx="564543" cy="230588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3784600</wp:posOffset>
                </wp:positionV>
                <wp:extent cx="589943" cy="255988"/>
                <wp:effectExtent b="0" l="0" r="0" t="0"/>
                <wp:wrapNone/>
                <wp:docPr id="13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943" cy="255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observara en el panel de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schemas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el nuevo esquema creado (ver imágenes):</w:t>
      </w:r>
    </w:p>
    <w:p w:rsidR="00000000" w:rsidDel="00000000" w:rsidP="00000000" w:rsidRDefault="00000000" w:rsidRPr="00000000" w14:paraId="0000008A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1960245" cy="3306445"/>
            <wp:effectExtent b="0" l="0" r="0" t="0"/>
            <wp:docPr id="16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3306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4960" cy="3017520"/>
            <wp:effectExtent b="0" l="0" r="0" t="0"/>
            <wp:docPr id="16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Copiar y pegar los datos que se encuentran en el archivo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Gamers-Coderhouse_Create.sql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dentro de la ventana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query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y presionar el botón ejecuta (el rayo):</w:t>
      </w:r>
    </w:p>
    <w:p w:rsidR="00000000" w:rsidDel="00000000" w:rsidP="00000000" w:rsidRDefault="00000000" w:rsidRPr="00000000" w14:paraId="00000094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1150" cy="3050540"/>
            <wp:effectExtent b="0" l="0" r="0" t="0"/>
            <wp:docPr id="16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5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635000</wp:posOffset>
                </wp:positionV>
                <wp:extent cx="248037" cy="255988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34682" y="3664706"/>
                          <a:ext cx="222637" cy="230588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635000</wp:posOffset>
                </wp:positionV>
                <wp:extent cx="248037" cy="255988"/>
                <wp:effectExtent b="0" l="0" r="0" t="0"/>
                <wp:wrapNone/>
                <wp:docPr id="13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037" cy="255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Dentro del esquema creado se observaran las nuevas tablas creadas (ver imagen). </w:t>
      </w:r>
    </w:p>
    <w:p w:rsidR="00000000" w:rsidDel="00000000" w:rsidP="00000000" w:rsidRDefault="00000000" w:rsidRPr="00000000" w14:paraId="00000096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8770" cy="3037205"/>
            <wp:effectExtent b="0" l="0" r="0" t="0"/>
            <wp:docPr id="1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DM Sans" w:cs="DM Sans" w:eastAsia="DM Sans" w:hAnsi="DM Sans"/>
        </w:rPr>
      </w:pPr>
      <w:bookmarkStart w:colFirst="0" w:colLast="0" w:name="_heading=h.2s8eyo1" w:id="8"/>
      <w:bookmarkEnd w:id="8"/>
      <w:r w:rsidDel="00000000" w:rsidR="00000000" w:rsidRPr="00000000">
        <w:rPr>
          <w:rFonts w:ascii="DM Sans" w:cs="DM Sans" w:eastAsia="DM Sans" w:hAnsi="DM Sans"/>
          <w:rtl w:val="0"/>
        </w:rPr>
        <w:t xml:space="preserve">Copiar y pegar los datos que se encuentran en el archivo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Gamers-Coderhouse_Poblation.sql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dentro de la ventana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query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y presionar el botón ejecuta (el rayo).  </w:t>
      </w:r>
    </w:p>
    <w:p w:rsidR="00000000" w:rsidDel="00000000" w:rsidP="00000000" w:rsidRDefault="00000000" w:rsidRPr="00000000" w14:paraId="00000098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0" distT="0" distL="0" distR="0">
            <wp:extent cx="5398770" cy="2957830"/>
            <wp:effectExtent b="0" l="0" r="0" t="0"/>
            <wp:docPr id="1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57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647700</wp:posOffset>
                </wp:positionV>
                <wp:extent cx="248037" cy="255988"/>
                <wp:effectExtent b="0" l="0" r="0" t="0"/>
                <wp:wrapNone/>
                <wp:docPr id="13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34682" y="3664706"/>
                          <a:ext cx="222637" cy="230588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647700</wp:posOffset>
                </wp:positionV>
                <wp:extent cx="248037" cy="255988"/>
                <wp:effectExtent b="0" l="0" r="0" t="0"/>
                <wp:wrapNone/>
                <wp:docPr id="13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037" cy="255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sectPr>
      <w:headerReference r:id="rId65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Georgia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1"/>
      <w:keepLines w:val="1"/>
      <w:tabs>
        <w:tab w:val="center" w:pos="4252"/>
        <w:tab w:val="right" w:pos="8504"/>
      </w:tabs>
      <w:spacing w:after="120" w:before="480" w:line="240" w:lineRule="auto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bookmarkStart w:colFirst="0" w:colLast="0" w:name="_heading=h.gjdgxs" w:id="9"/>
    <w:bookmarkEnd w:id="9"/>
    <w:r w:rsidDel="00000000" w:rsidR="00000000" w:rsidRPr="00000000">
      <w:rPr/>
      <w:drawing>
        <wp:inline distB="19050" distT="19050" distL="19050" distR="19050">
          <wp:extent cx="1517813" cy="353284"/>
          <wp:effectExtent b="0" l="0" r="0" t="0"/>
          <wp:docPr id="15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17813" cy="3532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rFonts w:ascii="Arial" w:cs="Arial" w:eastAsia="Arial" w:hAnsi="Arial"/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rFonts w:ascii="Arial" w:cs="Arial" w:eastAsia="Arial" w:hAnsi="Arial"/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qFormat w:val="1"/>
    <w:rsid w:val="00BF085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link w:val="Ttulo2Car"/>
    <w:uiPriority w:val="9"/>
    <w:qFormat w:val="1"/>
    <w:rsid w:val="003D3D85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sid w:val="003D3D85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3D3D85"/>
    <w:rPr>
      <w:rFonts w:ascii="Times New Roman" w:cs="Times New Roman" w:eastAsia="Times New Roman" w:hAnsi="Times New Roman"/>
      <w:b w:val="1"/>
      <w:bCs w:val="1"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 w:val="1"/>
    <w:unhideWhenUsed w:val="1"/>
    <w:rsid w:val="003D3D8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character" w:styleId="Ttulo1Car" w:customStyle="1">
    <w:name w:val="Título 1 Car"/>
    <w:basedOn w:val="Fuentedeprrafopredeter"/>
    <w:link w:val="Ttulo1"/>
    <w:uiPriority w:val="9"/>
    <w:rsid w:val="00BF0856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Puesto">
    <w:name w:val="Title"/>
    <w:basedOn w:val="Normal"/>
    <w:next w:val="Normal"/>
    <w:link w:val="PuestoCar"/>
    <w:rsid w:val="00BF0856"/>
    <w:pPr>
      <w:keepNext w:val="1"/>
      <w:keepLines w:val="1"/>
      <w:spacing w:after="120" w:before="480" w:line="240" w:lineRule="auto"/>
    </w:pPr>
    <w:rPr>
      <w:rFonts w:ascii="Arial" w:cs="Arial" w:eastAsia="Arial" w:hAnsi="Arial"/>
      <w:b w:val="1"/>
      <w:sz w:val="72"/>
      <w:szCs w:val="72"/>
      <w:lang w:eastAsia="es-ES"/>
    </w:rPr>
  </w:style>
  <w:style w:type="character" w:styleId="PuestoCar" w:customStyle="1">
    <w:name w:val="Puesto Car"/>
    <w:basedOn w:val="Fuentedeprrafopredeter"/>
    <w:link w:val="Puesto"/>
    <w:rsid w:val="00BF0856"/>
    <w:rPr>
      <w:rFonts w:ascii="Arial" w:cs="Arial" w:eastAsia="Arial" w:hAnsi="Arial"/>
      <w:b w:val="1"/>
      <w:sz w:val="72"/>
      <w:szCs w:val="72"/>
      <w:lang w:eastAsia="es-ES"/>
    </w:rPr>
  </w:style>
  <w:style w:type="paragraph" w:styleId="Encabezado">
    <w:name w:val="header"/>
    <w:basedOn w:val="Normal"/>
    <w:link w:val="EncabezadoCar"/>
    <w:uiPriority w:val="99"/>
    <w:unhideWhenUsed w:val="1"/>
    <w:rsid w:val="00F35C3E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F35C3E"/>
  </w:style>
  <w:style w:type="paragraph" w:styleId="Piedepgina">
    <w:name w:val="footer"/>
    <w:basedOn w:val="Normal"/>
    <w:link w:val="PiedepginaCar"/>
    <w:uiPriority w:val="99"/>
    <w:unhideWhenUsed w:val="1"/>
    <w:rsid w:val="00F35C3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F35C3E"/>
  </w:style>
  <w:style w:type="paragraph" w:styleId="TDC1">
    <w:name w:val="toc 1"/>
    <w:basedOn w:val="Normal"/>
    <w:next w:val="Normal"/>
    <w:autoRedefine w:val="1"/>
    <w:uiPriority w:val="39"/>
    <w:unhideWhenUsed w:val="1"/>
    <w:rsid w:val="00333297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333297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9.png"/><Relationship Id="rId41" Type="http://schemas.openxmlformats.org/officeDocument/2006/relationships/image" Target="media/image51.png"/><Relationship Id="rId44" Type="http://schemas.openxmlformats.org/officeDocument/2006/relationships/image" Target="media/image10.png"/><Relationship Id="rId43" Type="http://schemas.openxmlformats.org/officeDocument/2006/relationships/image" Target="media/image48.png"/><Relationship Id="rId46" Type="http://schemas.openxmlformats.org/officeDocument/2006/relationships/image" Target="media/image11.png"/><Relationship Id="rId45" Type="http://schemas.openxmlformats.org/officeDocument/2006/relationships/image" Target="media/image4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ysql.com/downloads/" TargetMode="External"/><Relationship Id="rId48" Type="http://schemas.openxmlformats.org/officeDocument/2006/relationships/image" Target="media/image7.png"/><Relationship Id="rId47" Type="http://schemas.openxmlformats.org/officeDocument/2006/relationships/image" Target="media/image22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mysql.com" TargetMode="External"/><Relationship Id="rId8" Type="http://schemas.openxmlformats.org/officeDocument/2006/relationships/image" Target="media/image36.png"/><Relationship Id="rId31" Type="http://schemas.openxmlformats.org/officeDocument/2006/relationships/image" Target="media/image57.png"/><Relationship Id="rId30" Type="http://schemas.openxmlformats.org/officeDocument/2006/relationships/image" Target="media/image43.png"/><Relationship Id="rId33" Type="http://schemas.openxmlformats.org/officeDocument/2006/relationships/image" Target="media/image32.png"/><Relationship Id="rId32" Type="http://schemas.openxmlformats.org/officeDocument/2006/relationships/image" Target="media/image40.png"/><Relationship Id="rId35" Type="http://schemas.openxmlformats.org/officeDocument/2006/relationships/image" Target="media/image52.png"/><Relationship Id="rId34" Type="http://schemas.openxmlformats.org/officeDocument/2006/relationships/image" Target="media/image41.png"/><Relationship Id="rId37" Type="http://schemas.openxmlformats.org/officeDocument/2006/relationships/image" Target="media/image53.png"/><Relationship Id="rId36" Type="http://schemas.openxmlformats.org/officeDocument/2006/relationships/image" Target="media/image42.png"/><Relationship Id="rId39" Type="http://schemas.openxmlformats.org/officeDocument/2006/relationships/image" Target="media/image47.png"/><Relationship Id="rId38" Type="http://schemas.openxmlformats.org/officeDocument/2006/relationships/image" Target="media/image55.png"/><Relationship Id="rId62" Type="http://schemas.openxmlformats.org/officeDocument/2006/relationships/image" Target="media/image2.png"/><Relationship Id="rId61" Type="http://schemas.openxmlformats.org/officeDocument/2006/relationships/image" Target="media/image13.png"/><Relationship Id="rId20" Type="http://schemas.openxmlformats.org/officeDocument/2006/relationships/image" Target="media/image44.png"/><Relationship Id="rId64" Type="http://schemas.openxmlformats.org/officeDocument/2006/relationships/image" Target="media/image14.png"/><Relationship Id="rId63" Type="http://schemas.openxmlformats.org/officeDocument/2006/relationships/image" Target="media/image1.png"/><Relationship Id="rId22" Type="http://schemas.openxmlformats.org/officeDocument/2006/relationships/image" Target="media/image19.png"/><Relationship Id="rId21" Type="http://schemas.openxmlformats.org/officeDocument/2006/relationships/image" Target="media/image38.png"/><Relationship Id="rId65" Type="http://schemas.openxmlformats.org/officeDocument/2006/relationships/header" Target="header1.xml"/><Relationship Id="rId24" Type="http://schemas.openxmlformats.org/officeDocument/2006/relationships/image" Target="media/image30.png"/><Relationship Id="rId23" Type="http://schemas.openxmlformats.org/officeDocument/2006/relationships/image" Target="media/image50.png"/><Relationship Id="rId60" Type="http://schemas.openxmlformats.org/officeDocument/2006/relationships/image" Target="media/image35.png"/><Relationship Id="rId26" Type="http://schemas.openxmlformats.org/officeDocument/2006/relationships/image" Target="media/image45.png"/><Relationship Id="rId25" Type="http://schemas.openxmlformats.org/officeDocument/2006/relationships/image" Target="media/image29.png"/><Relationship Id="rId28" Type="http://schemas.openxmlformats.org/officeDocument/2006/relationships/image" Target="media/image46.png"/><Relationship Id="rId27" Type="http://schemas.openxmlformats.org/officeDocument/2006/relationships/image" Target="media/image18.png"/><Relationship Id="rId29" Type="http://schemas.openxmlformats.org/officeDocument/2006/relationships/image" Target="media/image17.png"/><Relationship Id="rId51" Type="http://schemas.openxmlformats.org/officeDocument/2006/relationships/image" Target="media/image5.png"/><Relationship Id="rId50" Type="http://schemas.openxmlformats.org/officeDocument/2006/relationships/image" Target="media/image4.png"/><Relationship Id="rId53" Type="http://schemas.openxmlformats.org/officeDocument/2006/relationships/image" Target="media/image15.png"/><Relationship Id="rId52" Type="http://schemas.openxmlformats.org/officeDocument/2006/relationships/image" Target="media/image6.png"/><Relationship Id="rId11" Type="http://schemas.openxmlformats.org/officeDocument/2006/relationships/image" Target="media/image33.png"/><Relationship Id="rId55" Type="http://schemas.openxmlformats.org/officeDocument/2006/relationships/image" Target="media/image16.png"/><Relationship Id="rId10" Type="http://schemas.openxmlformats.org/officeDocument/2006/relationships/image" Target="media/image25.png"/><Relationship Id="rId54" Type="http://schemas.openxmlformats.org/officeDocument/2006/relationships/image" Target="media/image26.png"/><Relationship Id="rId13" Type="http://schemas.openxmlformats.org/officeDocument/2006/relationships/image" Target="media/image31.png"/><Relationship Id="rId57" Type="http://schemas.openxmlformats.org/officeDocument/2006/relationships/image" Target="media/image12.png"/><Relationship Id="rId12" Type="http://schemas.openxmlformats.org/officeDocument/2006/relationships/image" Target="media/image39.png"/><Relationship Id="rId56" Type="http://schemas.openxmlformats.org/officeDocument/2006/relationships/image" Target="media/image28.png"/><Relationship Id="rId15" Type="http://schemas.openxmlformats.org/officeDocument/2006/relationships/image" Target="media/image56.png"/><Relationship Id="rId59" Type="http://schemas.openxmlformats.org/officeDocument/2006/relationships/image" Target="media/image24.png"/><Relationship Id="rId14" Type="http://schemas.openxmlformats.org/officeDocument/2006/relationships/image" Target="media/image27.png"/><Relationship Id="rId58" Type="http://schemas.openxmlformats.org/officeDocument/2006/relationships/image" Target="media/image21.png"/><Relationship Id="rId17" Type="http://schemas.openxmlformats.org/officeDocument/2006/relationships/image" Target="media/image54.png"/><Relationship Id="rId16" Type="http://schemas.openxmlformats.org/officeDocument/2006/relationships/image" Target="media/image37.png"/><Relationship Id="rId19" Type="http://schemas.openxmlformats.org/officeDocument/2006/relationships/image" Target="media/image20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GNa7aproueGi480k+Z4ZPz9GYQ==">AMUW2mXyXtMXyF/+/jRGb4DIGUzX43TyYxBg13ltuPIGWE1islzAUuKjoJ3N7OaUxiFe6CtI/8Qs3E2TCRPBixYJ5JqAw+EoDJuVe1XQ91+4ijxCCqlvEDyT9z0xo822uF0aCE2WLwrvPimGToMm5H9GMskDeaxC3Dccr+sT9k8Ovh5Vdc54WRdJK+V0GSXMIrXXBr+UcZoMHIPnJ3GeUIBjYLMxIDLGz6gCb0p4GywF6Qjfq8Q256X6b6GubyGnqPFghGj7oh+U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2021-11-16T15:36:00Z</dcterms:created>
  <dc:creator>Cuenta Microsoft</dc:creator>
</cp:coreProperties>
</file>