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ED02" w14:textId="07785BD0" w:rsidR="00BE6D7B" w:rsidRPr="00253264" w:rsidRDefault="00253264">
      <w:pPr>
        <w:rPr>
          <w:lang w:val="en-US"/>
        </w:rPr>
      </w:pPr>
      <w:r w:rsidRPr="00253264">
        <w:rPr>
          <w:lang w:val="en-US"/>
        </w:rPr>
        <w:t>Hello world. This is test data for entropy analysis.</w:t>
      </w:r>
    </w:p>
    <w:sectPr w:rsidR="00BE6D7B" w:rsidRPr="00253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BA"/>
    <w:rsid w:val="001543BA"/>
    <w:rsid w:val="00253264"/>
    <w:rsid w:val="002A2D46"/>
    <w:rsid w:val="00AD11C0"/>
    <w:rsid w:val="00BE6D7B"/>
    <w:rsid w:val="00C4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86352-815F-407E-B8B3-1188DE7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2026-04-25T12:52:00Z</dcterms:created>
  <dcterms:modified xsi:type="dcterms:W3CDTF">2026-04-25T12:52:00Z</dcterms:modified>
</cp:coreProperties>
</file>