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Temática de Trabajo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Fernández Valentina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32"/>
          <w:szCs w:val="32"/>
        </w:rPr>
      </w:pPr>
      <w:bookmarkStart w:colFirst="0" w:colLast="0" w:name="_46ny8j7zdwse" w:id="0"/>
      <w:bookmarkEnd w:id="0"/>
      <w:r w:rsidDel="00000000" w:rsidR="00000000" w:rsidRPr="00000000">
        <w:rPr>
          <w:sz w:val="32"/>
          <w:szCs w:val="32"/>
          <w:rtl w:val="0"/>
        </w:rPr>
        <w:t xml:space="preserve">Sistema Unificado de Registros de incidentes relativos a la violencia de género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Soy estudiante de la carrera de ingeniería informática de la Universidad Nacional de Mar del Plata e </w:t>
      </w:r>
      <w:r w:rsidDel="00000000" w:rsidR="00000000" w:rsidRPr="00000000">
        <w:rPr>
          <w:rtl w:val="0"/>
        </w:rPr>
        <w:t xml:space="preserve">integro</w:t>
      </w:r>
      <w:r w:rsidDel="00000000" w:rsidR="00000000" w:rsidRPr="00000000">
        <w:rPr>
          <w:rtl w:val="0"/>
        </w:rPr>
        <w:t xml:space="preserve"> un proyecto de investigación del Laboratorio de Investigación y Desarrollo de Tecnología en Informática Forense (InFo-Lab), una iniciativa conjunta de la Universidad FASTA, el Ministerio Público de la provincia de Buenos Aires y la Municipalidad de General Pueyrredón.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InFo-Lab integra el Observatorio de Violencia por Motivos de Género y Diversidad del Municipio de General Pueyrredon</w:t>
      </w:r>
      <w:r w:rsidDel="00000000" w:rsidR="00000000" w:rsidRPr="00000000">
        <w:rPr>
          <w:rtl w:val="0"/>
        </w:rPr>
        <w:t xml:space="preserve">, con competencia para elaborar diagnósticos, recabar información, publicar informes, realizar estadísticas en base a la información recopilada, monitorear las políticas públicas, formalizar convenios de cooperación para el trabajo específico con las universidades y organismos educativos locales, ONG, fundaciones y organizaciones de la sociedad civil vinculadas a la temática e informar sobre el estado de la cuestión en el Partido de General Pueyrredon. Además, a través del Ministerio Público de la Provincia de Buenos, cuentacon la posibilidad de articular las tareas de relevamiento de necesidades y promulgar la implementación y prueba piloto con la Unidad Fiscal de Contención Temprana de Conflictos Penales, donde se investigan los delitos vinculados a violencia de género, conexos a trata de personas y pornografía infantil.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Junto con un equipo del InFoLab, </w:t>
      </w:r>
      <w:r w:rsidDel="00000000" w:rsidR="00000000" w:rsidRPr="00000000">
        <w:rPr>
          <w:rtl w:val="0"/>
        </w:rPr>
        <w:t xml:space="preserve">participé</w:t>
      </w:r>
      <w:r w:rsidDel="00000000" w:rsidR="00000000" w:rsidRPr="00000000">
        <w:rPr>
          <w:rtl w:val="0"/>
        </w:rPr>
        <w:t xml:space="preserve"> en el Hackatón "Soluciones Tecnológicas para Combatir la Violencia de Género" (organizado por el Ministerio de Desarrollo Productivo de la Nación en 2021 </w:t>
      </w:r>
      <w:r w:rsidDel="00000000" w:rsidR="00000000" w:rsidRPr="00000000">
        <w:rPr>
          <w:rtl w:val="0"/>
        </w:rPr>
        <w:t xml:space="preserve"> y el Gabinete de Género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donde nuestro equipo propuso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desarrollar un Sistema Unificado de Registros para que las víctimas de violencia de género puedan administrar los datos y la información de sus casos,y así evitar la revictimización ocurrida cuando una recurre a las autoridades y éstas le requieran información relacionada con las situaciones de violencia.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Esta aplicación estaría destinada a unificar, historizar y dar acceso inmediato y virtualizado, a documentos, incidencias y acciones que son relevantes para la asistencia de una persona en situación de violencia de género</w:t>
      </w:r>
      <w:r w:rsidDel="00000000" w:rsidR="00000000" w:rsidRPr="00000000">
        <w:rPr>
          <w:rtl w:val="0"/>
        </w:rPr>
        <w:t xml:space="preserve">, creando un </w:t>
      </w:r>
      <w:r w:rsidDel="00000000" w:rsidR="00000000" w:rsidRPr="00000000">
        <w:rPr>
          <w:rtl w:val="0"/>
        </w:rPr>
        <w:t xml:space="preserve">registro perdurable, unificado y accesible de estos incidentes.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Actualmente existe un prototipo del sistema que brinda las funcionalidades básicas de Alta, Baja y Modificación de los registros. Durante el desarrollo de la beca, trabajaré en extender este sistema para incorporar módulos de análisis estadístico y visualización de los datos de manera se logren obtener </w:t>
      </w:r>
      <w:r w:rsidDel="00000000" w:rsidR="00000000" w:rsidRPr="00000000">
        <w:rPr>
          <w:rtl w:val="0"/>
        </w:rPr>
        <w:t xml:space="preserve">estadísticas de alto impacto que hasta el momento no podían ser generadas</w:t>
      </w:r>
      <w:r w:rsidDel="00000000" w:rsidR="00000000" w:rsidRPr="00000000">
        <w:rPr>
          <w:rtl w:val="0"/>
        </w:rPr>
        <w:t xml:space="preserve"> que ayuden en la toma de decisiones para políticas públicas.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Obtener esta beca es de suma importancia para mi, ya que me permitiría continuar con el trabajo en el laboratorio y así continuar abordando el uso de la tecnología para tratar temas de violencia de género. Además de obtener experiencia significativa en técnicas de la gobernanza de datos y principalmente poder concretar el desarrollo del sistema presentado.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