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Presentación del Grupo – Modelos y Sistemas</w:t>
      </w:r>
    </w:p>
    <w:p>
      <w:r>
        <w:br/>
      </w:r>
    </w:p>
    <w:p>
      <w:pPr>
        <w:pStyle w:val="Heading2"/>
      </w:pPr>
      <w:r>
        <w:t>Integrantes y Roles</w:t>
      </w:r>
    </w:p>
    <w:p>
      <w:r>
        <w:t>• Líder: Aguayo Valentín</w:t>
        <w:br/>
        <w:t>• Analista de Datos: Rocco Sfilio Donato</w:t>
        <w:br/>
        <w:t>• Desarrollador Senior: Fabricio Gordillo</w:t>
        <w:br/>
        <w:t>• Desarrollador Semi Senior: Pablo Nicolás Niubo</w:t>
        <w:br/>
        <w:t>• Responsable de Base de Datos (BDD): Francesco Venegas</w:t>
      </w:r>
    </w:p>
    <w:p>
      <w:pPr>
        <w:pStyle w:val="Heading2"/>
      </w:pPr>
      <w:r>
        <w:t>Descripción del Trabajo</w:t>
      </w:r>
    </w:p>
    <w:p>
      <w:r>
        <w:t>Nuestro grupo trabajará sobre el comercio PDA – Jardín, Hogar y Campo. El objetivo principal es realizar un análisis preliminar del dominio, identificando la empresa, sus principales problemáticas, objetivos y la propuesta de solución a través del desarrollo de un sistema integrado.</w:t>
      </w:r>
    </w:p>
    <w:p>
      <w:pPr>
        <w:pStyle w:val="Heading2"/>
      </w:pPr>
      <w:r>
        <w:t>Organización del Equipo</w:t>
      </w:r>
    </w:p>
    <w:p>
      <w:r>
        <w:t>Cada integrante cumple un rol específico que permite dividir responsabilidades:</w:t>
        <w:br/>
        <w:br/>
        <w:t>- El líder coordina las tareas y asegura la organización del grupo.</w:t>
        <w:br/>
        <w:t>- El analista de datos se enfoca en obtener métricas y generar reportes.</w:t>
        <w:br/>
        <w:t>- Los desarrolladores (senior y semi senior) trabajan en la arquitectura y funcionalidades del sistema.</w:t>
        <w:br/>
        <w:t>- El responsable de la base de datos diseña y administra la información centralizada.</w:t>
        <w:br/>
        <w:br/>
        <w:t>De esta forma se garantiza un trabajo colaborativo y ordenado.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