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26778" w14:textId="77777777" w:rsidR="00FA07F2" w:rsidRDefault="00FA07F2">
      <w:pPr>
        <w:spacing w:before="1800"/>
      </w:pPr>
    </w:p>
    <w:p w14:paraId="4FC82875" w14:textId="77777777" w:rsidR="00FA07F2" w:rsidRDefault="0015186F">
      <w:pPr>
        <w:spacing w:after="160"/>
        <w:jc w:val="center"/>
      </w:pPr>
      <w:r>
        <w:rPr>
          <w:b/>
          <w:bCs/>
          <w:color w:val="1F3864"/>
          <w:sz w:val="40"/>
          <w:szCs w:val="40"/>
        </w:rPr>
        <w:t>DISEÑO CONCEPTUAL DE RED NEURONAL</w:t>
      </w:r>
    </w:p>
    <w:p w14:paraId="4CC4DD61" w14:textId="77777777" w:rsidR="00FA07F2" w:rsidRDefault="0015186F">
      <w:pPr>
        <w:spacing w:after="100"/>
        <w:jc w:val="center"/>
      </w:pPr>
      <w:r>
        <w:rPr>
          <w:color w:val="2E5C9E"/>
          <w:sz w:val="28"/>
          <w:szCs w:val="28"/>
        </w:rPr>
        <w:t>Aplicada al Sistema de Recomendación de</w:t>
      </w:r>
    </w:p>
    <w:p w14:paraId="376DBA04" w14:textId="77777777" w:rsidR="00FA07F2" w:rsidRDefault="0015186F">
      <w:pPr>
        <w:spacing w:after="300"/>
        <w:jc w:val="center"/>
      </w:pPr>
      <w:r>
        <w:rPr>
          <w:b/>
          <w:bCs/>
          <w:color w:val="7C3AED"/>
          <w:sz w:val="36"/>
          <w:szCs w:val="36"/>
        </w:rPr>
        <w:t>Kits de Accesorios Automotrices</w:t>
      </w:r>
    </w:p>
    <w:p w14:paraId="0785F4E3" w14:textId="77777777" w:rsidR="00FA07F2" w:rsidRDefault="00FA07F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14:paraId="5C27901E" w14:textId="77777777">
        <w:tc>
          <w:tcPr>
            <w:tcW w:w="9360" w:type="dxa"/>
            <w:tcBorders>
              <w:top w:val="single" w:sz="1" w:space="0" w:color="7C3AED"/>
              <w:left w:val="single" w:sz="1" w:space="0" w:color="7C3AED"/>
              <w:bottom w:val="single" w:sz="1" w:space="0" w:color="7C3AED"/>
              <w:right w:val="single" w:sz="1" w:space="0" w:color="7C3AED"/>
            </w:tcBorders>
            <w:shd w:val="clear" w:color="auto" w:fill="EDE9FE"/>
            <w:tcMar>
              <w:top w:w="200" w:type="dxa"/>
              <w:left w:w="400" w:type="dxa"/>
              <w:bottom w:w="200" w:type="dxa"/>
              <w:right w:w="400" w:type="dxa"/>
            </w:tcMar>
          </w:tcPr>
          <w:p w14:paraId="39105C3E" w14:textId="77777777" w:rsidR="00FA07F2" w:rsidRDefault="0015186F">
            <w:pPr>
              <w:spacing w:after="80"/>
              <w:jc w:val="center"/>
            </w:pPr>
            <w:r>
              <w:rPr>
                <w:b/>
                <w:bCs/>
                <w:color w:val="4C1D95"/>
                <w:sz w:val="24"/>
                <w:szCs w:val="24"/>
              </w:rPr>
              <w:t>Proyecto: Kits de Accesorios Automotrices</w:t>
            </w:r>
          </w:p>
          <w:p w14:paraId="43AF7DB5" w14:textId="77777777" w:rsidR="00FA07F2" w:rsidRDefault="0015186F">
            <w:pPr>
              <w:spacing w:after="80"/>
              <w:jc w:val="center"/>
            </w:pPr>
            <w:r>
              <w:rPr>
                <w:color w:val="7C3AED"/>
              </w:rPr>
              <w:t>Componente: Inteligencia Artificial — Red Neuronal Simple</w:t>
            </w:r>
          </w:p>
          <w:p w14:paraId="3E7651A9" w14:textId="79B3D3DA" w:rsidR="00FA07F2" w:rsidRDefault="0015186F">
            <w:pPr>
              <w:jc w:val="center"/>
            </w:pPr>
            <w:r w:rsidRPr="0015186F">
              <w:rPr>
                <w:color w:val="000000" w:themeColor="text1"/>
                <w:sz w:val="20"/>
                <w:szCs w:val="20"/>
              </w:rPr>
              <w:t xml:space="preserve">Innovación Comercial </w:t>
            </w:r>
            <w:r w:rsidRPr="0015186F">
              <w:rPr>
                <w:color w:val="000000" w:themeColor="text1"/>
                <w:sz w:val="20"/>
                <w:szCs w:val="20"/>
              </w:rPr>
              <w:br/>
              <w:t>Valentina Pérez Mendoza</w:t>
            </w:r>
            <w:r>
              <w:rPr>
                <w:color w:val="6B7280"/>
                <w:sz w:val="20"/>
                <w:szCs w:val="20"/>
              </w:rPr>
              <w:br/>
            </w:r>
            <w:r>
              <w:t>Ingeniería Analítica de datos</w:t>
            </w:r>
          </w:p>
        </w:tc>
      </w:tr>
    </w:tbl>
    <w:p w14:paraId="74D0B2ED" w14:textId="77777777" w:rsidR="00FA07F2" w:rsidRDefault="0015186F">
      <w:r>
        <w:br w:type="page"/>
      </w:r>
    </w:p>
    <w:p w14:paraId="056D1ABF" w14:textId="77777777" w:rsidR="00FA07F2" w:rsidRPr="0015186F" w:rsidRDefault="0015186F">
      <w:pPr>
        <w:pStyle w:val="Ttulo1"/>
        <w:pBdr>
          <w:bottom w:val="single" w:sz="6" w:space="4" w:color="1F3864"/>
        </w:pBdr>
        <w:rPr>
          <w:rFonts w:ascii="Calisto MT" w:hAnsi="Calisto MT"/>
          <w:color w:val="000000" w:themeColor="text1"/>
        </w:rPr>
      </w:pPr>
      <w:r w:rsidRPr="0015186F">
        <w:rPr>
          <w:rFonts w:ascii="Calisto MT" w:hAnsi="Calisto MT"/>
          <w:color w:val="000000" w:themeColor="text1"/>
        </w:rPr>
        <w:lastRenderedPageBreak/>
        <w:t>1. ¿QUÉ ES UNA RED NEURONAL Y POR QUÉ SE USA AQUÍ?</w:t>
      </w:r>
    </w:p>
    <w:p w14:paraId="45A7D38C" w14:textId="77777777" w:rsidR="00FA07F2" w:rsidRPr="0015186F" w:rsidRDefault="0015186F">
      <w:pPr>
        <w:spacing w:before="60" w:after="80"/>
        <w:jc w:val="both"/>
        <w:rPr>
          <w:rFonts w:ascii="Calisto MT" w:hAnsi="Calisto MT"/>
        </w:rPr>
      </w:pPr>
      <w:r w:rsidRPr="0015186F">
        <w:rPr>
          <w:rFonts w:ascii="Calisto MT" w:hAnsi="Calisto MT"/>
          <w:color w:val="1F2937"/>
        </w:rPr>
        <w:t>Una red neuronal es un sistema de inteligencia artificial que imita la forma en que el cerebro humano aprende: recibe información, la procesa en capas y entrega un resultado. No programa reglas fijas — aprende patrones a partir de datos históricos y mejora con el tiempo.</w:t>
      </w:r>
    </w:p>
    <w:p w14:paraId="526B8A9C" w14:textId="77777777" w:rsidR="00FA07F2" w:rsidRPr="0015186F" w:rsidRDefault="00FA07F2">
      <w:pPr>
        <w:spacing w:before="80"/>
        <w:rPr>
          <w:rFonts w:ascii="Calisto MT" w:hAnsi="Calisto MT"/>
        </w:rPr>
      </w:pPr>
    </w:p>
    <w:p w14:paraId="02B159F8" w14:textId="77777777" w:rsidR="00FA07F2" w:rsidRPr="0015186F" w:rsidRDefault="0015186F">
      <w:pPr>
        <w:spacing w:before="60" w:after="80"/>
        <w:jc w:val="both"/>
        <w:rPr>
          <w:rFonts w:ascii="Calisto MT" w:hAnsi="Calisto MT"/>
        </w:rPr>
      </w:pPr>
      <w:r w:rsidRPr="0015186F">
        <w:rPr>
          <w:rFonts w:ascii="Calisto MT" w:hAnsi="Calisto MT"/>
          <w:color w:val="1F2937"/>
        </w:rPr>
        <w:t>En el proyecto de Kits de Accesorios Automotrices, la red neuronal actúa como el motor de inteligencia detrás del sistema de recomendación. Analiza los datos de cada cliente y transacción, identifica qué combinaciones de productos tienen mayor probabilidad de venderse juntas, y entrega recomendaciones precisas al asesor de ventas en tiempo real.</w:t>
      </w:r>
    </w:p>
    <w:p w14:paraId="68D523A8"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rsidRPr="0015186F" w14:paraId="67C0D244" w14:textId="77777777" w:rsidTr="00E16148">
        <w:tc>
          <w:tcPr>
            <w:tcW w:w="9360" w:type="dxa"/>
            <w:tcBorders>
              <w:top w:val="single" w:sz="1" w:space="0" w:color="2E5C9E"/>
              <w:left w:val="single" w:sz="1" w:space="0" w:color="2E5C9E"/>
              <w:bottom w:val="single" w:sz="1" w:space="0" w:color="2E5C9E"/>
              <w:right w:val="single" w:sz="1" w:space="0" w:color="2E5C9E"/>
            </w:tcBorders>
            <w:shd w:val="clear" w:color="auto" w:fill="D0CECE" w:themeFill="background2" w:themeFillShade="E6"/>
            <w:tcMar>
              <w:top w:w="120" w:type="dxa"/>
              <w:left w:w="200" w:type="dxa"/>
              <w:bottom w:w="120" w:type="dxa"/>
              <w:right w:w="200" w:type="dxa"/>
            </w:tcMar>
          </w:tcPr>
          <w:p w14:paraId="53C5D673" w14:textId="77777777" w:rsidR="00FA07F2" w:rsidRPr="0015186F" w:rsidRDefault="0015186F">
            <w:pPr>
              <w:rPr>
                <w:rFonts w:ascii="Calisto MT" w:hAnsi="Calisto MT"/>
              </w:rPr>
            </w:pPr>
            <w:r w:rsidRPr="0015186F">
              <w:rPr>
                <w:rFonts w:ascii="Calisto MT" w:hAnsi="Calisto MT"/>
                <w:b/>
                <w:bCs/>
                <w:color w:val="000000" w:themeColor="text1"/>
                <w:sz w:val="24"/>
                <w:szCs w:val="24"/>
              </w:rPr>
              <w:t>¿Por qué una red neuronal y no solo FP-</w:t>
            </w:r>
            <w:proofErr w:type="spellStart"/>
            <w:r w:rsidRPr="0015186F">
              <w:rPr>
                <w:rFonts w:ascii="Calisto MT" w:hAnsi="Calisto MT"/>
                <w:b/>
                <w:bCs/>
                <w:color w:val="000000" w:themeColor="text1"/>
                <w:sz w:val="24"/>
                <w:szCs w:val="24"/>
              </w:rPr>
              <w:t>Growth</w:t>
            </w:r>
            <w:proofErr w:type="spellEnd"/>
            <w:r w:rsidRPr="0015186F">
              <w:rPr>
                <w:rFonts w:ascii="Calisto MT" w:hAnsi="Calisto MT"/>
                <w:b/>
                <w:bCs/>
                <w:color w:val="000000" w:themeColor="text1"/>
                <w:sz w:val="24"/>
                <w:szCs w:val="24"/>
              </w:rPr>
              <w:t>?</w:t>
            </w:r>
          </w:p>
        </w:tc>
      </w:tr>
      <w:tr w:rsidR="00FA07F2" w:rsidRPr="0015186F" w14:paraId="6064E7E5" w14:textId="77777777" w:rsidTr="00E16148">
        <w:tc>
          <w:tcPr>
            <w:tcW w:w="9360" w:type="dxa"/>
            <w:tcBorders>
              <w:top w:val="single" w:sz="1" w:space="0" w:color="2E5C9E"/>
              <w:left w:val="single" w:sz="1" w:space="0" w:color="2E5C9E"/>
              <w:bottom w:val="single" w:sz="1" w:space="0" w:color="2E5C9E"/>
              <w:right w:val="single" w:sz="1" w:space="0" w:color="2E5C9E"/>
            </w:tcBorders>
            <w:shd w:val="clear" w:color="auto" w:fill="D9E2F3" w:themeFill="accent1" w:themeFillTint="33"/>
            <w:tcMar>
              <w:top w:w="100" w:type="dxa"/>
              <w:left w:w="200" w:type="dxa"/>
              <w:bottom w:w="100" w:type="dxa"/>
              <w:right w:w="200" w:type="dxa"/>
            </w:tcMar>
          </w:tcPr>
          <w:p w14:paraId="6B4F6865" w14:textId="77777777" w:rsidR="00FA07F2" w:rsidRPr="0015186F" w:rsidRDefault="0015186F">
            <w:pPr>
              <w:jc w:val="both"/>
              <w:rPr>
                <w:rFonts w:ascii="Calisto MT" w:hAnsi="Calisto MT"/>
              </w:rPr>
            </w:pPr>
            <w:r w:rsidRPr="0015186F">
              <w:rPr>
                <w:rFonts w:ascii="Calisto MT" w:hAnsi="Calisto MT"/>
                <w:color w:val="1F2937"/>
              </w:rPr>
              <w:t>FP-</w:t>
            </w:r>
            <w:proofErr w:type="spellStart"/>
            <w:r w:rsidRPr="0015186F">
              <w:rPr>
                <w:rFonts w:ascii="Calisto MT" w:hAnsi="Calisto MT"/>
                <w:color w:val="1F2937"/>
              </w:rPr>
              <w:t>Growth</w:t>
            </w:r>
            <w:proofErr w:type="spellEnd"/>
            <w:r w:rsidRPr="0015186F">
              <w:rPr>
                <w:rFonts w:ascii="Calisto MT" w:hAnsi="Calisto MT"/>
                <w:color w:val="1F2937"/>
              </w:rPr>
              <w:t xml:space="preserve"> encuentra patrones históricos (asociaciones frecuentes). La red neuronal va más allá: </w:t>
            </w:r>
            <w:proofErr w:type="gramStart"/>
            <w:r w:rsidRPr="0015186F">
              <w:rPr>
                <w:rFonts w:ascii="Calisto MT" w:hAnsi="Calisto MT"/>
                <w:color w:val="1F2937"/>
              </w:rPr>
              <w:t>combina múltiples</w:t>
            </w:r>
            <w:proofErr w:type="gramEnd"/>
            <w:r w:rsidRPr="0015186F">
              <w:rPr>
                <w:rFonts w:ascii="Calisto MT" w:hAnsi="Calisto MT"/>
                <w:color w:val="1F2937"/>
              </w:rPr>
              <w:t xml:space="preserve"> variables al mismo tiempo — historial, temporada, stock, tipo de vehículo y rango de precio — y aprende qué combinación de factores predice mejor la compra de un kit específico. Es la diferencia entre encontrar patrones del pasado y predecir el comportamiento futuro.</w:t>
            </w:r>
          </w:p>
        </w:tc>
      </w:tr>
    </w:tbl>
    <w:p w14:paraId="6CDEAF50" w14:textId="77777777" w:rsidR="0015186F" w:rsidRDefault="0015186F" w:rsidP="0015186F">
      <w:pPr>
        <w:rPr>
          <w:rFonts w:ascii="Calisto MT" w:hAnsi="Calisto MT"/>
        </w:rPr>
      </w:pPr>
    </w:p>
    <w:p w14:paraId="177943DB" w14:textId="77777777" w:rsidR="0015186F" w:rsidRDefault="0015186F" w:rsidP="0015186F">
      <w:pPr>
        <w:rPr>
          <w:rFonts w:ascii="Calisto MT" w:hAnsi="Calisto MT"/>
        </w:rPr>
      </w:pPr>
    </w:p>
    <w:p w14:paraId="2F2FE95D" w14:textId="77777777" w:rsidR="0015186F" w:rsidRDefault="0015186F" w:rsidP="0015186F">
      <w:pPr>
        <w:rPr>
          <w:rFonts w:ascii="Calisto MT" w:hAnsi="Calisto MT"/>
        </w:rPr>
      </w:pPr>
    </w:p>
    <w:p w14:paraId="2EAC7511" w14:textId="77777777" w:rsidR="0015186F" w:rsidRDefault="0015186F" w:rsidP="0015186F">
      <w:pPr>
        <w:rPr>
          <w:rFonts w:ascii="Calisto MT" w:hAnsi="Calisto MT"/>
        </w:rPr>
      </w:pPr>
    </w:p>
    <w:p w14:paraId="05595FEC" w14:textId="5C186375" w:rsidR="00FA07F2" w:rsidRPr="0015186F" w:rsidRDefault="0015186F" w:rsidP="0015186F">
      <w:pPr>
        <w:rPr>
          <w:rFonts w:ascii="Calisto MT" w:hAnsi="Calisto MT"/>
        </w:rPr>
      </w:pPr>
      <w:r w:rsidRPr="0015186F">
        <w:rPr>
          <w:rFonts w:ascii="Calisto MT" w:hAnsi="Calisto MT"/>
          <w:b/>
          <w:bCs/>
          <w:color w:val="000000" w:themeColor="text1"/>
          <w:sz w:val="34"/>
          <w:szCs w:val="34"/>
        </w:rPr>
        <w:t>2. ESTRUCTURA DE LA RED NEURONAL</w:t>
      </w:r>
    </w:p>
    <w:p w14:paraId="50C19BDA" w14:textId="77777777" w:rsidR="00FA07F2" w:rsidRPr="0015186F" w:rsidRDefault="0015186F">
      <w:pPr>
        <w:spacing w:before="60" w:after="80"/>
        <w:jc w:val="both"/>
        <w:rPr>
          <w:rFonts w:ascii="Calisto MT" w:hAnsi="Calisto MT"/>
          <w:b/>
          <w:bCs/>
        </w:rPr>
      </w:pPr>
      <w:r w:rsidRPr="0015186F">
        <w:rPr>
          <w:rFonts w:ascii="Calisto MT" w:hAnsi="Calisto MT"/>
          <w:b/>
          <w:bCs/>
          <w:color w:val="1F2937"/>
        </w:rPr>
        <w:t>La red neuronal del proyecto tiene tres capas. Cada capa tiene un color identificador que se mantiene en todo el documento:</w:t>
      </w:r>
    </w:p>
    <w:p w14:paraId="2E84E019"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560"/>
        <w:gridCol w:w="2200"/>
      </w:tblGrid>
      <w:tr w:rsidR="00872D64" w:rsidRPr="0015186F" w14:paraId="6978F145" w14:textId="77777777" w:rsidTr="00872D64">
        <w:tc>
          <w:tcPr>
            <w:tcW w:w="1400" w:type="dxa"/>
            <w:tcBorders>
              <w:top w:val="single" w:sz="1" w:space="0" w:color="1F3864"/>
              <w:left w:val="single" w:sz="1" w:space="0" w:color="1F3864"/>
              <w:bottom w:val="single" w:sz="1" w:space="0" w:color="1F3864"/>
              <w:right w:val="single" w:sz="1" w:space="0" w:color="1F3864"/>
            </w:tcBorders>
            <w:shd w:val="clear" w:color="auto" w:fill="EDEDED" w:themeFill="accent3" w:themeFillTint="33"/>
            <w:tcMar>
              <w:top w:w="100" w:type="dxa"/>
              <w:left w:w="160" w:type="dxa"/>
              <w:bottom w:w="100" w:type="dxa"/>
              <w:right w:w="160" w:type="dxa"/>
            </w:tcMar>
          </w:tcPr>
          <w:p w14:paraId="3A95FA1F" w14:textId="77777777" w:rsidR="00FA07F2" w:rsidRPr="0015186F" w:rsidRDefault="0015186F">
            <w:pPr>
              <w:jc w:val="center"/>
              <w:rPr>
                <w:rFonts w:ascii="Calisto MT" w:hAnsi="Calisto MT"/>
                <w:color w:val="000000" w:themeColor="text1"/>
              </w:rPr>
            </w:pPr>
            <w:r w:rsidRPr="0015186F">
              <w:rPr>
                <w:rFonts w:ascii="Calisto MT" w:hAnsi="Calisto MT"/>
                <w:b/>
                <w:bCs/>
                <w:color w:val="000000" w:themeColor="text1"/>
                <w:sz w:val="20"/>
                <w:szCs w:val="20"/>
              </w:rPr>
              <w:t>Capa</w:t>
            </w:r>
          </w:p>
        </w:tc>
        <w:tc>
          <w:tcPr>
            <w:tcW w:w="2200" w:type="dxa"/>
            <w:tcBorders>
              <w:top w:val="single" w:sz="1" w:space="0" w:color="1F3864"/>
              <w:left w:val="single" w:sz="1" w:space="0" w:color="1F3864"/>
              <w:bottom w:val="single" w:sz="1" w:space="0" w:color="1F3864"/>
              <w:right w:val="single" w:sz="1" w:space="0" w:color="1F3864"/>
            </w:tcBorders>
            <w:shd w:val="clear" w:color="auto" w:fill="EDEDED" w:themeFill="accent3" w:themeFillTint="33"/>
            <w:tcMar>
              <w:top w:w="100" w:type="dxa"/>
              <w:left w:w="160" w:type="dxa"/>
              <w:bottom w:w="100" w:type="dxa"/>
              <w:right w:w="160" w:type="dxa"/>
            </w:tcMar>
          </w:tcPr>
          <w:p w14:paraId="26A94557" w14:textId="77777777" w:rsidR="00FA07F2" w:rsidRPr="0015186F" w:rsidRDefault="0015186F">
            <w:pPr>
              <w:jc w:val="center"/>
              <w:rPr>
                <w:rFonts w:ascii="Calisto MT" w:hAnsi="Calisto MT"/>
                <w:color w:val="000000" w:themeColor="text1"/>
              </w:rPr>
            </w:pPr>
            <w:r w:rsidRPr="0015186F">
              <w:rPr>
                <w:rFonts w:ascii="Calisto MT" w:hAnsi="Calisto MT"/>
                <w:b/>
                <w:bCs/>
                <w:color w:val="000000" w:themeColor="text1"/>
                <w:sz w:val="20"/>
                <w:szCs w:val="20"/>
              </w:rPr>
              <w:t>Color identificador</w:t>
            </w:r>
          </w:p>
        </w:tc>
        <w:tc>
          <w:tcPr>
            <w:tcW w:w="3560" w:type="dxa"/>
            <w:tcBorders>
              <w:top w:val="single" w:sz="1" w:space="0" w:color="1F3864"/>
              <w:left w:val="single" w:sz="1" w:space="0" w:color="1F3864"/>
              <w:bottom w:val="single" w:sz="1" w:space="0" w:color="1F3864"/>
              <w:right w:val="single" w:sz="1" w:space="0" w:color="1F3864"/>
            </w:tcBorders>
            <w:shd w:val="clear" w:color="auto" w:fill="EDEDED" w:themeFill="accent3" w:themeFillTint="33"/>
            <w:tcMar>
              <w:top w:w="100" w:type="dxa"/>
              <w:left w:w="160" w:type="dxa"/>
              <w:bottom w:w="100" w:type="dxa"/>
              <w:right w:w="160" w:type="dxa"/>
            </w:tcMar>
          </w:tcPr>
          <w:p w14:paraId="46D5D86C" w14:textId="77777777" w:rsidR="00FA07F2" w:rsidRPr="0015186F" w:rsidRDefault="0015186F">
            <w:pPr>
              <w:jc w:val="center"/>
              <w:rPr>
                <w:rFonts w:ascii="Calisto MT" w:hAnsi="Calisto MT"/>
                <w:color w:val="000000" w:themeColor="text1"/>
              </w:rPr>
            </w:pPr>
            <w:r w:rsidRPr="0015186F">
              <w:rPr>
                <w:rFonts w:ascii="Calisto MT" w:hAnsi="Calisto MT"/>
                <w:b/>
                <w:bCs/>
                <w:color w:val="000000" w:themeColor="text1"/>
                <w:sz w:val="20"/>
                <w:szCs w:val="20"/>
              </w:rPr>
              <w:t>Rol en el sistema</w:t>
            </w:r>
          </w:p>
        </w:tc>
        <w:tc>
          <w:tcPr>
            <w:tcW w:w="2200" w:type="dxa"/>
            <w:tcBorders>
              <w:top w:val="single" w:sz="1" w:space="0" w:color="1F3864"/>
              <w:left w:val="single" w:sz="1" w:space="0" w:color="1F3864"/>
              <w:bottom w:val="single" w:sz="1" w:space="0" w:color="1F3864"/>
              <w:right w:val="single" w:sz="1" w:space="0" w:color="1F3864"/>
            </w:tcBorders>
            <w:shd w:val="clear" w:color="auto" w:fill="EDEDED" w:themeFill="accent3" w:themeFillTint="33"/>
            <w:tcMar>
              <w:top w:w="100" w:type="dxa"/>
              <w:left w:w="160" w:type="dxa"/>
              <w:bottom w:w="100" w:type="dxa"/>
              <w:right w:w="160" w:type="dxa"/>
            </w:tcMar>
          </w:tcPr>
          <w:p w14:paraId="14DC7B75" w14:textId="77777777" w:rsidR="00FA07F2" w:rsidRPr="0015186F" w:rsidRDefault="0015186F">
            <w:pPr>
              <w:jc w:val="center"/>
              <w:rPr>
                <w:rFonts w:ascii="Calisto MT" w:hAnsi="Calisto MT"/>
                <w:color w:val="000000" w:themeColor="text1"/>
              </w:rPr>
            </w:pPr>
            <w:r w:rsidRPr="0015186F">
              <w:rPr>
                <w:rFonts w:ascii="Calisto MT" w:hAnsi="Calisto MT"/>
                <w:b/>
                <w:bCs/>
                <w:color w:val="000000" w:themeColor="text1"/>
                <w:sz w:val="20"/>
                <w:szCs w:val="20"/>
              </w:rPr>
              <w:t>Nodos</w:t>
            </w:r>
          </w:p>
        </w:tc>
      </w:tr>
      <w:tr w:rsidR="00FA07F2" w:rsidRPr="0015186F" w14:paraId="0205C785" w14:textId="77777777">
        <w:tc>
          <w:tcPr>
            <w:tcW w:w="1400" w:type="dxa"/>
            <w:tcBorders>
              <w:top w:val="single" w:sz="1" w:space="0" w:color="BBBBBB"/>
              <w:left w:val="single" w:sz="1" w:space="0" w:color="BBBBBB"/>
              <w:bottom w:val="single" w:sz="1" w:space="0" w:color="BBBBBB"/>
              <w:right w:val="single" w:sz="1" w:space="0" w:color="BBBBBB"/>
            </w:tcBorders>
            <w:shd w:val="clear" w:color="auto" w:fill="DBEAFE"/>
            <w:tcMar>
              <w:top w:w="100" w:type="dxa"/>
              <w:left w:w="160" w:type="dxa"/>
              <w:bottom w:w="100" w:type="dxa"/>
              <w:right w:w="160" w:type="dxa"/>
            </w:tcMar>
          </w:tcPr>
          <w:p w14:paraId="5FCCE5FE" w14:textId="77777777" w:rsidR="00FA07F2" w:rsidRPr="0015186F" w:rsidRDefault="0015186F">
            <w:pPr>
              <w:rPr>
                <w:rFonts w:ascii="Calisto MT" w:hAnsi="Calisto MT"/>
              </w:rPr>
            </w:pPr>
            <w:r w:rsidRPr="0015186F">
              <w:rPr>
                <w:rFonts w:ascii="Calisto MT" w:hAnsi="Calisto MT"/>
                <w:b/>
                <w:bCs/>
                <w:color w:val="1F3864"/>
                <w:sz w:val="20"/>
                <w:szCs w:val="20"/>
              </w:rPr>
              <w:t>Entrada</w:t>
            </w:r>
          </w:p>
        </w:tc>
        <w:tc>
          <w:tcPr>
            <w:tcW w:w="2200" w:type="dxa"/>
            <w:tcBorders>
              <w:top w:val="single" w:sz="1" w:space="0" w:color="BBBBBB"/>
              <w:left w:val="single" w:sz="1" w:space="0" w:color="BBBBBB"/>
              <w:bottom w:val="single" w:sz="1" w:space="0" w:color="BBBBBB"/>
              <w:right w:val="single" w:sz="1" w:space="0" w:color="BBBBBB"/>
            </w:tcBorders>
            <w:shd w:val="clear" w:color="auto" w:fill="DBEAFE"/>
            <w:tcMar>
              <w:top w:w="100" w:type="dxa"/>
              <w:left w:w="160" w:type="dxa"/>
              <w:bottom w:w="100" w:type="dxa"/>
              <w:right w:w="160" w:type="dxa"/>
            </w:tcMar>
          </w:tcPr>
          <w:p w14:paraId="52A019C3" w14:textId="77777777" w:rsidR="00FA07F2" w:rsidRPr="0015186F" w:rsidRDefault="0015186F">
            <w:pPr>
              <w:rPr>
                <w:rFonts w:ascii="Calisto MT" w:hAnsi="Calisto MT"/>
              </w:rPr>
            </w:pPr>
            <w:r w:rsidRPr="0015186F">
              <w:rPr>
                <w:rFonts w:ascii="Calisto MT" w:hAnsi="Calisto MT"/>
                <w:b/>
                <w:bCs/>
                <w:color w:val="2E5C9E"/>
                <w:sz w:val="20"/>
                <w:szCs w:val="20"/>
              </w:rPr>
              <w:t>AZUL</w:t>
            </w:r>
          </w:p>
        </w:tc>
        <w:tc>
          <w:tcPr>
            <w:tcW w:w="3560" w:type="dxa"/>
            <w:tcBorders>
              <w:top w:val="single" w:sz="1" w:space="0" w:color="BBBBBB"/>
              <w:left w:val="single" w:sz="1" w:space="0" w:color="BBBBBB"/>
              <w:bottom w:val="single" w:sz="1" w:space="0" w:color="BBBBBB"/>
              <w:right w:val="single" w:sz="1" w:space="0" w:color="BBBBBB"/>
            </w:tcBorders>
            <w:shd w:val="clear" w:color="auto" w:fill="DBEAFE"/>
            <w:tcMar>
              <w:top w:w="100" w:type="dxa"/>
              <w:left w:w="160" w:type="dxa"/>
              <w:bottom w:w="100" w:type="dxa"/>
              <w:right w:w="160" w:type="dxa"/>
            </w:tcMar>
          </w:tcPr>
          <w:p w14:paraId="63093B88" w14:textId="77777777" w:rsidR="00FA07F2" w:rsidRPr="0015186F" w:rsidRDefault="0015186F">
            <w:pPr>
              <w:rPr>
                <w:rFonts w:ascii="Calisto MT" w:hAnsi="Calisto MT"/>
              </w:rPr>
            </w:pPr>
            <w:r w:rsidRPr="0015186F">
              <w:rPr>
                <w:rFonts w:ascii="Calisto MT" w:hAnsi="Calisto MT"/>
                <w:color w:val="374151"/>
                <w:sz w:val="20"/>
                <w:szCs w:val="20"/>
              </w:rPr>
              <w:t>Recibe los datos del cliente y del contexto</w:t>
            </w:r>
          </w:p>
        </w:tc>
        <w:tc>
          <w:tcPr>
            <w:tcW w:w="2200" w:type="dxa"/>
            <w:tcBorders>
              <w:top w:val="single" w:sz="1" w:space="0" w:color="BBBBBB"/>
              <w:left w:val="single" w:sz="1" w:space="0" w:color="BBBBBB"/>
              <w:bottom w:val="single" w:sz="1" w:space="0" w:color="BBBBBB"/>
              <w:right w:val="single" w:sz="1" w:space="0" w:color="BBBBBB"/>
            </w:tcBorders>
            <w:shd w:val="clear" w:color="auto" w:fill="DBEAFE"/>
            <w:tcMar>
              <w:top w:w="100" w:type="dxa"/>
              <w:left w:w="160" w:type="dxa"/>
              <w:bottom w:w="100" w:type="dxa"/>
              <w:right w:w="160" w:type="dxa"/>
            </w:tcMar>
          </w:tcPr>
          <w:p w14:paraId="743DCD9C" w14:textId="77777777" w:rsidR="00FA07F2" w:rsidRPr="0015186F" w:rsidRDefault="0015186F">
            <w:pPr>
              <w:jc w:val="center"/>
              <w:rPr>
                <w:rFonts w:ascii="Calisto MT" w:hAnsi="Calisto MT"/>
              </w:rPr>
            </w:pPr>
            <w:r w:rsidRPr="0015186F">
              <w:rPr>
                <w:rFonts w:ascii="Calisto MT" w:hAnsi="Calisto MT"/>
                <w:b/>
                <w:bCs/>
                <w:color w:val="1F3864"/>
                <w:sz w:val="20"/>
                <w:szCs w:val="20"/>
              </w:rPr>
              <w:t>6 nodos</w:t>
            </w:r>
          </w:p>
        </w:tc>
      </w:tr>
      <w:tr w:rsidR="00FA07F2" w:rsidRPr="0015186F" w14:paraId="00DBCC7A" w14:textId="77777777">
        <w:tc>
          <w:tcPr>
            <w:tcW w:w="1400" w:type="dxa"/>
            <w:tcBorders>
              <w:top w:val="single" w:sz="1" w:space="0" w:color="BBBBBB"/>
              <w:left w:val="single" w:sz="1" w:space="0" w:color="BBBBBB"/>
              <w:bottom w:val="single" w:sz="1" w:space="0" w:color="BBBBBB"/>
              <w:right w:val="single" w:sz="1" w:space="0" w:color="BBBBBB"/>
            </w:tcBorders>
            <w:shd w:val="clear" w:color="auto" w:fill="EDE9FE"/>
            <w:tcMar>
              <w:top w:w="100" w:type="dxa"/>
              <w:left w:w="160" w:type="dxa"/>
              <w:bottom w:w="100" w:type="dxa"/>
              <w:right w:w="160" w:type="dxa"/>
            </w:tcMar>
          </w:tcPr>
          <w:p w14:paraId="32C3F7E2" w14:textId="77777777" w:rsidR="00FA07F2" w:rsidRPr="0015186F" w:rsidRDefault="0015186F">
            <w:pPr>
              <w:rPr>
                <w:rFonts w:ascii="Calisto MT" w:hAnsi="Calisto MT"/>
              </w:rPr>
            </w:pPr>
            <w:r w:rsidRPr="0015186F">
              <w:rPr>
                <w:rFonts w:ascii="Calisto MT" w:hAnsi="Calisto MT"/>
                <w:b/>
                <w:bCs/>
                <w:color w:val="4C1D95"/>
                <w:sz w:val="20"/>
                <w:szCs w:val="20"/>
              </w:rPr>
              <w:t>Oculta</w:t>
            </w:r>
          </w:p>
        </w:tc>
        <w:tc>
          <w:tcPr>
            <w:tcW w:w="2200" w:type="dxa"/>
            <w:tcBorders>
              <w:top w:val="single" w:sz="1" w:space="0" w:color="BBBBBB"/>
              <w:left w:val="single" w:sz="1" w:space="0" w:color="BBBBBB"/>
              <w:bottom w:val="single" w:sz="1" w:space="0" w:color="BBBBBB"/>
              <w:right w:val="single" w:sz="1" w:space="0" w:color="BBBBBB"/>
            </w:tcBorders>
            <w:shd w:val="clear" w:color="auto" w:fill="EDE9FE"/>
            <w:tcMar>
              <w:top w:w="100" w:type="dxa"/>
              <w:left w:w="160" w:type="dxa"/>
              <w:bottom w:w="100" w:type="dxa"/>
              <w:right w:w="160" w:type="dxa"/>
            </w:tcMar>
          </w:tcPr>
          <w:p w14:paraId="23096648" w14:textId="77777777" w:rsidR="00FA07F2" w:rsidRPr="0015186F" w:rsidRDefault="0015186F">
            <w:pPr>
              <w:rPr>
                <w:rFonts w:ascii="Calisto MT" w:hAnsi="Calisto MT"/>
              </w:rPr>
            </w:pPr>
            <w:r w:rsidRPr="0015186F">
              <w:rPr>
                <w:rFonts w:ascii="Calisto MT" w:hAnsi="Calisto MT"/>
                <w:b/>
                <w:bCs/>
                <w:color w:val="7C3AED"/>
                <w:sz w:val="20"/>
                <w:szCs w:val="20"/>
              </w:rPr>
              <w:t>MORADO</w:t>
            </w:r>
          </w:p>
        </w:tc>
        <w:tc>
          <w:tcPr>
            <w:tcW w:w="3560" w:type="dxa"/>
            <w:tcBorders>
              <w:top w:val="single" w:sz="1" w:space="0" w:color="BBBBBB"/>
              <w:left w:val="single" w:sz="1" w:space="0" w:color="BBBBBB"/>
              <w:bottom w:val="single" w:sz="1" w:space="0" w:color="BBBBBB"/>
              <w:right w:val="single" w:sz="1" w:space="0" w:color="BBBBBB"/>
            </w:tcBorders>
            <w:shd w:val="clear" w:color="auto" w:fill="EDE9FE"/>
            <w:tcMar>
              <w:top w:w="100" w:type="dxa"/>
              <w:left w:w="160" w:type="dxa"/>
              <w:bottom w:w="100" w:type="dxa"/>
              <w:right w:w="160" w:type="dxa"/>
            </w:tcMar>
          </w:tcPr>
          <w:p w14:paraId="3AA5A615" w14:textId="77777777" w:rsidR="00FA07F2" w:rsidRPr="0015186F" w:rsidRDefault="0015186F">
            <w:pPr>
              <w:rPr>
                <w:rFonts w:ascii="Calisto MT" w:hAnsi="Calisto MT"/>
              </w:rPr>
            </w:pPr>
            <w:r w:rsidRPr="0015186F">
              <w:rPr>
                <w:rFonts w:ascii="Calisto MT" w:hAnsi="Calisto MT"/>
                <w:color w:val="374151"/>
                <w:sz w:val="20"/>
                <w:szCs w:val="20"/>
              </w:rPr>
              <w:t>Procesa, combina y aplica los algoritmos</w:t>
            </w:r>
          </w:p>
        </w:tc>
        <w:tc>
          <w:tcPr>
            <w:tcW w:w="2200" w:type="dxa"/>
            <w:tcBorders>
              <w:top w:val="single" w:sz="1" w:space="0" w:color="BBBBBB"/>
              <w:left w:val="single" w:sz="1" w:space="0" w:color="BBBBBB"/>
              <w:bottom w:val="single" w:sz="1" w:space="0" w:color="BBBBBB"/>
              <w:right w:val="single" w:sz="1" w:space="0" w:color="BBBBBB"/>
            </w:tcBorders>
            <w:shd w:val="clear" w:color="auto" w:fill="EDE9FE"/>
            <w:tcMar>
              <w:top w:w="100" w:type="dxa"/>
              <w:left w:w="160" w:type="dxa"/>
              <w:bottom w:w="100" w:type="dxa"/>
              <w:right w:w="160" w:type="dxa"/>
            </w:tcMar>
          </w:tcPr>
          <w:p w14:paraId="7FE149DE" w14:textId="77777777" w:rsidR="00FA07F2" w:rsidRPr="0015186F" w:rsidRDefault="0015186F">
            <w:pPr>
              <w:jc w:val="center"/>
              <w:rPr>
                <w:rFonts w:ascii="Calisto MT" w:hAnsi="Calisto MT"/>
              </w:rPr>
            </w:pPr>
            <w:r w:rsidRPr="0015186F">
              <w:rPr>
                <w:rFonts w:ascii="Calisto MT" w:hAnsi="Calisto MT"/>
                <w:b/>
                <w:bCs/>
                <w:color w:val="4C1D95"/>
                <w:sz w:val="20"/>
                <w:szCs w:val="20"/>
              </w:rPr>
              <w:t>5 nodos</w:t>
            </w:r>
          </w:p>
        </w:tc>
      </w:tr>
      <w:tr w:rsidR="00FA07F2" w:rsidRPr="0015186F" w14:paraId="2FB4AE71" w14:textId="77777777">
        <w:tc>
          <w:tcPr>
            <w:tcW w:w="1400" w:type="dxa"/>
            <w:tcBorders>
              <w:top w:val="single" w:sz="1" w:space="0" w:color="BBBBBB"/>
              <w:left w:val="single" w:sz="1" w:space="0" w:color="BBBBBB"/>
              <w:bottom w:val="single" w:sz="1" w:space="0" w:color="BBBBBB"/>
              <w:right w:val="single" w:sz="1" w:space="0" w:color="BBBBBB"/>
            </w:tcBorders>
            <w:shd w:val="clear" w:color="auto" w:fill="D1FAE5"/>
            <w:tcMar>
              <w:top w:w="100" w:type="dxa"/>
              <w:left w:w="160" w:type="dxa"/>
              <w:bottom w:w="100" w:type="dxa"/>
              <w:right w:w="160" w:type="dxa"/>
            </w:tcMar>
          </w:tcPr>
          <w:p w14:paraId="0B401D7F" w14:textId="77777777" w:rsidR="00FA07F2" w:rsidRPr="0015186F" w:rsidRDefault="0015186F">
            <w:pPr>
              <w:rPr>
                <w:rFonts w:ascii="Calisto MT" w:hAnsi="Calisto MT"/>
              </w:rPr>
            </w:pPr>
            <w:r w:rsidRPr="0015186F">
              <w:rPr>
                <w:rFonts w:ascii="Calisto MT" w:hAnsi="Calisto MT"/>
                <w:b/>
                <w:bCs/>
                <w:color w:val="065F46"/>
                <w:sz w:val="20"/>
                <w:szCs w:val="20"/>
              </w:rPr>
              <w:t>Salida</w:t>
            </w:r>
          </w:p>
        </w:tc>
        <w:tc>
          <w:tcPr>
            <w:tcW w:w="2200" w:type="dxa"/>
            <w:tcBorders>
              <w:top w:val="single" w:sz="1" w:space="0" w:color="BBBBBB"/>
              <w:left w:val="single" w:sz="1" w:space="0" w:color="BBBBBB"/>
              <w:bottom w:val="single" w:sz="1" w:space="0" w:color="BBBBBB"/>
              <w:right w:val="single" w:sz="1" w:space="0" w:color="BBBBBB"/>
            </w:tcBorders>
            <w:shd w:val="clear" w:color="auto" w:fill="D1FAE5"/>
            <w:tcMar>
              <w:top w:w="100" w:type="dxa"/>
              <w:left w:w="160" w:type="dxa"/>
              <w:bottom w:w="100" w:type="dxa"/>
              <w:right w:w="160" w:type="dxa"/>
            </w:tcMar>
          </w:tcPr>
          <w:p w14:paraId="35B834F4" w14:textId="77777777" w:rsidR="00FA07F2" w:rsidRPr="0015186F" w:rsidRDefault="0015186F">
            <w:pPr>
              <w:rPr>
                <w:rFonts w:ascii="Calisto MT" w:hAnsi="Calisto MT"/>
              </w:rPr>
            </w:pPr>
            <w:r w:rsidRPr="0015186F">
              <w:rPr>
                <w:rFonts w:ascii="Calisto MT" w:hAnsi="Calisto MT"/>
                <w:b/>
                <w:bCs/>
                <w:color w:val="059669"/>
                <w:sz w:val="20"/>
                <w:szCs w:val="20"/>
              </w:rPr>
              <w:t>VERDE</w:t>
            </w:r>
          </w:p>
        </w:tc>
        <w:tc>
          <w:tcPr>
            <w:tcW w:w="3560" w:type="dxa"/>
            <w:tcBorders>
              <w:top w:val="single" w:sz="1" w:space="0" w:color="BBBBBB"/>
              <w:left w:val="single" w:sz="1" w:space="0" w:color="BBBBBB"/>
              <w:bottom w:val="single" w:sz="1" w:space="0" w:color="BBBBBB"/>
              <w:right w:val="single" w:sz="1" w:space="0" w:color="BBBBBB"/>
            </w:tcBorders>
            <w:shd w:val="clear" w:color="auto" w:fill="D1FAE5"/>
            <w:tcMar>
              <w:top w:w="100" w:type="dxa"/>
              <w:left w:w="160" w:type="dxa"/>
              <w:bottom w:w="100" w:type="dxa"/>
              <w:right w:w="160" w:type="dxa"/>
            </w:tcMar>
          </w:tcPr>
          <w:p w14:paraId="76D4533C" w14:textId="77777777" w:rsidR="00FA07F2" w:rsidRPr="0015186F" w:rsidRDefault="0015186F">
            <w:pPr>
              <w:rPr>
                <w:rFonts w:ascii="Calisto MT" w:hAnsi="Calisto MT"/>
              </w:rPr>
            </w:pPr>
            <w:r w:rsidRPr="0015186F">
              <w:rPr>
                <w:rFonts w:ascii="Calisto MT" w:hAnsi="Calisto MT"/>
                <w:color w:val="374151"/>
                <w:sz w:val="20"/>
                <w:szCs w:val="20"/>
              </w:rPr>
              <w:t>Entrega el resultado al asesor de ventas</w:t>
            </w:r>
          </w:p>
        </w:tc>
        <w:tc>
          <w:tcPr>
            <w:tcW w:w="2200" w:type="dxa"/>
            <w:tcBorders>
              <w:top w:val="single" w:sz="1" w:space="0" w:color="BBBBBB"/>
              <w:left w:val="single" w:sz="1" w:space="0" w:color="BBBBBB"/>
              <w:bottom w:val="single" w:sz="1" w:space="0" w:color="BBBBBB"/>
              <w:right w:val="single" w:sz="1" w:space="0" w:color="BBBBBB"/>
            </w:tcBorders>
            <w:shd w:val="clear" w:color="auto" w:fill="D1FAE5"/>
            <w:tcMar>
              <w:top w:w="100" w:type="dxa"/>
              <w:left w:w="160" w:type="dxa"/>
              <w:bottom w:w="100" w:type="dxa"/>
              <w:right w:w="160" w:type="dxa"/>
            </w:tcMar>
          </w:tcPr>
          <w:p w14:paraId="4A8A1E2E" w14:textId="77777777" w:rsidR="00FA07F2" w:rsidRPr="0015186F" w:rsidRDefault="0015186F">
            <w:pPr>
              <w:jc w:val="center"/>
              <w:rPr>
                <w:rFonts w:ascii="Calisto MT" w:hAnsi="Calisto MT"/>
              </w:rPr>
            </w:pPr>
            <w:r w:rsidRPr="0015186F">
              <w:rPr>
                <w:rFonts w:ascii="Calisto MT" w:hAnsi="Calisto MT"/>
                <w:b/>
                <w:bCs/>
                <w:color w:val="065F46"/>
                <w:sz w:val="20"/>
                <w:szCs w:val="20"/>
              </w:rPr>
              <w:t>4 nodos</w:t>
            </w:r>
          </w:p>
        </w:tc>
      </w:tr>
    </w:tbl>
    <w:p w14:paraId="4194F5D3" w14:textId="42C3CB9E" w:rsidR="00FA07F2" w:rsidRPr="0015186F" w:rsidRDefault="0015186F">
      <w:pPr>
        <w:rPr>
          <w:rFonts w:ascii="Calisto MT" w:hAnsi="Calisto MT"/>
        </w:rPr>
      </w:pPr>
      <w:r w:rsidRPr="0015186F">
        <w:rPr>
          <w:rFonts w:ascii="Calisto MT" w:hAnsi="Calisto MT"/>
        </w:rPr>
        <w:br w:type="page"/>
      </w:r>
      <w:r w:rsidR="00872D64" w:rsidRPr="0015186F">
        <w:rPr>
          <w:rFonts w:ascii="Calisto MT" w:hAnsi="Calisto MT"/>
          <w:noProof/>
        </w:rPr>
        <w:lastRenderedPageBreak/>
        <w:drawing>
          <wp:inline distT="0" distB="0" distL="0" distR="0" wp14:anchorId="6C67421D" wp14:editId="4DBF5618">
            <wp:extent cx="5943600" cy="6438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438900"/>
                    </a:xfrm>
                    <a:prstGeom prst="rect">
                      <a:avLst/>
                    </a:prstGeom>
                  </pic:spPr>
                </pic:pic>
              </a:graphicData>
            </a:graphic>
          </wp:inline>
        </w:drawing>
      </w:r>
    </w:p>
    <w:p w14:paraId="0AA77227" w14:textId="77777777" w:rsidR="00FA07F2" w:rsidRPr="0015186F" w:rsidRDefault="0015186F">
      <w:pPr>
        <w:pStyle w:val="Ttulo1"/>
        <w:pBdr>
          <w:bottom w:val="single" w:sz="6" w:space="4" w:color="1F3864"/>
        </w:pBdr>
        <w:rPr>
          <w:rFonts w:ascii="Calisto MT" w:hAnsi="Calisto MT"/>
          <w:color w:val="000000" w:themeColor="text1"/>
        </w:rPr>
      </w:pPr>
      <w:r w:rsidRPr="0015186F">
        <w:rPr>
          <w:rFonts w:ascii="Calisto MT" w:hAnsi="Calisto MT"/>
          <w:color w:val="000000" w:themeColor="text1"/>
        </w:rPr>
        <w:t>3. CAPA DE ENTRADA — COLOR AZUL</w:t>
      </w:r>
    </w:p>
    <w:p w14:paraId="54D2F51E" w14:textId="77777777" w:rsidR="00FA07F2" w:rsidRPr="0015186F" w:rsidRDefault="0015186F">
      <w:pPr>
        <w:spacing w:before="60" w:after="80"/>
        <w:jc w:val="both"/>
        <w:rPr>
          <w:rFonts w:ascii="Calisto MT" w:hAnsi="Calisto MT"/>
        </w:rPr>
      </w:pPr>
      <w:r w:rsidRPr="0015186F">
        <w:rPr>
          <w:rFonts w:ascii="Calisto MT" w:hAnsi="Calisto MT"/>
          <w:color w:val="1F2937"/>
        </w:rPr>
        <w:t>La capa de entrada recibe los datos del mundo real. Cada nodo representa una variable que el sistema necesita conocer para hacer una recomendación inteligente. Estos datos provienen del sistema POS, del historial de ventas y del calendario.</w:t>
      </w:r>
    </w:p>
    <w:p w14:paraId="3C126D85"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2480"/>
        <w:gridCol w:w="1600"/>
      </w:tblGrid>
      <w:tr w:rsidR="00FA07F2" w:rsidRPr="0015186F" w14:paraId="192AD448" w14:textId="77777777">
        <w:tc>
          <w:tcPr>
            <w:tcW w:w="2200" w:type="dxa"/>
            <w:tcBorders>
              <w:top w:val="single" w:sz="1" w:space="0" w:color="BFDBFE"/>
              <w:left w:val="single" w:sz="1" w:space="0" w:color="BFDBFE"/>
              <w:bottom w:val="single" w:sz="1" w:space="0" w:color="BFDBFE"/>
              <w:right w:val="single" w:sz="1" w:space="0" w:color="BFDBFE"/>
            </w:tcBorders>
            <w:shd w:val="clear" w:color="auto" w:fill="1F3864"/>
            <w:tcMar>
              <w:top w:w="100" w:type="dxa"/>
              <w:left w:w="160" w:type="dxa"/>
              <w:bottom w:w="100" w:type="dxa"/>
              <w:right w:w="160" w:type="dxa"/>
            </w:tcMar>
          </w:tcPr>
          <w:p w14:paraId="2A005731" w14:textId="77777777" w:rsidR="00FA07F2" w:rsidRPr="0015186F" w:rsidRDefault="0015186F">
            <w:pPr>
              <w:jc w:val="center"/>
              <w:rPr>
                <w:rFonts w:ascii="Calisto MT" w:hAnsi="Calisto MT"/>
              </w:rPr>
            </w:pPr>
            <w:r w:rsidRPr="0015186F">
              <w:rPr>
                <w:rFonts w:ascii="Calisto MT" w:hAnsi="Calisto MT"/>
                <w:b/>
                <w:bCs/>
                <w:color w:val="FFFFFF"/>
                <w:sz w:val="20"/>
                <w:szCs w:val="20"/>
              </w:rPr>
              <w:t>Nodo</w:t>
            </w:r>
          </w:p>
        </w:tc>
        <w:tc>
          <w:tcPr>
            <w:tcW w:w="3080" w:type="dxa"/>
            <w:tcBorders>
              <w:top w:val="single" w:sz="1" w:space="0" w:color="BFDBFE"/>
              <w:left w:val="single" w:sz="1" w:space="0" w:color="BFDBFE"/>
              <w:bottom w:val="single" w:sz="1" w:space="0" w:color="BFDBFE"/>
              <w:right w:val="single" w:sz="1" w:space="0" w:color="BFDBFE"/>
            </w:tcBorders>
            <w:shd w:val="clear" w:color="auto" w:fill="1F3864"/>
            <w:tcMar>
              <w:top w:w="100" w:type="dxa"/>
              <w:left w:w="160" w:type="dxa"/>
              <w:bottom w:w="100" w:type="dxa"/>
              <w:right w:w="160" w:type="dxa"/>
            </w:tcMar>
          </w:tcPr>
          <w:p w14:paraId="6A1DBE67" w14:textId="77777777" w:rsidR="00FA07F2" w:rsidRPr="0015186F" w:rsidRDefault="0015186F">
            <w:pPr>
              <w:jc w:val="center"/>
              <w:rPr>
                <w:rFonts w:ascii="Calisto MT" w:hAnsi="Calisto MT"/>
              </w:rPr>
            </w:pPr>
            <w:r w:rsidRPr="0015186F">
              <w:rPr>
                <w:rFonts w:ascii="Calisto MT" w:hAnsi="Calisto MT"/>
                <w:b/>
                <w:bCs/>
                <w:color w:val="FFFFFF"/>
                <w:sz w:val="20"/>
                <w:szCs w:val="20"/>
              </w:rPr>
              <w:t>Función en el sistema</w:t>
            </w:r>
          </w:p>
        </w:tc>
        <w:tc>
          <w:tcPr>
            <w:tcW w:w="2480" w:type="dxa"/>
            <w:tcBorders>
              <w:top w:val="single" w:sz="1" w:space="0" w:color="BFDBFE"/>
              <w:left w:val="single" w:sz="1" w:space="0" w:color="BFDBFE"/>
              <w:bottom w:val="single" w:sz="1" w:space="0" w:color="BFDBFE"/>
              <w:right w:val="single" w:sz="1" w:space="0" w:color="BFDBFE"/>
            </w:tcBorders>
            <w:shd w:val="clear" w:color="auto" w:fill="1F3864"/>
            <w:tcMar>
              <w:top w:w="100" w:type="dxa"/>
              <w:left w:w="160" w:type="dxa"/>
              <w:bottom w:w="100" w:type="dxa"/>
              <w:right w:w="160" w:type="dxa"/>
            </w:tcMar>
          </w:tcPr>
          <w:p w14:paraId="121E59D3" w14:textId="77777777" w:rsidR="00FA07F2" w:rsidRPr="0015186F" w:rsidRDefault="0015186F">
            <w:pPr>
              <w:jc w:val="center"/>
              <w:rPr>
                <w:rFonts w:ascii="Calisto MT" w:hAnsi="Calisto MT"/>
              </w:rPr>
            </w:pPr>
            <w:r w:rsidRPr="0015186F">
              <w:rPr>
                <w:rFonts w:ascii="Calisto MT" w:hAnsi="Calisto MT"/>
                <w:b/>
                <w:bCs/>
                <w:color w:val="FFFFFF"/>
                <w:sz w:val="20"/>
                <w:szCs w:val="20"/>
              </w:rPr>
              <w:t>Proceso que apoya</w:t>
            </w:r>
          </w:p>
        </w:tc>
        <w:tc>
          <w:tcPr>
            <w:tcW w:w="1600" w:type="dxa"/>
            <w:tcBorders>
              <w:top w:val="single" w:sz="1" w:space="0" w:color="BFDBFE"/>
              <w:left w:val="single" w:sz="1" w:space="0" w:color="BFDBFE"/>
              <w:bottom w:val="single" w:sz="1" w:space="0" w:color="BFDBFE"/>
              <w:right w:val="single" w:sz="1" w:space="0" w:color="BFDBFE"/>
            </w:tcBorders>
            <w:shd w:val="clear" w:color="auto" w:fill="1F3864"/>
            <w:tcMar>
              <w:top w:w="100" w:type="dxa"/>
              <w:left w:w="160" w:type="dxa"/>
              <w:bottom w:w="100" w:type="dxa"/>
              <w:right w:w="160" w:type="dxa"/>
            </w:tcMar>
          </w:tcPr>
          <w:p w14:paraId="3168B66A" w14:textId="77777777" w:rsidR="00FA07F2" w:rsidRPr="0015186F" w:rsidRDefault="0015186F">
            <w:pPr>
              <w:jc w:val="center"/>
              <w:rPr>
                <w:rFonts w:ascii="Calisto MT" w:hAnsi="Calisto MT"/>
              </w:rPr>
            </w:pPr>
            <w:r w:rsidRPr="0015186F">
              <w:rPr>
                <w:rFonts w:ascii="Calisto MT" w:hAnsi="Calisto MT"/>
                <w:b/>
                <w:bCs/>
                <w:color w:val="FFFFFF"/>
                <w:sz w:val="20"/>
                <w:szCs w:val="20"/>
              </w:rPr>
              <w:t>Valor técnico</w:t>
            </w:r>
          </w:p>
        </w:tc>
      </w:tr>
      <w:tr w:rsidR="00FA07F2" w:rsidRPr="0015186F" w14:paraId="3B8729D9" w14:textId="77777777">
        <w:tc>
          <w:tcPr>
            <w:tcW w:w="22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1B1E847B" w14:textId="77777777" w:rsidR="00FA07F2" w:rsidRPr="0015186F" w:rsidRDefault="0015186F">
            <w:pPr>
              <w:rPr>
                <w:rFonts w:ascii="Calisto MT" w:hAnsi="Calisto MT"/>
              </w:rPr>
            </w:pPr>
            <w:r w:rsidRPr="0015186F">
              <w:rPr>
                <w:rFonts w:ascii="Calisto MT" w:hAnsi="Calisto MT"/>
                <w:b/>
                <w:bCs/>
                <w:color w:val="1F2937"/>
                <w:sz w:val="20"/>
                <w:szCs w:val="20"/>
              </w:rPr>
              <w:lastRenderedPageBreak/>
              <w:t>Historial de compras</w:t>
            </w:r>
          </w:p>
        </w:tc>
        <w:tc>
          <w:tcPr>
            <w:tcW w:w="30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7CCD309B" w14:textId="77777777" w:rsidR="00FA07F2" w:rsidRPr="0015186F" w:rsidRDefault="0015186F">
            <w:pPr>
              <w:jc w:val="both"/>
              <w:rPr>
                <w:rFonts w:ascii="Calisto MT" w:hAnsi="Calisto MT"/>
              </w:rPr>
            </w:pPr>
            <w:r w:rsidRPr="0015186F">
              <w:rPr>
                <w:rFonts w:ascii="Calisto MT" w:hAnsi="Calisto MT"/>
                <w:color w:val="374151"/>
                <w:sz w:val="20"/>
                <w:szCs w:val="20"/>
              </w:rPr>
              <w:t>Tickets anteriores del cliente codificados como frecuencia de productos por categoría.</w:t>
            </w:r>
          </w:p>
        </w:tc>
        <w:tc>
          <w:tcPr>
            <w:tcW w:w="24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66CEA6EA" w14:textId="77777777" w:rsidR="00FA07F2" w:rsidRPr="0015186F" w:rsidRDefault="0015186F">
            <w:pPr>
              <w:rPr>
                <w:rFonts w:ascii="Calisto MT" w:hAnsi="Calisto MT"/>
              </w:rPr>
            </w:pPr>
            <w:r w:rsidRPr="0015186F">
              <w:rPr>
                <w:rFonts w:ascii="Calisto MT" w:hAnsi="Calisto MT"/>
                <w:color w:val="374151"/>
                <w:sz w:val="20"/>
                <w:szCs w:val="20"/>
              </w:rPr>
              <w:t>Detección de patrones / Recomendación</w:t>
            </w:r>
          </w:p>
        </w:tc>
        <w:tc>
          <w:tcPr>
            <w:tcW w:w="16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20E63B8C" w14:textId="77777777" w:rsidR="00FA07F2" w:rsidRPr="0015186F" w:rsidRDefault="0015186F">
            <w:pPr>
              <w:jc w:val="center"/>
              <w:rPr>
                <w:rFonts w:ascii="Calisto MT" w:hAnsi="Calisto MT"/>
              </w:rPr>
            </w:pPr>
            <w:r w:rsidRPr="0015186F">
              <w:rPr>
                <w:rFonts w:ascii="Calisto MT" w:hAnsi="Calisto MT"/>
                <w:b/>
                <w:bCs/>
                <w:color w:val="2E5C9E"/>
                <w:sz w:val="20"/>
                <w:szCs w:val="20"/>
              </w:rPr>
              <w:t>Alta</w:t>
            </w:r>
          </w:p>
        </w:tc>
      </w:tr>
      <w:tr w:rsidR="00FA07F2" w:rsidRPr="0015186F" w14:paraId="3426EB26" w14:textId="77777777">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B5D4851" w14:textId="77777777" w:rsidR="00FA07F2" w:rsidRPr="0015186F" w:rsidRDefault="0015186F">
            <w:pPr>
              <w:rPr>
                <w:rFonts w:ascii="Calisto MT" w:hAnsi="Calisto MT"/>
              </w:rPr>
            </w:pPr>
            <w:r w:rsidRPr="0015186F">
              <w:rPr>
                <w:rFonts w:ascii="Calisto MT" w:hAnsi="Calisto MT"/>
                <w:b/>
                <w:bCs/>
                <w:color w:val="1F2937"/>
                <w:sz w:val="20"/>
                <w:szCs w:val="20"/>
              </w:rPr>
              <w:t>Tipo de vehículo</w:t>
            </w:r>
          </w:p>
        </w:tc>
        <w:tc>
          <w:tcPr>
            <w:tcW w:w="30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4AC2723"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Auto o moto. Variable binaria (0 = auto, 1 = moto) que filtra el catálogo de </w:t>
            </w:r>
            <w:proofErr w:type="spellStart"/>
            <w:r w:rsidRPr="0015186F">
              <w:rPr>
                <w:rFonts w:ascii="Calisto MT" w:hAnsi="Calisto MT"/>
                <w:color w:val="374151"/>
                <w:sz w:val="20"/>
                <w:szCs w:val="20"/>
              </w:rPr>
              <w:t>bundles</w:t>
            </w:r>
            <w:proofErr w:type="spellEnd"/>
            <w:r w:rsidRPr="0015186F">
              <w:rPr>
                <w:rFonts w:ascii="Calisto MT" w:hAnsi="Calisto MT"/>
                <w:color w:val="374151"/>
                <w:sz w:val="20"/>
                <w:szCs w:val="20"/>
              </w:rPr>
              <w:t>.</w:t>
            </w:r>
          </w:p>
        </w:tc>
        <w:tc>
          <w:tcPr>
            <w:tcW w:w="24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B665024" w14:textId="77777777" w:rsidR="00FA07F2" w:rsidRPr="0015186F" w:rsidRDefault="0015186F">
            <w:pPr>
              <w:rPr>
                <w:rFonts w:ascii="Calisto MT" w:hAnsi="Calisto MT"/>
              </w:rPr>
            </w:pPr>
            <w:r w:rsidRPr="0015186F">
              <w:rPr>
                <w:rFonts w:ascii="Calisto MT" w:hAnsi="Calisto MT"/>
                <w:color w:val="374151"/>
                <w:sz w:val="20"/>
                <w:szCs w:val="20"/>
              </w:rPr>
              <w:t>Clasificación / Filtrado</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F1D5A88" w14:textId="77777777" w:rsidR="00FA07F2" w:rsidRPr="0015186F" w:rsidRDefault="0015186F">
            <w:pPr>
              <w:jc w:val="center"/>
              <w:rPr>
                <w:rFonts w:ascii="Calisto MT" w:hAnsi="Calisto MT"/>
              </w:rPr>
            </w:pPr>
            <w:r w:rsidRPr="0015186F">
              <w:rPr>
                <w:rFonts w:ascii="Calisto MT" w:hAnsi="Calisto MT"/>
                <w:b/>
                <w:bCs/>
                <w:color w:val="2E5C9E"/>
                <w:sz w:val="20"/>
                <w:szCs w:val="20"/>
              </w:rPr>
              <w:t>Alta</w:t>
            </w:r>
          </w:p>
        </w:tc>
      </w:tr>
      <w:tr w:rsidR="00FA07F2" w:rsidRPr="0015186F" w14:paraId="10428AF4" w14:textId="77777777">
        <w:tc>
          <w:tcPr>
            <w:tcW w:w="22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5417DF2E" w14:textId="77777777" w:rsidR="00FA07F2" w:rsidRPr="0015186F" w:rsidRDefault="0015186F">
            <w:pPr>
              <w:rPr>
                <w:rFonts w:ascii="Calisto MT" w:hAnsi="Calisto MT"/>
              </w:rPr>
            </w:pPr>
            <w:r w:rsidRPr="0015186F">
              <w:rPr>
                <w:rFonts w:ascii="Calisto MT" w:hAnsi="Calisto MT"/>
                <w:b/>
                <w:bCs/>
                <w:color w:val="1F2937"/>
                <w:sz w:val="20"/>
                <w:szCs w:val="20"/>
              </w:rPr>
              <w:t>Productos en el ticket</w:t>
            </w:r>
          </w:p>
        </w:tc>
        <w:tc>
          <w:tcPr>
            <w:tcW w:w="30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32D9C167"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Los ítems ya seleccionados en la transacción actual. Es el punto de partida para sugerir el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w:t>
            </w:r>
          </w:p>
        </w:tc>
        <w:tc>
          <w:tcPr>
            <w:tcW w:w="24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66DD5027" w14:textId="77777777" w:rsidR="00FA07F2" w:rsidRPr="0015186F" w:rsidRDefault="0015186F">
            <w:pPr>
              <w:rPr>
                <w:rFonts w:ascii="Calisto MT" w:hAnsi="Calisto MT"/>
              </w:rPr>
            </w:pPr>
            <w:r w:rsidRPr="0015186F">
              <w:rPr>
                <w:rFonts w:ascii="Calisto MT" w:hAnsi="Calisto MT"/>
                <w:color w:val="374151"/>
                <w:sz w:val="20"/>
                <w:szCs w:val="20"/>
              </w:rPr>
              <w:t>Recomendación / Predicción</w:t>
            </w:r>
          </w:p>
        </w:tc>
        <w:tc>
          <w:tcPr>
            <w:tcW w:w="16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5358C9CC" w14:textId="77777777" w:rsidR="00FA07F2" w:rsidRPr="0015186F" w:rsidRDefault="0015186F">
            <w:pPr>
              <w:jc w:val="center"/>
              <w:rPr>
                <w:rFonts w:ascii="Calisto MT" w:hAnsi="Calisto MT"/>
              </w:rPr>
            </w:pPr>
            <w:r w:rsidRPr="0015186F">
              <w:rPr>
                <w:rFonts w:ascii="Calisto MT" w:hAnsi="Calisto MT"/>
                <w:b/>
                <w:bCs/>
                <w:color w:val="1F3864"/>
                <w:sz w:val="20"/>
                <w:szCs w:val="20"/>
              </w:rPr>
              <w:t>Muy alta</w:t>
            </w:r>
          </w:p>
        </w:tc>
      </w:tr>
      <w:tr w:rsidR="00FA07F2" w:rsidRPr="0015186F" w14:paraId="5097AA81" w14:textId="77777777">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63D95F12" w14:textId="77777777" w:rsidR="00FA07F2" w:rsidRPr="0015186F" w:rsidRDefault="0015186F">
            <w:pPr>
              <w:rPr>
                <w:rFonts w:ascii="Calisto MT" w:hAnsi="Calisto MT"/>
              </w:rPr>
            </w:pPr>
            <w:r w:rsidRPr="0015186F">
              <w:rPr>
                <w:rFonts w:ascii="Calisto MT" w:hAnsi="Calisto MT"/>
                <w:b/>
                <w:bCs/>
                <w:color w:val="1F2937"/>
                <w:sz w:val="20"/>
                <w:szCs w:val="20"/>
              </w:rPr>
              <w:t>Stock disponible</w:t>
            </w:r>
          </w:p>
        </w:tc>
        <w:tc>
          <w:tcPr>
            <w:tcW w:w="30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5212ABB" w14:textId="77777777" w:rsidR="00FA07F2" w:rsidRPr="0015186F" w:rsidRDefault="0015186F">
            <w:pPr>
              <w:jc w:val="both"/>
              <w:rPr>
                <w:rFonts w:ascii="Calisto MT" w:hAnsi="Calisto MT"/>
              </w:rPr>
            </w:pPr>
            <w:r w:rsidRPr="0015186F">
              <w:rPr>
                <w:rFonts w:ascii="Calisto MT" w:hAnsi="Calisto MT"/>
                <w:color w:val="374151"/>
                <w:sz w:val="20"/>
                <w:szCs w:val="20"/>
              </w:rPr>
              <w:t>Cantidad en inventario de cada componente. Alimenta la validación en tiempo real.</w:t>
            </w:r>
          </w:p>
        </w:tc>
        <w:tc>
          <w:tcPr>
            <w:tcW w:w="24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0470FEB6" w14:textId="77777777" w:rsidR="00FA07F2" w:rsidRPr="0015186F" w:rsidRDefault="0015186F">
            <w:pPr>
              <w:rPr>
                <w:rFonts w:ascii="Calisto MT" w:hAnsi="Calisto MT"/>
              </w:rPr>
            </w:pPr>
            <w:r w:rsidRPr="0015186F">
              <w:rPr>
                <w:rFonts w:ascii="Calisto MT" w:hAnsi="Calisto MT"/>
                <w:color w:val="374151"/>
                <w:sz w:val="20"/>
                <w:szCs w:val="20"/>
              </w:rPr>
              <w:t>Automatización / Filtrado</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7DE8371F" w14:textId="77777777" w:rsidR="00FA07F2" w:rsidRPr="0015186F" w:rsidRDefault="0015186F">
            <w:pPr>
              <w:jc w:val="center"/>
              <w:rPr>
                <w:rFonts w:ascii="Calisto MT" w:hAnsi="Calisto MT"/>
              </w:rPr>
            </w:pPr>
            <w:r w:rsidRPr="0015186F">
              <w:rPr>
                <w:rFonts w:ascii="Calisto MT" w:hAnsi="Calisto MT"/>
                <w:b/>
                <w:bCs/>
                <w:color w:val="2E5C9E"/>
                <w:sz w:val="20"/>
                <w:szCs w:val="20"/>
              </w:rPr>
              <w:t>Alta</w:t>
            </w:r>
          </w:p>
        </w:tc>
      </w:tr>
      <w:tr w:rsidR="00FA07F2" w:rsidRPr="0015186F" w14:paraId="079CC402" w14:textId="77777777">
        <w:tc>
          <w:tcPr>
            <w:tcW w:w="22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6574F5A5" w14:textId="77777777" w:rsidR="00FA07F2" w:rsidRPr="0015186F" w:rsidRDefault="0015186F">
            <w:pPr>
              <w:rPr>
                <w:rFonts w:ascii="Calisto MT" w:hAnsi="Calisto MT"/>
              </w:rPr>
            </w:pPr>
            <w:r w:rsidRPr="0015186F">
              <w:rPr>
                <w:rFonts w:ascii="Calisto MT" w:hAnsi="Calisto MT"/>
                <w:b/>
                <w:bCs/>
                <w:color w:val="1F2937"/>
                <w:sz w:val="20"/>
                <w:szCs w:val="20"/>
              </w:rPr>
              <w:t>Temporada del año</w:t>
            </w:r>
          </w:p>
        </w:tc>
        <w:tc>
          <w:tcPr>
            <w:tcW w:w="30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5300B287" w14:textId="77777777" w:rsidR="00FA07F2" w:rsidRPr="0015186F" w:rsidRDefault="0015186F">
            <w:pPr>
              <w:jc w:val="both"/>
              <w:rPr>
                <w:rFonts w:ascii="Calisto MT" w:hAnsi="Calisto MT"/>
              </w:rPr>
            </w:pPr>
            <w:r w:rsidRPr="0015186F">
              <w:rPr>
                <w:rFonts w:ascii="Calisto MT" w:hAnsi="Calisto MT"/>
                <w:color w:val="374151"/>
                <w:sz w:val="20"/>
                <w:szCs w:val="20"/>
              </w:rPr>
              <w:t>Factor numérico (0.5 a 2.0) según el mes. Determina qué kits son prioritarios.</w:t>
            </w:r>
          </w:p>
        </w:tc>
        <w:tc>
          <w:tcPr>
            <w:tcW w:w="248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5CCDBAFC" w14:textId="77777777" w:rsidR="00FA07F2" w:rsidRPr="0015186F" w:rsidRDefault="0015186F">
            <w:pPr>
              <w:rPr>
                <w:rFonts w:ascii="Calisto MT" w:hAnsi="Calisto MT"/>
              </w:rPr>
            </w:pPr>
            <w:r w:rsidRPr="0015186F">
              <w:rPr>
                <w:rFonts w:ascii="Calisto MT" w:hAnsi="Calisto MT"/>
                <w:color w:val="374151"/>
                <w:sz w:val="20"/>
                <w:szCs w:val="20"/>
              </w:rPr>
              <w:t>Recomendación estacional</w:t>
            </w:r>
          </w:p>
        </w:tc>
        <w:tc>
          <w:tcPr>
            <w:tcW w:w="1600" w:type="dxa"/>
            <w:tcBorders>
              <w:top w:val="single" w:sz="1" w:space="0" w:color="BFDBFE"/>
              <w:left w:val="single" w:sz="1" w:space="0" w:color="BFDBFE"/>
              <w:bottom w:val="single" w:sz="1" w:space="0" w:color="BFDBFE"/>
              <w:right w:val="single" w:sz="1" w:space="0" w:color="BFDBFE"/>
            </w:tcBorders>
            <w:shd w:val="clear" w:color="auto" w:fill="DBEAFE"/>
            <w:tcMar>
              <w:top w:w="80" w:type="dxa"/>
              <w:left w:w="160" w:type="dxa"/>
              <w:bottom w:w="80" w:type="dxa"/>
              <w:right w:w="160" w:type="dxa"/>
            </w:tcMar>
          </w:tcPr>
          <w:p w14:paraId="5B8B3C7F" w14:textId="77777777" w:rsidR="00FA07F2" w:rsidRPr="0015186F" w:rsidRDefault="0015186F">
            <w:pPr>
              <w:jc w:val="center"/>
              <w:rPr>
                <w:rFonts w:ascii="Calisto MT" w:hAnsi="Calisto MT"/>
              </w:rPr>
            </w:pPr>
            <w:r w:rsidRPr="0015186F">
              <w:rPr>
                <w:rFonts w:ascii="Calisto MT" w:hAnsi="Calisto MT"/>
                <w:b/>
                <w:bCs/>
                <w:color w:val="2E5C9E"/>
                <w:sz w:val="20"/>
                <w:szCs w:val="20"/>
              </w:rPr>
              <w:t>Media-Alta</w:t>
            </w:r>
          </w:p>
        </w:tc>
      </w:tr>
      <w:tr w:rsidR="00FA07F2" w:rsidRPr="0015186F" w14:paraId="588973F1" w14:textId="77777777">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4183B79" w14:textId="77777777" w:rsidR="00FA07F2" w:rsidRPr="0015186F" w:rsidRDefault="0015186F">
            <w:pPr>
              <w:rPr>
                <w:rFonts w:ascii="Calisto MT" w:hAnsi="Calisto MT"/>
              </w:rPr>
            </w:pPr>
            <w:r w:rsidRPr="0015186F">
              <w:rPr>
                <w:rFonts w:ascii="Calisto MT" w:hAnsi="Calisto MT"/>
                <w:b/>
                <w:bCs/>
                <w:color w:val="1F2937"/>
                <w:sz w:val="20"/>
                <w:szCs w:val="20"/>
              </w:rPr>
              <w:t>Rango de precio del cliente</w:t>
            </w:r>
          </w:p>
        </w:tc>
        <w:tc>
          <w:tcPr>
            <w:tcW w:w="30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50AE5404" w14:textId="77777777" w:rsidR="00FA07F2" w:rsidRPr="0015186F" w:rsidRDefault="0015186F">
            <w:pPr>
              <w:jc w:val="both"/>
              <w:rPr>
                <w:rFonts w:ascii="Calisto MT" w:hAnsi="Calisto MT"/>
              </w:rPr>
            </w:pPr>
            <w:r w:rsidRPr="0015186F">
              <w:rPr>
                <w:rFonts w:ascii="Calisto MT" w:hAnsi="Calisto MT"/>
                <w:color w:val="374151"/>
                <w:sz w:val="20"/>
                <w:szCs w:val="20"/>
              </w:rPr>
              <w:t>Inferido del ticket promedio histórico: económico (0.0), medio (0.5), premium (1.0).</w:t>
            </w:r>
          </w:p>
        </w:tc>
        <w:tc>
          <w:tcPr>
            <w:tcW w:w="248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4ADA0D19" w14:textId="77777777" w:rsidR="00FA07F2" w:rsidRPr="0015186F" w:rsidRDefault="0015186F">
            <w:pPr>
              <w:rPr>
                <w:rFonts w:ascii="Calisto MT" w:hAnsi="Calisto MT"/>
              </w:rPr>
            </w:pPr>
            <w:r w:rsidRPr="0015186F">
              <w:rPr>
                <w:rFonts w:ascii="Calisto MT" w:hAnsi="Calisto MT"/>
                <w:color w:val="374151"/>
                <w:sz w:val="20"/>
                <w:szCs w:val="20"/>
              </w:rPr>
              <w:t>Clasificación / Toma de decisiones</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60" w:type="dxa"/>
              <w:bottom w:w="80" w:type="dxa"/>
              <w:right w:w="160" w:type="dxa"/>
            </w:tcMar>
          </w:tcPr>
          <w:p w14:paraId="2A354449" w14:textId="77777777" w:rsidR="00FA07F2" w:rsidRPr="0015186F" w:rsidRDefault="0015186F">
            <w:pPr>
              <w:jc w:val="center"/>
              <w:rPr>
                <w:rFonts w:ascii="Calisto MT" w:hAnsi="Calisto MT"/>
              </w:rPr>
            </w:pPr>
            <w:r w:rsidRPr="0015186F">
              <w:rPr>
                <w:rFonts w:ascii="Calisto MT" w:hAnsi="Calisto MT"/>
                <w:b/>
                <w:bCs/>
                <w:color w:val="2E5C9E"/>
                <w:sz w:val="20"/>
                <w:szCs w:val="20"/>
              </w:rPr>
              <w:t>Media</w:t>
            </w:r>
          </w:p>
        </w:tc>
      </w:tr>
    </w:tbl>
    <w:p w14:paraId="2C31D312" w14:textId="77777777" w:rsidR="00FA07F2" w:rsidRPr="0015186F" w:rsidRDefault="00FA07F2">
      <w:pPr>
        <w:spacing w:before="12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rsidRPr="0015186F" w14:paraId="26F90737" w14:textId="77777777" w:rsidTr="0015186F">
        <w:tc>
          <w:tcPr>
            <w:tcW w:w="9360" w:type="dxa"/>
            <w:tcBorders>
              <w:top w:val="single" w:sz="1" w:space="0" w:color="2E5C9E"/>
              <w:left w:val="single" w:sz="1" w:space="0" w:color="2E5C9E"/>
              <w:bottom w:val="single" w:sz="1" w:space="0" w:color="2E5C9E"/>
              <w:right w:val="single" w:sz="1" w:space="0" w:color="2E5C9E"/>
            </w:tcBorders>
            <w:shd w:val="clear" w:color="auto" w:fill="DBDBDB" w:themeFill="accent3" w:themeFillTint="66"/>
            <w:tcMar>
              <w:top w:w="120" w:type="dxa"/>
              <w:left w:w="200" w:type="dxa"/>
              <w:bottom w:w="120" w:type="dxa"/>
              <w:right w:w="200" w:type="dxa"/>
            </w:tcMar>
          </w:tcPr>
          <w:p w14:paraId="0E7B304F" w14:textId="77777777" w:rsidR="00FA07F2" w:rsidRPr="0015186F" w:rsidRDefault="0015186F">
            <w:pPr>
              <w:rPr>
                <w:rFonts w:ascii="Calisto MT" w:hAnsi="Calisto MT"/>
              </w:rPr>
            </w:pPr>
            <w:r w:rsidRPr="0015186F">
              <w:rPr>
                <w:rFonts w:ascii="Calisto MT" w:hAnsi="Calisto MT"/>
                <w:b/>
                <w:bCs/>
                <w:color w:val="000000" w:themeColor="text1"/>
                <w:sz w:val="24"/>
                <w:szCs w:val="24"/>
              </w:rPr>
              <w:t>Nota sobre el rango de precio del cliente</w:t>
            </w:r>
          </w:p>
        </w:tc>
      </w:tr>
      <w:tr w:rsidR="00FA07F2" w:rsidRPr="0015186F" w14:paraId="3C732C2F" w14:textId="77777777" w:rsidTr="0015186F">
        <w:tc>
          <w:tcPr>
            <w:tcW w:w="9360" w:type="dxa"/>
            <w:tcBorders>
              <w:top w:val="single" w:sz="1" w:space="0" w:color="2E5C9E"/>
              <w:left w:val="single" w:sz="1" w:space="0" w:color="2E5C9E"/>
              <w:bottom w:val="single" w:sz="1" w:space="0" w:color="2E5C9E"/>
              <w:right w:val="single" w:sz="1" w:space="0" w:color="2E5C9E"/>
            </w:tcBorders>
            <w:shd w:val="clear" w:color="auto" w:fill="DBDBDB" w:themeFill="accent3" w:themeFillTint="66"/>
            <w:tcMar>
              <w:top w:w="100" w:type="dxa"/>
              <w:left w:w="200" w:type="dxa"/>
              <w:bottom w:w="100" w:type="dxa"/>
              <w:right w:w="200" w:type="dxa"/>
            </w:tcMar>
          </w:tcPr>
          <w:p w14:paraId="3A968B84" w14:textId="77777777" w:rsidR="00FA07F2" w:rsidRPr="0015186F" w:rsidRDefault="0015186F">
            <w:pPr>
              <w:jc w:val="both"/>
              <w:rPr>
                <w:rFonts w:ascii="Calisto MT" w:hAnsi="Calisto MT"/>
              </w:rPr>
            </w:pPr>
            <w:r w:rsidRPr="0015186F">
              <w:rPr>
                <w:rFonts w:ascii="Calisto MT" w:hAnsi="Calisto MT"/>
                <w:color w:val="1F2937"/>
              </w:rPr>
              <w:t xml:space="preserve">Esta variable no se le pregunta al cliente. El sistema la calcula automáticamente dividiendo la suma total de sus compras históricas entre el número de tickets. Si el ticket promedio es inferior a $80.000 </w:t>
            </w:r>
            <w:r w:rsidRPr="0015186F">
              <w:rPr>
                <w:rFonts w:ascii="Times New Roman" w:hAnsi="Times New Roman" w:cs="Times New Roman"/>
                <w:color w:val="1F2937"/>
              </w:rPr>
              <w:t>→</w:t>
            </w:r>
            <w:r w:rsidRPr="0015186F">
              <w:rPr>
                <w:rFonts w:ascii="Calisto MT" w:hAnsi="Calisto MT"/>
                <w:color w:val="1F2937"/>
              </w:rPr>
              <w:t xml:space="preserve"> econ</w:t>
            </w:r>
            <w:r w:rsidRPr="0015186F">
              <w:rPr>
                <w:rFonts w:ascii="Calisto MT" w:hAnsi="Calisto MT" w:cs="Calisto MT"/>
                <w:color w:val="1F2937"/>
              </w:rPr>
              <w:t>ó</w:t>
            </w:r>
            <w:r w:rsidRPr="0015186F">
              <w:rPr>
                <w:rFonts w:ascii="Calisto MT" w:hAnsi="Calisto MT"/>
                <w:color w:val="1F2937"/>
              </w:rPr>
              <w:t xml:space="preserve">mico (0.0); entre $80.000 y $200.000 </w:t>
            </w:r>
            <w:r w:rsidRPr="0015186F">
              <w:rPr>
                <w:rFonts w:ascii="Times New Roman" w:hAnsi="Times New Roman" w:cs="Times New Roman"/>
                <w:color w:val="1F2937"/>
              </w:rPr>
              <w:t>→</w:t>
            </w:r>
            <w:r w:rsidRPr="0015186F">
              <w:rPr>
                <w:rFonts w:ascii="Calisto MT" w:hAnsi="Calisto MT"/>
                <w:color w:val="1F2937"/>
              </w:rPr>
              <w:t xml:space="preserve"> medio (0.5); superior a $200.000 </w:t>
            </w:r>
            <w:r w:rsidRPr="0015186F">
              <w:rPr>
                <w:rFonts w:ascii="Times New Roman" w:hAnsi="Times New Roman" w:cs="Times New Roman"/>
                <w:color w:val="1F2937"/>
              </w:rPr>
              <w:t>→</w:t>
            </w:r>
            <w:r w:rsidRPr="0015186F">
              <w:rPr>
                <w:rFonts w:ascii="Calisto MT" w:hAnsi="Calisto MT"/>
                <w:color w:val="1F2937"/>
              </w:rPr>
              <w:t xml:space="preserve"> premium (1.0). Esto permite que la red recomiende kits apropiados al perfil econ</w:t>
            </w:r>
            <w:r w:rsidRPr="0015186F">
              <w:rPr>
                <w:rFonts w:ascii="Calisto MT" w:hAnsi="Calisto MT" w:cs="Calisto MT"/>
                <w:color w:val="1F2937"/>
              </w:rPr>
              <w:t>ó</w:t>
            </w:r>
            <w:r w:rsidRPr="0015186F">
              <w:rPr>
                <w:rFonts w:ascii="Calisto MT" w:hAnsi="Calisto MT"/>
                <w:color w:val="1F2937"/>
              </w:rPr>
              <w:t>mico del comprador.</w:t>
            </w:r>
          </w:p>
        </w:tc>
      </w:tr>
    </w:tbl>
    <w:p w14:paraId="0E84AEA5" w14:textId="77777777" w:rsidR="0015186F" w:rsidRDefault="0015186F" w:rsidP="0015186F">
      <w:pPr>
        <w:rPr>
          <w:rFonts w:ascii="Calisto MT" w:hAnsi="Calisto MT"/>
        </w:rPr>
      </w:pPr>
    </w:p>
    <w:p w14:paraId="323B54E8" w14:textId="77777777" w:rsidR="0015186F" w:rsidRDefault="0015186F" w:rsidP="0015186F">
      <w:pPr>
        <w:rPr>
          <w:rFonts w:ascii="Calisto MT" w:hAnsi="Calisto MT"/>
        </w:rPr>
      </w:pPr>
    </w:p>
    <w:p w14:paraId="33B30AA4" w14:textId="132CA179" w:rsidR="00FA07F2" w:rsidRPr="0015186F" w:rsidRDefault="0015186F" w:rsidP="0015186F">
      <w:pPr>
        <w:rPr>
          <w:rFonts w:ascii="Calisto MT" w:hAnsi="Calisto MT"/>
        </w:rPr>
      </w:pPr>
      <w:r w:rsidRPr="0015186F">
        <w:rPr>
          <w:rFonts w:ascii="Calisto MT" w:hAnsi="Calisto MT"/>
          <w:b/>
          <w:bCs/>
          <w:color w:val="000000" w:themeColor="text1"/>
          <w:sz w:val="34"/>
          <w:szCs w:val="34"/>
        </w:rPr>
        <w:t>4. CAPA OCULTA — COLOR MORADO</w:t>
      </w:r>
    </w:p>
    <w:p w14:paraId="76AC1662" w14:textId="77777777" w:rsidR="00FA07F2" w:rsidRPr="0015186F" w:rsidRDefault="0015186F">
      <w:pPr>
        <w:spacing w:before="60" w:after="80"/>
        <w:jc w:val="both"/>
        <w:rPr>
          <w:rFonts w:ascii="Calisto MT" w:hAnsi="Calisto MT"/>
        </w:rPr>
      </w:pPr>
      <w:r w:rsidRPr="0015186F">
        <w:rPr>
          <w:rFonts w:ascii="Calisto MT" w:hAnsi="Calisto MT"/>
          <w:color w:val="1F2937"/>
        </w:rPr>
        <w:t>La capa oculta es el corazón de la red neuronal. Aquí se procesa y combina toda la información de la capa de entrada. Cada nodo realiza una operación específica sobre los datos recibidos y transmite su resultado a la capa de salida. Esta capa incorpora las tres mejoras técnicas del proyecto.</w:t>
      </w:r>
    </w:p>
    <w:p w14:paraId="42E3A184"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2480"/>
        <w:gridCol w:w="1600"/>
      </w:tblGrid>
      <w:tr w:rsidR="00FA07F2" w:rsidRPr="0015186F" w14:paraId="12EBFF4D" w14:textId="77777777">
        <w:tc>
          <w:tcPr>
            <w:tcW w:w="2200" w:type="dxa"/>
            <w:tcBorders>
              <w:top w:val="single" w:sz="1" w:space="0" w:color="C4B5FD"/>
              <w:left w:val="single" w:sz="1" w:space="0" w:color="C4B5FD"/>
              <w:bottom w:val="single" w:sz="1" w:space="0" w:color="C4B5FD"/>
              <w:right w:val="single" w:sz="1" w:space="0" w:color="C4B5FD"/>
            </w:tcBorders>
            <w:shd w:val="clear" w:color="auto" w:fill="4C1D95"/>
            <w:tcMar>
              <w:top w:w="100" w:type="dxa"/>
              <w:left w:w="160" w:type="dxa"/>
              <w:bottom w:w="100" w:type="dxa"/>
              <w:right w:w="160" w:type="dxa"/>
            </w:tcMar>
          </w:tcPr>
          <w:p w14:paraId="31B81ECB" w14:textId="77777777" w:rsidR="00FA07F2" w:rsidRPr="0015186F" w:rsidRDefault="0015186F">
            <w:pPr>
              <w:jc w:val="center"/>
              <w:rPr>
                <w:rFonts w:ascii="Calisto MT" w:hAnsi="Calisto MT"/>
              </w:rPr>
            </w:pPr>
            <w:r w:rsidRPr="0015186F">
              <w:rPr>
                <w:rFonts w:ascii="Calisto MT" w:hAnsi="Calisto MT"/>
                <w:b/>
                <w:bCs/>
                <w:color w:val="FFFFFF"/>
                <w:sz w:val="20"/>
                <w:szCs w:val="20"/>
              </w:rPr>
              <w:t>Nodo</w:t>
            </w:r>
          </w:p>
        </w:tc>
        <w:tc>
          <w:tcPr>
            <w:tcW w:w="3080" w:type="dxa"/>
            <w:tcBorders>
              <w:top w:val="single" w:sz="1" w:space="0" w:color="C4B5FD"/>
              <w:left w:val="single" w:sz="1" w:space="0" w:color="C4B5FD"/>
              <w:bottom w:val="single" w:sz="1" w:space="0" w:color="C4B5FD"/>
              <w:right w:val="single" w:sz="1" w:space="0" w:color="C4B5FD"/>
            </w:tcBorders>
            <w:shd w:val="clear" w:color="auto" w:fill="4C1D95"/>
            <w:tcMar>
              <w:top w:w="100" w:type="dxa"/>
              <w:left w:w="160" w:type="dxa"/>
              <w:bottom w:w="100" w:type="dxa"/>
              <w:right w:w="160" w:type="dxa"/>
            </w:tcMar>
          </w:tcPr>
          <w:p w14:paraId="7F82236A" w14:textId="77777777" w:rsidR="00FA07F2" w:rsidRPr="0015186F" w:rsidRDefault="0015186F">
            <w:pPr>
              <w:jc w:val="center"/>
              <w:rPr>
                <w:rFonts w:ascii="Calisto MT" w:hAnsi="Calisto MT"/>
              </w:rPr>
            </w:pPr>
            <w:r w:rsidRPr="0015186F">
              <w:rPr>
                <w:rFonts w:ascii="Calisto MT" w:hAnsi="Calisto MT"/>
                <w:b/>
                <w:bCs/>
                <w:color w:val="FFFFFF"/>
                <w:sz w:val="20"/>
                <w:szCs w:val="20"/>
              </w:rPr>
              <w:t>Función en el sistema</w:t>
            </w:r>
          </w:p>
        </w:tc>
        <w:tc>
          <w:tcPr>
            <w:tcW w:w="2480" w:type="dxa"/>
            <w:tcBorders>
              <w:top w:val="single" w:sz="1" w:space="0" w:color="C4B5FD"/>
              <w:left w:val="single" w:sz="1" w:space="0" w:color="C4B5FD"/>
              <w:bottom w:val="single" w:sz="1" w:space="0" w:color="C4B5FD"/>
              <w:right w:val="single" w:sz="1" w:space="0" w:color="C4B5FD"/>
            </w:tcBorders>
            <w:shd w:val="clear" w:color="auto" w:fill="4C1D95"/>
            <w:tcMar>
              <w:top w:w="100" w:type="dxa"/>
              <w:left w:w="160" w:type="dxa"/>
              <w:bottom w:w="100" w:type="dxa"/>
              <w:right w:w="160" w:type="dxa"/>
            </w:tcMar>
          </w:tcPr>
          <w:p w14:paraId="3E959943" w14:textId="77777777" w:rsidR="00FA07F2" w:rsidRPr="0015186F" w:rsidRDefault="0015186F">
            <w:pPr>
              <w:jc w:val="center"/>
              <w:rPr>
                <w:rFonts w:ascii="Calisto MT" w:hAnsi="Calisto MT"/>
              </w:rPr>
            </w:pPr>
            <w:r w:rsidRPr="0015186F">
              <w:rPr>
                <w:rFonts w:ascii="Calisto MT" w:hAnsi="Calisto MT"/>
                <w:b/>
                <w:bCs/>
                <w:color w:val="FFFFFF"/>
                <w:sz w:val="20"/>
                <w:szCs w:val="20"/>
              </w:rPr>
              <w:t>Proceso que apoya</w:t>
            </w:r>
          </w:p>
        </w:tc>
        <w:tc>
          <w:tcPr>
            <w:tcW w:w="1600" w:type="dxa"/>
            <w:tcBorders>
              <w:top w:val="single" w:sz="1" w:space="0" w:color="C4B5FD"/>
              <w:left w:val="single" w:sz="1" w:space="0" w:color="C4B5FD"/>
              <w:bottom w:val="single" w:sz="1" w:space="0" w:color="C4B5FD"/>
              <w:right w:val="single" w:sz="1" w:space="0" w:color="C4B5FD"/>
            </w:tcBorders>
            <w:shd w:val="clear" w:color="auto" w:fill="4C1D95"/>
            <w:tcMar>
              <w:top w:w="100" w:type="dxa"/>
              <w:left w:w="160" w:type="dxa"/>
              <w:bottom w:w="100" w:type="dxa"/>
              <w:right w:w="160" w:type="dxa"/>
            </w:tcMar>
          </w:tcPr>
          <w:p w14:paraId="0C256DA5" w14:textId="77777777" w:rsidR="00FA07F2" w:rsidRPr="0015186F" w:rsidRDefault="0015186F">
            <w:pPr>
              <w:jc w:val="center"/>
              <w:rPr>
                <w:rFonts w:ascii="Calisto MT" w:hAnsi="Calisto MT"/>
              </w:rPr>
            </w:pPr>
            <w:r w:rsidRPr="0015186F">
              <w:rPr>
                <w:rFonts w:ascii="Calisto MT" w:hAnsi="Calisto MT"/>
                <w:b/>
                <w:bCs/>
                <w:color w:val="FFFFFF"/>
                <w:sz w:val="20"/>
                <w:szCs w:val="20"/>
              </w:rPr>
              <w:t>Valor técnico</w:t>
            </w:r>
          </w:p>
        </w:tc>
      </w:tr>
      <w:tr w:rsidR="00FA07F2" w:rsidRPr="0015186F" w14:paraId="63CE1E3F" w14:textId="77777777">
        <w:tc>
          <w:tcPr>
            <w:tcW w:w="22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02ADF4D5" w14:textId="77777777" w:rsidR="00FA07F2" w:rsidRPr="0015186F" w:rsidRDefault="0015186F">
            <w:pPr>
              <w:rPr>
                <w:rFonts w:ascii="Calisto MT" w:hAnsi="Calisto MT"/>
              </w:rPr>
            </w:pPr>
            <w:r w:rsidRPr="0015186F">
              <w:rPr>
                <w:rFonts w:ascii="Calisto MT" w:hAnsi="Calisto MT"/>
                <w:b/>
                <w:bCs/>
                <w:color w:val="1F2937"/>
                <w:sz w:val="20"/>
                <w:szCs w:val="20"/>
              </w:rPr>
              <w:t>Detección de patrones</w:t>
            </w:r>
          </w:p>
        </w:tc>
        <w:tc>
          <w:tcPr>
            <w:tcW w:w="30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66964A45" w14:textId="77777777" w:rsidR="00FA07F2" w:rsidRPr="0015186F" w:rsidRDefault="0015186F">
            <w:pPr>
              <w:jc w:val="both"/>
              <w:rPr>
                <w:rFonts w:ascii="Calisto MT" w:hAnsi="Calisto MT"/>
              </w:rPr>
            </w:pPr>
            <w:r w:rsidRPr="0015186F">
              <w:rPr>
                <w:rFonts w:ascii="Calisto MT" w:hAnsi="Calisto MT"/>
                <w:color w:val="374151"/>
                <w:sz w:val="20"/>
                <w:szCs w:val="20"/>
              </w:rPr>
              <w:t>Ejecuta el algoritmo FP-</w:t>
            </w:r>
            <w:proofErr w:type="spellStart"/>
            <w:r w:rsidRPr="0015186F">
              <w:rPr>
                <w:rFonts w:ascii="Calisto MT" w:hAnsi="Calisto MT"/>
                <w:color w:val="374151"/>
                <w:sz w:val="20"/>
                <w:szCs w:val="20"/>
              </w:rPr>
              <w:t>Growth</w:t>
            </w:r>
            <w:proofErr w:type="spellEnd"/>
            <w:r w:rsidRPr="0015186F">
              <w:rPr>
                <w:rFonts w:ascii="Calisto MT" w:hAnsi="Calisto MT"/>
                <w:color w:val="374151"/>
                <w:sz w:val="20"/>
                <w:szCs w:val="20"/>
              </w:rPr>
              <w:t xml:space="preserve"> sobre los datos de entrada. Identifica </w:t>
            </w:r>
            <w:proofErr w:type="spellStart"/>
            <w:r w:rsidRPr="0015186F">
              <w:rPr>
                <w:rFonts w:ascii="Calisto MT" w:hAnsi="Calisto MT"/>
                <w:color w:val="374151"/>
                <w:sz w:val="20"/>
                <w:szCs w:val="20"/>
              </w:rPr>
              <w:t>itemsets</w:t>
            </w:r>
            <w:proofErr w:type="spellEnd"/>
            <w:r w:rsidRPr="0015186F">
              <w:rPr>
                <w:rFonts w:ascii="Calisto MT" w:hAnsi="Calisto MT"/>
                <w:color w:val="374151"/>
                <w:sz w:val="20"/>
                <w:szCs w:val="20"/>
              </w:rPr>
              <w:t xml:space="preserve"> frecuentes con soporte ≥ 2% y genera reglas de asociación con confianza ≥ 40% y </w:t>
            </w:r>
            <w:proofErr w:type="spellStart"/>
            <w:r w:rsidRPr="0015186F">
              <w:rPr>
                <w:rFonts w:ascii="Calisto MT" w:hAnsi="Calisto MT"/>
                <w:color w:val="374151"/>
                <w:sz w:val="20"/>
                <w:szCs w:val="20"/>
              </w:rPr>
              <w:t>lift</w:t>
            </w:r>
            <w:proofErr w:type="spellEnd"/>
            <w:r w:rsidRPr="0015186F">
              <w:rPr>
                <w:rFonts w:ascii="Calisto MT" w:hAnsi="Calisto MT"/>
                <w:color w:val="374151"/>
                <w:sz w:val="20"/>
                <w:szCs w:val="20"/>
              </w:rPr>
              <w:t xml:space="preserve"> ≥ 1.5.</w:t>
            </w:r>
          </w:p>
        </w:tc>
        <w:tc>
          <w:tcPr>
            <w:tcW w:w="24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2EAC306E" w14:textId="77777777" w:rsidR="00FA07F2" w:rsidRPr="0015186F" w:rsidRDefault="0015186F">
            <w:pPr>
              <w:rPr>
                <w:rFonts w:ascii="Calisto MT" w:hAnsi="Calisto MT"/>
              </w:rPr>
            </w:pPr>
            <w:r w:rsidRPr="0015186F">
              <w:rPr>
                <w:rFonts w:ascii="Calisto MT" w:hAnsi="Calisto MT"/>
                <w:color w:val="374151"/>
                <w:sz w:val="20"/>
                <w:szCs w:val="20"/>
              </w:rPr>
              <w:t>Detección de patrones</w:t>
            </w:r>
          </w:p>
        </w:tc>
        <w:tc>
          <w:tcPr>
            <w:tcW w:w="16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1ECAC401" w14:textId="77777777" w:rsidR="00FA07F2" w:rsidRPr="0015186F" w:rsidRDefault="0015186F">
            <w:pPr>
              <w:jc w:val="center"/>
              <w:rPr>
                <w:rFonts w:ascii="Calisto MT" w:hAnsi="Calisto MT"/>
              </w:rPr>
            </w:pPr>
            <w:r w:rsidRPr="0015186F">
              <w:rPr>
                <w:rFonts w:ascii="Calisto MT" w:hAnsi="Calisto MT"/>
                <w:b/>
                <w:bCs/>
                <w:color w:val="7C3AED"/>
                <w:sz w:val="20"/>
                <w:szCs w:val="20"/>
              </w:rPr>
              <w:t>FP-</w:t>
            </w:r>
            <w:proofErr w:type="spellStart"/>
            <w:r w:rsidRPr="0015186F">
              <w:rPr>
                <w:rFonts w:ascii="Calisto MT" w:hAnsi="Calisto MT"/>
                <w:b/>
                <w:bCs/>
                <w:color w:val="7C3AED"/>
                <w:sz w:val="20"/>
                <w:szCs w:val="20"/>
              </w:rPr>
              <w:t>Growth</w:t>
            </w:r>
            <w:proofErr w:type="spellEnd"/>
          </w:p>
        </w:tc>
      </w:tr>
      <w:tr w:rsidR="00FA07F2" w:rsidRPr="0015186F" w14:paraId="03E5E590" w14:textId="77777777">
        <w:tc>
          <w:tcPr>
            <w:tcW w:w="220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756B4674" w14:textId="77777777" w:rsidR="00FA07F2" w:rsidRPr="0015186F" w:rsidRDefault="0015186F">
            <w:pPr>
              <w:rPr>
                <w:rFonts w:ascii="Calisto MT" w:hAnsi="Calisto MT"/>
              </w:rPr>
            </w:pPr>
            <w:r w:rsidRPr="0015186F">
              <w:rPr>
                <w:rFonts w:ascii="Calisto MT" w:hAnsi="Calisto MT"/>
                <w:b/>
                <w:bCs/>
                <w:color w:val="1F2937"/>
                <w:sz w:val="20"/>
                <w:szCs w:val="20"/>
              </w:rPr>
              <w:t>Clasificación ABC</w:t>
            </w:r>
          </w:p>
        </w:tc>
        <w:tc>
          <w:tcPr>
            <w:tcW w:w="308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2F7ABBBD"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Categoriza cada producto en A (alta rotación), B (rotación media) o C (baja rotación / </w:t>
            </w:r>
            <w:proofErr w:type="spellStart"/>
            <w:r w:rsidRPr="0015186F">
              <w:rPr>
                <w:rFonts w:ascii="Calisto MT" w:hAnsi="Calisto MT"/>
                <w:color w:val="374151"/>
                <w:sz w:val="20"/>
                <w:szCs w:val="20"/>
              </w:rPr>
              <w:t>sobrestock</w:t>
            </w:r>
            <w:proofErr w:type="spellEnd"/>
            <w:r w:rsidRPr="0015186F">
              <w:rPr>
                <w:rFonts w:ascii="Calisto MT" w:hAnsi="Calisto MT"/>
                <w:color w:val="374151"/>
                <w:sz w:val="20"/>
                <w:szCs w:val="20"/>
              </w:rPr>
              <w:t xml:space="preserve">). Prioriza incluir </w:t>
            </w:r>
            <w:r w:rsidRPr="0015186F">
              <w:rPr>
                <w:rFonts w:ascii="Calisto MT" w:hAnsi="Calisto MT"/>
                <w:color w:val="374151"/>
                <w:sz w:val="20"/>
                <w:szCs w:val="20"/>
              </w:rPr>
              <w:lastRenderedPageBreak/>
              <w:t xml:space="preserve">productos C en los </w:t>
            </w:r>
            <w:proofErr w:type="spellStart"/>
            <w:r w:rsidRPr="0015186F">
              <w:rPr>
                <w:rFonts w:ascii="Calisto MT" w:hAnsi="Calisto MT"/>
                <w:color w:val="374151"/>
                <w:sz w:val="20"/>
                <w:szCs w:val="20"/>
              </w:rPr>
              <w:t>bundles</w:t>
            </w:r>
            <w:proofErr w:type="spellEnd"/>
            <w:r w:rsidRPr="0015186F">
              <w:rPr>
                <w:rFonts w:ascii="Calisto MT" w:hAnsi="Calisto MT"/>
                <w:color w:val="374151"/>
                <w:sz w:val="20"/>
                <w:szCs w:val="20"/>
              </w:rPr>
              <w:t xml:space="preserve"> para reducir </w:t>
            </w:r>
            <w:proofErr w:type="spellStart"/>
            <w:r w:rsidRPr="0015186F">
              <w:rPr>
                <w:rFonts w:ascii="Calisto MT" w:hAnsi="Calisto MT"/>
                <w:color w:val="374151"/>
                <w:sz w:val="20"/>
                <w:szCs w:val="20"/>
              </w:rPr>
              <w:t>sobrestock</w:t>
            </w:r>
            <w:proofErr w:type="spellEnd"/>
            <w:r w:rsidRPr="0015186F">
              <w:rPr>
                <w:rFonts w:ascii="Calisto MT" w:hAnsi="Calisto MT"/>
                <w:color w:val="374151"/>
                <w:sz w:val="20"/>
                <w:szCs w:val="20"/>
              </w:rPr>
              <w:t>.</w:t>
            </w:r>
          </w:p>
        </w:tc>
        <w:tc>
          <w:tcPr>
            <w:tcW w:w="248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12811535" w14:textId="77777777" w:rsidR="00FA07F2" w:rsidRPr="0015186F" w:rsidRDefault="0015186F">
            <w:pPr>
              <w:rPr>
                <w:rFonts w:ascii="Calisto MT" w:hAnsi="Calisto MT"/>
              </w:rPr>
            </w:pPr>
            <w:r w:rsidRPr="0015186F">
              <w:rPr>
                <w:rFonts w:ascii="Calisto MT" w:hAnsi="Calisto MT"/>
                <w:color w:val="374151"/>
                <w:sz w:val="20"/>
                <w:szCs w:val="20"/>
              </w:rPr>
              <w:lastRenderedPageBreak/>
              <w:t>Clasificación / Automatización</w:t>
            </w:r>
          </w:p>
        </w:tc>
        <w:tc>
          <w:tcPr>
            <w:tcW w:w="160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7D175A08" w14:textId="77777777" w:rsidR="00FA07F2" w:rsidRPr="0015186F" w:rsidRDefault="0015186F">
            <w:pPr>
              <w:jc w:val="center"/>
              <w:rPr>
                <w:rFonts w:ascii="Calisto MT" w:hAnsi="Calisto MT"/>
              </w:rPr>
            </w:pPr>
            <w:r w:rsidRPr="0015186F">
              <w:rPr>
                <w:rFonts w:ascii="Calisto MT" w:hAnsi="Calisto MT"/>
                <w:b/>
                <w:bCs/>
                <w:color w:val="7C3AED"/>
                <w:sz w:val="20"/>
                <w:szCs w:val="20"/>
              </w:rPr>
              <w:t>Análisis ABC</w:t>
            </w:r>
          </w:p>
        </w:tc>
      </w:tr>
      <w:tr w:rsidR="00FA07F2" w:rsidRPr="0015186F" w14:paraId="5B8008BC" w14:textId="77777777">
        <w:tc>
          <w:tcPr>
            <w:tcW w:w="22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25A47425" w14:textId="77777777" w:rsidR="00FA07F2" w:rsidRPr="0015186F" w:rsidRDefault="0015186F">
            <w:pPr>
              <w:rPr>
                <w:rFonts w:ascii="Calisto MT" w:hAnsi="Calisto MT"/>
              </w:rPr>
            </w:pPr>
            <w:r w:rsidRPr="0015186F">
              <w:rPr>
                <w:rFonts w:ascii="Calisto MT" w:hAnsi="Calisto MT"/>
                <w:b/>
                <w:bCs/>
                <w:color w:val="1F2937"/>
                <w:sz w:val="20"/>
                <w:szCs w:val="20"/>
              </w:rPr>
              <w:t>Cálculo de afinidad</w:t>
            </w:r>
          </w:p>
        </w:tc>
        <w:tc>
          <w:tcPr>
            <w:tcW w:w="30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31087713"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Pondera las reglas de asociación por soporte, confianza y </w:t>
            </w:r>
            <w:proofErr w:type="spellStart"/>
            <w:r w:rsidRPr="0015186F">
              <w:rPr>
                <w:rFonts w:ascii="Calisto MT" w:hAnsi="Calisto MT"/>
                <w:color w:val="374151"/>
                <w:sz w:val="20"/>
                <w:szCs w:val="20"/>
              </w:rPr>
              <w:t>lift</w:t>
            </w:r>
            <w:proofErr w:type="spellEnd"/>
            <w:r w:rsidRPr="0015186F">
              <w:rPr>
                <w:rFonts w:ascii="Calisto MT" w:hAnsi="Calisto MT"/>
                <w:color w:val="374151"/>
                <w:sz w:val="20"/>
                <w:szCs w:val="20"/>
              </w:rPr>
              <w:t>. Genera un score de afinidad entre 0 y 1 para cada par de productos.</w:t>
            </w:r>
          </w:p>
        </w:tc>
        <w:tc>
          <w:tcPr>
            <w:tcW w:w="24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2CCCE041" w14:textId="77777777" w:rsidR="00FA07F2" w:rsidRPr="0015186F" w:rsidRDefault="0015186F">
            <w:pPr>
              <w:rPr>
                <w:rFonts w:ascii="Calisto MT" w:hAnsi="Calisto MT"/>
              </w:rPr>
            </w:pPr>
            <w:r w:rsidRPr="0015186F">
              <w:rPr>
                <w:rFonts w:ascii="Calisto MT" w:hAnsi="Calisto MT"/>
                <w:color w:val="374151"/>
                <w:sz w:val="20"/>
                <w:szCs w:val="20"/>
              </w:rPr>
              <w:t>Predicción / Detección de patrones</w:t>
            </w:r>
          </w:p>
        </w:tc>
        <w:tc>
          <w:tcPr>
            <w:tcW w:w="16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4AC3FAF9" w14:textId="77777777" w:rsidR="00FA07F2" w:rsidRPr="0015186F" w:rsidRDefault="0015186F">
            <w:pPr>
              <w:jc w:val="center"/>
              <w:rPr>
                <w:rFonts w:ascii="Calisto MT" w:hAnsi="Calisto MT"/>
              </w:rPr>
            </w:pPr>
            <w:r w:rsidRPr="0015186F">
              <w:rPr>
                <w:rFonts w:ascii="Calisto MT" w:hAnsi="Calisto MT"/>
                <w:b/>
                <w:bCs/>
                <w:color w:val="4C1D95"/>
                <w:sz w:val="20"/>
                <w:szCs w:val="20"/>
              </w:rPr>
              <w:t>Score 0–1</w:t>
            </w:r>
          </w:p>
        </w:tc>
      </w:tr>
      <w:tr w:rsidR="00FA07F2" w:rsidRPr="0015186F" w14:paraId="4A17B9D5" w14:textId="77777777">
        <w:tc>
          <w:tcPr>
            <w:tcW w:w="220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59DBEBD0" w14:textId="77777777" w:rsidR="00FA07F2" w:rsidRPr="0015186F" w:rsidRDefault="0015186F">
            <w:pPr>
              <w:rPr>
                <w:rFonts w:ascii="Calisto MT" w:hAnsi="Calisto MT"/>
              </w:rPr>
            </w:pPr>
            <w:r w:rsidRPr="0015186F">
              <w:rPr>
                <w:rFonts w:ascii="Calisto MT" w:hAnsi="Calisto MT"/>
                <w:b/>
                <w:bCs/>
                <w:color w:val="1F2937"/>
                <w:sz w:val="20"/>
                <w:szCs w:val="20"/>
              </w:rPr>
              <w:t>Ajuste estacional</w:t>
            </w:r>
          </w:p>
        </w:tc>
        <w:tc>
          <w:tcPr>
            <w:tcW w:w="308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64F26A65" w14:textId="77777777" w:rsidR="00FA07F2" w:rsidRPr="0015186F" w:rsidRDefault="0015186F">
            <w:pPr>
              <w:jc w:val="both"/>
              <w:rPr>
                <w:rFonts w:ascii="Calisto MT" w:hAnsi="Calisto MT"/>
              </w:rPr>
            </w:pPr>
            <w:r w:rsidRPr="0015186F">
              <w:rPr>
                <w:rFonts w:ascii="Calisto MT" w:hAnsi="Calisto MT"/>
                <w:color w:val="374151"/>
                <w:sz w:val="20"/>
                <w:szCs w:val="20"/>
              </w:rPr>
              <w:t>Multiplica el score de afinidad por el factor estacional del mes (0.5 a 2.0). Kits de lluvia en temporada de lluvias reciben factor 2.0; kits fuera de temporada, factor 0.5.</w:t>
            </w:r>
          </w:p>
        </w:tc>
        <w:tc>
          <w:tcPr>
            <w:tcW w:w="248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42E88ABE" w14:textId="77777777" w:rsidR="00FA07F2" w:rsidRPr="0015186F" w:rsidRDefault="0015186F">
            <w:pPr>
              <w:rPr>
                <w:rFonts w:ascii="Calisto MT" w:hAnsi="Calisto MT"/>
              </w:rPr>
            </w:pPr>
            <w:r w:rsidRPr="0015186F">
              <w:rPr>
                <w:rFonts w:ascii="Calisto MT" w:hAnsi="Calisto MT"/>
                <w:color w:val="374151"/>
                <w:sz w:val="20"/>
                <w:szCs w:val="20"/>
              </w:rPr>
              <w:t>Recomendación estacional</w:t>
            </w:r>
          </w:p>
        </w:tc>
        <w:tc>
          <w:tcPr>
            <w:tcW w:w="160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60" w:type="dxa"/>
              <w:bottom w:w="80" w:type="dxa"/>
              <w:right w:w="160" w:type="dxa"/>
            </w:tcMar>
          </w:tcPr>
          <w:p w14:paraId="6E1F83FF" w14:textId="77777777" w:rsidR="00FA07F2" w:rsidRPr="0015186F" w:rsidRDefault="0015186F">
            <w:pPr>
              <w:jc w:val="center"/>
              <w:rPr>
                <w:rFonts w:ascii="Calisto MT" w:hAnsi="Calisto MT"/>
              </w:rPr>
            </w:pPr>
            <w:r w:rsidRPr="0015186F">
              <w:rPr>
                <w:rFonts w:ascii="Calisto MT" w:hAnsi="Calisto MT"/>
                <w:b/>
                <w:bCs/>
                <w:color w:val="7C3AED"/>
                <w:sz w:val="20"/>
                <w:szCs w:val="20"/>
              </w:rPr>
              <w:t>Factor x0.5–2.0</w:t>
            </w:r>
          </w:p>
        </w:tc>
      </w:tr>
      <w:tr w:rsidR="00FA07F2" w:rsidRPr="0015186F" w14:paraId="6D09A107" w14:textId="77777777">
        <w:tc>
          <w:tcPr>
            <w:tcW w:w="22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0B410550" w14:textId="77777777" w:rsidR="00FA07F2" w:rsidRPr="0015186F" w:rsidRDefault="0015186F">
            <w:pPr>
              <w:rPr>
                <w:rFonts w:ascii="Calisto MT" w:hAnsi="Calisto MT"/>
              </w:rPr>
            </w:pPr>
            <w:r w:rsidRPr="0015186F">
              <w:rPr>
                <w:rFonts w:ascii="Calisto MT" w:hAnsi="Calisto MT"/>
                <w:b/>
                <w:bCs/>
                <w:color w:val="1F2937"/>
                <w:sz w:val="20"/>
                <w:szCs w:val="20"/>
              </w:rPr>
              <w:t>Validación de inventario</w:t>
            </w:r>
          </w:p>
        </w:tc>
        <w:tc>
          <w:tcPr>
            <w:tcW w:w="30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587574E0"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Consulta en tiempo real el stock de cada componente del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candidato. Descarta automáticamente cualquier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donde algún ítem tenga stock = 0.</w:t>
            </w:r>
          </w:p>
        </w:tc>
        <w:tc>
          <w:tcPr>
            <w:tcW w:w="248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2D1192AA" w14:textId="77777777" w:rsidR="00FA07F2" w:rsidRPr="0015186F" w:rsidRDefault="0015186F">
            <w:pPr>
              <w:rPr>
                <w:rFonts w:ascii="Calisto MT" w:hAnsi="Calisto MT"/>
              </w:rPr>
            </w:pPr>
            <w:r w:rsidRPr="0015186F">
              <w:rPr>
                <w:rFonts w:ascii="Calisto MT" w:hAnsi="Calisto MT"/>
                <w:color w:val="374151"/>
                <w:sz w:val="20"/>
                <w:szCs w:val="20"/>
              </w:rPr>
              <w:t>Automatización / Toma de decisiones</w:t>
            </w:r>
          </w:p>
        </w:tc>
        <w:tc>
          <w:tcPr>
            <w:tcW w:w="1600" w:type="dxa"/>
            <w:tcBorders>
              <w:top w:val="single" w:sz="1" w:space="0" w:color="C4B5FD"/>
              <w:left w:val="single" w:sz="1" w:space="0" w:color="C4B5FD"/>
              <w:bottom w:val="single" w:sz="1" w:space="0" w:color="C4B5FD"/>
              <w:right w:val="single" w:sz="1" w:space="0" w:color="C4B5FD"/>
            </w:tcBorders>
            <w:shd w:val="clear" w:color="auto" w:fill="EDE9FE"/>
            <w:tcMar>
              <w:top w:w="80" w:type="dxa"/>
              <w:left w:w="160" w:type="dxa"/>
              <w:bottom w:w="80" w:type="dxa"/>
              <w:right w:w="160" w:type="dxa"/>
            </w:tcMar>
          </w:tcPr>
          <w:p w14:paraId="16343CB5" w14:textId="77777777" w:rsidR="00FA07F2" w:rsidRPr="0015186F" w:rsidRDefault="0015186F">
            <w:pPr>
              <w:jc w:val="center"/>
              <w:rPr>
                <w:rFonts w:ascii="Calisto MT" w:hAnsi="Calisto MT"/>
              </w:rPr>
            </w:pPr>
            <w:r w:rsidRPr="0015186F">
              <w:rPr>
                <w:rFonts w:ascii="Calisto MT" w:hAnsi="Calisto MT"/>
                <w:b/>
                <w:bCs/>
                <w:color w:val="7C3AED"/>
                <w:sz w:val="20"/>
                <w:szCs w:val="20"/>
              </w:rPr>
              <w:t>API Stock</w:t>
            </w:r>
          </w:p>
        </w:tc>
      </w:tr>
    </w:tbl>
    <w:p w14:paraId="25736901" w14:textId="77777777" w:rsidR="00FA07F2" w:rsidRPr="0015186F" w:rsidRDefault="00FA07F2">
      <w:pPr>
        <w:spacing w:before="12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rsidRPr="0015186F" w14:paraId="4C91B45C" w14:textId="77777777">
        <w:tc>
          <w:tcPr>
            <w:tcW w:w="936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200" w:type="dxa"/>
              <w:bottom w:w="120" w:type="dxa"/>
              <w:right w:w="200" w:type="dxa"/>
            </w:tcMar>
          </w:tcPr>
          <w:p w14:paraId="57900EB9" w14:textId="77777777" w:rsidR="00FA07F2" w:rsidRPr="0015186F" w:rsidRDefault="0015186F">
            <w:pPr>
              <w:rPr>
                <w:rFonts w:ascii="Calisto MT" w:hAnsi="Calisto MT"/>
              </w:rPr>
            </w:pPr>
            <w:r w:rsidRPr="0015186F">
              <w:rPr>
                <w:rFonts w:ascii="Calisto MT" w:hAnsi="Calisto MT"/>
                <w:b/>
                <w:bCs/>
                <w:color w:val="FFFFFF"/>
                <w:sz w:val="24"/>
                <w:szCs w:val="24"/>
              </w:rPr>
              <w:t>¿Cómo se conectan estos nodos entre sí?</w:t>
            </w:r>
          </w:p>
        </w:tc>
      </w:tr>
      <w:tr w:rsidR="00FA07F2" w:rsidRPr="0015186F" w14:paraId="657C98C9" w14:textId="77777777">
        <w:tc>
          <w:tcPr>
            <w:tcW w:w="9360" w:type="dxa"/>
            <w:tcBorders>
              <w:top w:val="single" w:sz="1" w:space="0" w:color="7C3AED"/>
              <w:left w:val="single" w:sz="1" w:space="0" w:color="7C3AED"/>
              <w:bottom w:val="single" w:sz="1" w:space="0" w:color="7C3AED"/>
              <w:right w:val="single" w:sz="1" w:space="0" w:color="7C3AED"/>
            </w:tcBorders>
            <w:shd w:val="clear" w:color="auto" w:fill="EDE9FE"/>
            <w:tcMar>
              <w:top w:w="100" w:type="dxa"/>
              <w:left w:w="200" w:type="dxa"/>
              <w:bottom w:w="100" w:type="dxa"/>
              <w:right w:w="200" w:type="dxa"/>
            </w:tcMar>
          </w:tcPr>
          <w:p w14:paraId="0CC10F82" w14:textId="77777777" w:rsidR="00FA07F2" w:rsidRPr="0015186F" w:rsidRDefault="0015186F">
            <w:pPr>
              <w:jc w:val="both"/>
              <w:rPr>
                <w:rFonts w:ascii="Calisto MT" w:hAnsi="Calisto MT"/>
              </w:rPr>
            </w:pPr>
            <w:r w:rsidRPr="0015186F">
              <w:rPr>
                <w:rFonts w:ascii="Calisto MT" w:hAnsi="Calisto MT"/>
                <w:color w:val="1F2937"/>
              </w:rPr>
              <w:t xml:space="preserve">Cada nodo de entrada envía su valor a TODOS los nodos ocultos (conexión densa). La red aprende qué conexiones son más importantes ajustando los pesos durante el entrenamiento. Por ejemplo, el nodo de 'Productos en el ticket' tiene mayor peso hacia el nodo de 'Cálculo de afinidad' que el nodo de 'Rango de precio', porque el producto actual es la variable más predictiva del </w:t>
            </w:r>
            <w:proofErr w:type="spellStart"/>
            <w:r w:rsidRPr="0015186F">
              <w:rPr>
                <w:rFonts w:ascii="Calisto MT" w:hAnsi="Calisto MT"/>
                <w:color w:val="1F2937"/>
              </w:rPr>
              <w:t>bundle</w:t>
            </w:r>
            <w:proofErr w:type="spellEnd"/>
            <w:r w:rsidRPr="0015186F">
              <w:rPr>
                <w:rFonts w:ascii="Calisto MT" w:hAnsi="Calisto MT"/>
                <w:color w:val="1F2937"/>
              </w:rPr>
              <w:t>.</w:t>
            </w:r>
          </w:p>
        </w:tc>
      </w:tr>
    </w:tbl>
    <w:p w14:paraId="49090792" w14:textId="77777777" w:rsidR="0015186F" w:rsidRDefault="0015186F" w:rsidP="0015186F">
      <w:pPr>
        <w:rPr>
          <w:rFonts w:ascii="Calisto MT" w:hAnsi="Calisto MT"/>
        </w:rPr>
      </w:pPr>
    </w:p>
    <w:p w14:paraId="5A367412" w14:textId="77777777" w:rsidR="0015186F" w:rsidRDefault="0015186F" w:rsidP="0015186F">
      <w:pPr>
        <w:rPr>
          <w:rFonts w:ascii="Calisto MT" w:hAnsi="Calisto MT"/>
        </w:rPr>
      </w:pPr>
    </w:p>
    <w:p w14:paraId="571B9ACD" w14:textId="77777777" w:rsidR="0015186F" w:rsidRDefault="0015186F" w:rsidP="0015186F">
      <w:pPr>
        <w:rPr>
          <w:rFonts w:ascii="Calisto MT" w:hAnsi="Calisto MT"/>
        </w:rPr>
      </w:pPr>
    </w:p>
    <w:p w14:paraId="6EA22E36" w14:textId="760FCC40" w:rsidR="00FA07F2" w:rsidRPr="0015186F" w:rsidRDefault="0015186F" w:rsidP="0015186F">
      <w:pPr>
        <w:rPr>
          <w:rFonts w:ascii="Calisto MT" w:hAnsi="Calisto MT"/>
        </w:rPr>
      </w:pPr>
      <w:r w:rsidRPr="0015186F">
        <w:rPr>
          <w:rFonts w:ascii="Calisto MT" w:hAnsi="Calisto MT"/>
          <w:b/>
          <w:bCs/>
          <w:color w:val="000000" w:themeColor="text1"/>
          <w:sz w:val="34"/>
          <w:szCs w:val="34"/>
        </w:rPr>
        <w:t>5. CAPA DE SALIDA — COLOR VERDE</w:t>
      </w:r>
    </w:p>
    <w:p w14:paraId="5ED3BC23" w14:textId="77777777" w:rsidR="00FA07F2" w:rsidRPr="0015186F" w:rsidRDefault="0015186F">
      <w:pPr>
        <w:spacing w:before="60" w:after="80"/>
        <w:jc w:val="both"/>
        <w:rPr>
          <w:rFonts w:ascii="Calisto MT" w:hAnsi="Calisto MT"/>
        </w:rPr>
      </w:pPr>
      <w:r w:rsidRPr="0015186F">
        <w:rPr>
          <w:rFonts w:ascii="Calisto MT" w:hAnsi="Calisto MT"/>
          <w:color w:val="1F2937"/>
        </w:rPr>
        <w:t>La capa de salida transforma el procesamiento interno en resultados concretos que el asesor de ventas puede usar directamente en el punto de venta. Cada nodo de salida representa un tipo de decisión o predicción diferente.</w:t>
      </w:r>
    </w:p>
    <w:p w14:paraId="7BE5618E"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2480"/>
        <w:gridCol w:w="1600"/>
      </w:tblGrid>
      <w:tr w:rsidR="00FA07F2" w:rsidRPr="0015186F" w14:paraId="23B480B1" w14:textId="77777777">
        <w:tc>
          <w:tcPr>
            <w:tcW w:w="2200" w:type="dxa"/>
            <w:tcBorders>
              <w:top w:val="single" w:sz="1" w:space="0" w:color="6EE7B7"/>
              <w:left w:val="single" w:sz="1" w:space="0" w:color="6EE7B7"/>
              <w:bottom w:val="single" w:sz="1" w:space="0" w:color="6EE7B7"/>
              <w:right w:val="single" w:sz="1" w:space="0" w:color="6EE7B7"/>
            </w:tcBorders>
            <w:shd w:val="clear" w:color="auto" w:fill="065F46"/>
            <w:tcMar>
              <w:top w:w="100" w:type="dxa"/>
              <w:left w:w="160" w:type="dxa"/>
              <w:bottom w:w="100" w:type="dxa"/>
              <w:right w:w="160" w:type="dxa"/>
            </w:tcMar>
          </w:tcPr>
          <w:p w14:paraId="29DC726F" w14:textId="77777777" w:rsidR="00FA07F2" w:rsidRPr="0015186F" w:rsidRDefault="0015186F">
            <w:pPr>
              <w:jc w:val="center"/>
              <w:rPr>
                <w:rFonts w:ascii="Calisto MT" w:hAnsi="Calisto MT"/>
              </w:rPr>
            </w:pPr>
            <w:r w:rsidRPr="0015186F">
              <w:rPr>
                <w:rFonts w:ascii="Calisto MT" w:hAnsi="Calisto MT"/>
                <w:color w:val="FFFFFF"/>
                <w:sz w:val="20"/>
                <w:szCs w:val="20"/>
              </w:rPr>
              <w:t>Nodo</w:t>
            </w:r>
          </w:p>
        </w:tc>
        <w:tc>
          <w:tcPr>
            <w:tcW w:w="3080" w:type="dxa"/>
            <w:tcBorders>
              <w:top w:val="single" w:sz="1" w:space="0" w:color="6EE7B7"/>
              <w:left w:val="single" w:sz="1" w:space="0" w:color="6EE7B7"/>
              <w:bottom w:val="single" w:sz="1" w:space="0" w:color="6EE7B7"/>
              <w:right w:val="single" w:sz="1" w:space="0" w:color="6EE7B7"/>
            </w:tcBorders>
            <w:shd w:val="clear" w:color="auto" w:fill="065F46"/>
            <w:tcMar>
              <w:top w:w="100" w:type="dxa"/>
              <w:left w:w="160" w:type="dxa"/>
              <w:bottom w:w="100" w:type="dxa"/>
              <w:right w:w="160" w:type="dxa"/>
            </w:tcMar>
          </w:tcPr>
          <w:p w14:paraId="091ECAE5" w14:textId="77777777" w:rsidR="00FA07F2" w:rsidRPr="0015186F" w:rsidRDefault="0015186F">
            <w:pPr>
              <w:jc w:val="center"/>
              <w:rPr>
                <w:rFonts w:ascii="Calisto MT" w:hAnsi="Calisto MT"/>
              </w:rPr>
            </w:pPr>
            <w:r w:rsidRPr="0015186F">
              <w:rPr>
                <w:rFonts w:ascii="Calisto MT" w:hAnsi="Calisto MT"/>
                <w:color w:val="FFFFFF"/>
                <w:sz w:val="20"/>
                <w:szCs w:val="20"/>
              </w:rPr>
              <w:t>Función en el sistema</w:t>
            </w:r>
          </w:p>
        </w:tc>
        <w:tc>
          <w:tcPr>
            <w:tcW w:w="2480" w:type="dxa"/>
            <w:tcBorders>
              <w:top w:val="single" w:sz="1" w:space="0" w:color="6EE7B7"/>
              <w:left w:val="single" w:sz="1" w:space="0" w:color="6EE7B7"/>
              <w:bottom w:val="single" w:sz="1" w:space="0" w:color="6EE7B7"/>
              <w:right w:val="single" w:sz="1" w:space="0" w:color="6EE7B7"/>
            </w:tcBorders>
            <w:shd w:val="clear" w:color="auto" w:fill="065F46"/>
            <w:tcMar>
              <w:top w:w="100" w:type="dxa"/>
              <w:left w:w="160" w:type="dxa"/>
              <w:bottom w:w="100" w:type="dxa"/>
              <w:right w:w="160" w:type="dxa"/>
            </w:tcMar>
          </w:tcPr>
          <w:p w14:paraId="7D5A5A00" w14:textId="77777777" w:rsidR="00FA07F2" w:rsidRPr="0015186F" w:rsidRDefault="0015186F">
            <w:pPr>
              <w:jc w:val="center"/>
              <w:rPr>
                <w:rFonts w:ascii="Calisto MT" w:hAnsi="Calisto MT"/>
              </w:rPr>
            </w:pPr>
            <w:r w:rsidRPr="0015186F">
              <w:rPr>
                <w:rFonts w:ascii="Calisto MT" w:hAnsi="Calisto MT"/>
                <w:color w:val="FFFFFF"/>
                <w:sz w:val="20"/>
                <w:szCs w:val="20"/>
              </w:rPr>
              <w:t>Proceso que apoya</w:t>
            </w:r>
          </w:p>
        </w:tc>
        <w:tc>
          <w:tcPr>
            <w:tcW w:w="1600" w:type="dxa"/>
            <w:tcBorders>
              <w:top w:val="single" w:sz="1" w:space="0" w:color="6EE7B7"/>
              <w:left w:val="single" w:sz="1" w:space="0" w:color="6EE7B7"/>
              <w:bottom w:val="single" w:sz="1" w:space="0" w:color="6EE7B7"/>
              <w:right w:val="single" w:sz="1" w:space="0" w:color="6EE7B7"/>
            </w:tcBorders>
            <w:shd w:val="clear" w:color="auto" w:fill="065F46"/>
            <w:tcMar>
              <w:top w:w="100" w:type="dxa"/>
              <w:left w:w="160" w:type="dxa"/>
              <w:bottom w:w="100" w:type="dxa"/>
              <w:right w:w="160" w:type="dxa"/>
            </w:tcMar>
          </w:tcPr>
          <w:p w14:paraId="0E3BB5A7" w14:textId="77777777" w:rsidR="00FA07F2" w:rsidRPr="0015186F" w:rsidRDefault="0015186F">
            <w:pPr>
              <w:jc w:val="center"/>
              <w:rPr>
                <w:rFonts w:ascii="Calisto MT" w:hAnsi="Calisto MT"/>
              </w:rPr>
            </w:pPr>
            <w:r w:rsidRPr="0015186F">
              <w:rPr>
                <w:rFonts w:ascii="Calisto MT" w:hAnsi="Calisto MT"/>
                <w:color w:val="FFFFFF"/>
                <w:sz w:val="20"/>
                <w:szCs w:val="20"/>
              </w:rPr>
              <w:t>Valor técnico</w:t>
            </w:r>
          </w:p>
        </w:tc>
      </w:tr>
      <w:tr w:rsidR="00FA07F2" w:rsidRPr="0015186F" w14:paraId="7B967955" w14:textId="77777777">
        <w:tc>
          <w:tcPr>
            <w:tcW w:w="220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5EB9C28B" w14:textId="77777777" w:rsidR="00FA07F2" w:rsidRPr="0015186F" w:rsidRDefault="0015186F">
            <w:pPr>
              <w:rPr>
                <w:rFonts w:ascii="Calisto MT" w:hAnsi="Calisto MT"/>
              </w:rPr>
            </w:pPr>
            <w:r w:rsidRPr="0015186F">
              <w:rPr>
                <w:rFonts w:ascii="Calisto MT" w:hAnsi="Calisto MT"/>
                <w:color w:val="1F2937"/>
                <w:sz w:val="20"/>
                <w:szCs w:val="20"/>
              </w:rPr>
              <w:t>Predicción de compra</w:t>
            </w:r>
          </w:p>
        </w:tc>
        <w:tc>
          <w:tcPr>
            <w:tcW w:w="308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176929D6"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Genera una probabilidad (0% a 100%) de que el cliente compre un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específico dado el contexto actual. El asesor ve solo </w:t>
            </w:r>
            <w:proofErr w:type="spellStart"/>
            <w:r w:rsidRPr="0015186F">
              <w:rPr>
                <w:rFonts w:ascii="Calisto MT" w:hAnsi="Calisto MT"/>
                <w:color w:val="374151"/>
                <w:sz w:val="20"/>
                <w:szCs w:val="20"/>
              </w:rPr>
              <w:t>bundles</w:t>
            </w:r>
            <w:proofErr w:type="spellEnd"/>
            <w:r w:rsidRPr="0015186F">
              <w:rPr>
                <w:rFonts w:ascii="Calisto MT" w:hAnsi="Calisto MT"/>
                <w:color w:val="374151"/>
                <w:sz w:val="20"/>
                <w:szCs w:val="20"/>
              </w:rPr>
              <w:t xml:space="preserve"> con probabilidad &gt; 50%.</w:t>
            </w:r>
          </w:p>
        </w:tc>
        <w:tc>
          <w:tcPr>
            <w:tcW w:w="248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3876BA54" w14:textId="77777777" w:rsidR="00FA07F2" w:rsidRPr="0015186F" w:rsidRDefault="0015186F">
            <w:pPr>
              <w:rPr>
                <w:rFonts w:ascii="Calisto MT" w:hAnsi="Calisto MT"/>
              </w:rPr>
            </w:pPr>
            <w:r w:rsidRPr="0015186F">
              <w:rPr>
                <w:rFonts w:ascii="Calisto MT" w:hAnsi="Calisto MT"/>
                <w:color w:val="374151"/>
                <w:sz w:val="20"/>
                <w:szCs w:val="20"/>
              </w:rPr>
              <w:t>Predicción</w:t>
            </w:r>
          </w:p>
        </w:tc>
        <w:tc>
          <w:tcPr>
            <w:tcW w:w="160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3DD6FC36" w14:textId="77777777" w:rsidR="00FA07F2" w:rsidRPr="0015186F" w:rsidRDefault="0015186F">
            <w:pPr>
              <w:jc w:val="center"/>
              <w:rPr>
                <w:rFonts w:ascii="Calisto MT" w:hAnsi="Calisto MT"/>
              </w:rPr>
            </w:pPr>
            <w:r w:rsidRPr="0015186F">
              <w:rPr>
                <w:rFonts w:ascii="Calisto MT" w:hAnsi="Calisto MT"/>
                <w:color w:val="059669"/>
                <w:sz w:val="20"/>
                <w:szCs w:val="20"/>
              </w:rPr>
              <w:t>% probabilidad</w:t>
            </w:r>
          </w:p>
        </w:tc>
      </w:tr>
      <w:tr w:rsidR="00FA07F2" w:rsidRPr="0015186F" w14:paraId="3BA9F6AC" w14:textId="77777777">
        <w:tc>
          <w:tcPr>
            <w:tcW w:w="220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56B9AA4A" w14:textId="77777777" w:rsidR="00FA07F2" w:rsidRPr="0015186F" w:rsidRDefault="0015186F">
            <w:pPr>
              <w:rPr>
                <w:rFonts w:ascii="Calisto MT" w:hAnsi="Calisto MT"/>
              </w:rPr>
            </w:pPr>
            <w:proofErr w:type="spellStart"/>
            <w:r w:rsidRPr="0015186F">
              <w:rPr>
                <w:rFonts w:ascii="Calisto MT" w:hAnsi="Calisto MT"/>
                <w:color w:val="1F2937"/>
                <w:sz w:val="20"/>
                <w:szCs w:val="20"/>
              </w:rPr>
              <w:t>Bundle</w:t>
            </w:r>
            <w:proofErr w:type="spellEnd"/>
            <w:r w:rsidRPr="0015186F">
              <w:rPr>
                <w:rFonts w:ascii="Calisto MT" w:hAnsi="Calisto MT"/>
                <w:color w:val="1F2937"/>
                <w:sz w:val="20"/>
                <w:szCs w:val="20"/>
              </w:rPr>
              <w:t xml:space="preserve"> recomendado top 3</w:t>
            </w:r>
          </w:p>
        </w:tc>
        <w:tc>
          <w:tcPr>
            <w:tcW w:w="308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2BC6AED4"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Entrega los tres </w:t>
            </w:r>
            <w:proofErr w:type="spellStart"/>
            <w:r w:rsidRPr="0015186F">
              <w:rPr>
                <w:rFonts w:ascii="Calisto MT" w:hAnsi="Calisto MT"/>
                <w:color w:val="374151"/>
                <w:sz w:val="20"/>
                <w:szCs w:val="20"/>
              </w:rPr>
              <w:t>bundles</w:t>
            </w:r>
            <w:proofErr w:type="spellEnd"/>
            <w:r w:rsidRPr="0015186F">
              <w:rPr>
                <w:rFonts w:ascii="Calisto MT" w:hAnsi="Calisto MT"/>
                <w:color w:val="374151"/>
                <w:sz w:val="20"/>
                <w:szCs w:val="20"/>
              </w:rPr>
              <w:t xml:space="preserve"> con mayor score combinado (afinidad × factor estacional). Se muestran ordenados de mayor a </w:t>
            </w:r>
            <w:r w:rsidRPr="0015186F">
              <w:rPr>
                <w:rFonts w:ascii="Calisto MT" w:hAnsi="Calisto MT"/>
                <w:color w:val="374151"/>
                <w:sz w:val="20"/>
                <w:szCs w:val="20"/>
              </w:rPr>
              <w:lastRenderedPageBreak/>
              <w:t>menor probabilidad en la pantalla del asesor.</w:t>
            </w:r>
          </w:p>
        </w:tc>
        <w:tc>
          <w:tcPr>
            <w:tcW w:w="248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002DBB9C" w14:textId="77777777" w:rsidR="00FA07F2" w:rsidRPr="0015186F" w:rsidRDefault="0015186F">
            <w:pPr>
              <w:rPr>
                <w:rFonts w:ascii="Calisto MT" w:hAnsi="Calisto MT"/>
              </w:rPr>
            </w:pPr>
            <w:r w:rsidRPr="0015186F">
              <w:rPr>
                <w:rFonts w:ascii="Calisto MT" w:hAnsi="Calisto MT"/>
                <w:color w:val="374151"/>
                <w:sz w:val="20"/>
                <w:szCs w:val="20"/>
              </w:rPr>
              <w:lastRenderedPageBreak/>
              <w:t>Recomendación</w:t>
            </w:r>
          </w:p>
        </w:tc>
        <w:tc>
          <w:tcPr>
            <w:tcW w:w="160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7582F2CF" w14:textId="77777777" w:rsidR="00FA07F2" w:rsidRPr="0015186F" w:rsidRDefault="0015186F">
            <w:pPr>
              <w:jc w:val="center"/>
              <w:rPr>
                <w:rFonts w:ascii="Calisto MT" w:hAnsi="Calisto MT"/>
              </w:rPr>
            </w:pPr>
            <w:r w:rsidRPr="0015186F">
              <w:rPr>
                <w:rFonts w:ascii="Calisto MT" w:hAnsi="Calisto MT"/>
                <w:color w:val="065F46"/>
                <w:sz w:val="20"/>
                <w:szCs w:val="20"/>
              </w:rPr>
              <w:t xml:space="preserve">Top 3 </w:t>
            </w:r>
            <w:proofErr w:type="spellStart"/>
            <w:r w:rsidRPr="0015186F">
              <w:rPr>
                <w:rFonts w:ascii="Calisto MT" w:hAnsi="Calisto MT"/>
                <w:color w:val="065F46"/>
                <w:sz w:val="20"/>
                <w:szCs w:val="20"/>
              </w:rPr>
              <w:t>bundles</w:t>
            </w:r>
            <w:proofErr w:type="spellEnd"/>
          </w:p>
        </w:tc>
      </w:tr>
      <w:tr w:rsidR="00FA07F2" w:rsidRPr="0015186F" w14:paraId="2F53946E" w14:textId="77777777">
        <w:tc>
          <w:tcPr>
            <w:tcW w:w="220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0268F5EF" w14:textId="77777777" w:rsidR="00FA07F2" w:rsidRPr="0015186F" w:rsidRDefault="0015186F">
            <w:pPr>
              <w:rPr>
                <w:rFonts w:ascii="Calisto MT" w:hAnsi="Calisto MT"/>
              </w:rPr>
            </w:pPr>
            <w:r w:rsidRPr="0015186F">
              <w:rPr>
                <w:rFonts w:ascii="Calisto MT" w:hAnsi="Calisto MT"/>
                <w:color w:val="1F2937"/>
                <w:sz w:val="20"/>
                <w:szCs w:val="20"/>
              </w:rPr>
              <w:t xml:space="preserve">Clasificación </w:t>
            </w:r>
            <w:proofErr w:type="spellStart"/>
            <w:r w:rsidRPr="0015186F">
              <w:rPr>
                <w:rFonts w:ascii="Calisto MT" w:hAnsi="Calisto MT"/>
                <w:color w:val="1F2937"/>
                <w:sz w:val="20"/>
                <w:szCs w:val="20"/>
              </w:rPr>
              <w:t>sobrestock</w:t>
            </w:r>
            <w:proofErr w:type="spellEnd"/>
          </w:p>
        </w:tc>
        <w:tc>
          <w:tcPr>
            <w:tcW w:w="308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0FAF9650"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Identifica qué productos Categoría C del inventario pueden incluirse en un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activo. Activa la alerta de </w:t>
            </w:r>
            <w:proofErr w:type="spellStart"/>
            <w:r w:rsidRPr="0015186F">
              <w:rPr>
                <w:rFonts w:ascii="Calisto MT" w:hAnsi="Calisto MT"/>
                <w:color w:val="374151"/>
                <w:sz w:val="20"/>
                <w:szCs w:val="20"/>
              </w:rPr>
              <w:t>sobrestock</w:t>
            </w:r>
            <w:proofErr w:type="spellEnd"/>
            <w:r w:rsidRPr="0015186F">
              <w:rPr>
                <w:rFonts w:ascii="Calisto MT" w:hAnsi="Calisto MT"/>
                <w:color w:val="374151"/>
                <w:sz w:val="20"/>
                <w:szCs w:val="20"/>
              </w:rPr>
              <w:t xml:space="preserve"> para el área comercial.</w:t>
            </w:r>
          </w:p>
        </w:tc>
        <w:tc>
          <w:tcPr>
            <w:tcW w:w="248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5E262F4A" w14:textId="77777777" w:rsidR="00FA07F2" w:rsidRPr="0015186F" w:rsidRDefault="0015186F">
            <w:pPr>
              <w:rPr>
                <w:rFonts w:ascii="Calisto MT" w:hAnsi="Calisto MT"/>
              </w:rPr>
            </w:pPr>
            <w:r w:rsidRPr="0015186F">
              <w:rPr>
                <w:rFonts w:ascii="Calisto MT" w:hAnsi="Calisto MT"/>
                <w:color w:val="374151"/>
                <w:sz w:val="20"/>
                <w:szCs w:val="20"/>
              </w:rPr>
              <w:t>Clasificación</w:t>
            </w:r>
          </w:p>
        </w:tc>
        <w:tc>
          <w:tcPr>
            <w:tcW w:w="1600" w:type="dxa"/>
            <w:tcBorders>
              <w:top w:val="single" w:sz="1" w:space="0" w:color="6EE7B7"/>
              <w:left w:val="single" w:sz="1" w:space="0" w:color="6EE7B7"/>
              <w:bottom w:val="single" w:sz="1" w:space="0" w:color="6EE7B7"/>
              <w:right w:val="single" w:sz="1" w:space="0" w:color="6EE7B7"/>
            </w:tcBorders>
            <w:shd w:val="clear" w:color="auto" w:fill="D1FAE5"/>
            <w:tcMar>
              <w:top w:w="80" w:type="dxa"/>
              <w:left w:w="160" w:type="dxa"/>
              <w:bottom w:w="80" w:type="dxa"/>
              <w:right w:w="160" w:type="dxa"/>
            </w:tcMar>
          </w:tcPr>
          <w:p w14:paraId="79F10B83" w14:textId="77777777" w:rsidR="00FA07F2" w:rsidRPr="0015186F" w:rsidRDefault="0015186F">
            <w:pPr>
              <w:jc w:val="center"/>
              <w:rPr>
                <w:rFonts w:ascii="Calisto MT" w:hAnsi="Calisto MT"/>
              </w:rPr>
            </w:pPr>
            <w:r w:rsidRPr="0015186F">
              <w:rPr>
                <w:rFonts w:ascii="Calisto MT" w:hAnsi="Calisto MT"/>
                <w:color w:val="059669"/>
                <w:sz w:val="20"/>
                <w:szCs w:val="20"/>
              </w:rPr>
              <w:t>Alerta stock</w:t>
            </w:r>
          </w:p>
        </w:tc>
      </w:tr>
      <w:tr w:rsidR="00FA07F2" w:rsidRPr="0015186F" w14:paraId="502F741D" w14:textId="77777777">
        <w:tc>
          <w:tcPr>
            <w:tcW w:w="220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347212E8" w14:textId="77777777" w:rsidR="00FA07F2" w:rsidRPr="0015186F" w:rsidRDefault="0015186F">
            <w:pPr>
              <w:rPr>
                <w:rFonts w:ascii="Calisto MT" w:hAnsi="Calisto MT"/>
              </w:rPr>
            </w:pPr>
            <w:r w:rsidRPr="0015186F">
              <w:rPr>
                <w:rFonts w:ascii="Calisto MT" w:hAnsi="Calisto MT"/>
                <w:color w:val="1F2937"/>
                <w:sz w:val="20"/>
                <w:szCs w:val="20"/>
              </w:rPr>
              <w:t>Automatización del descuento</w:t>
            </w:r>
          </w:p>
        </w:tc>
        <w:tc>
          <w:tcPr>
            <w:tcW w:w="308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174C2B0C"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Calcula y asigna automáticamente el porcentaje de descuento al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(entre 12% y 25%) basado en el nivel de </w:t>
            </w:r>
            <w:proofErr w:type="spellStart"/>
            <w:r w:rsidRPr="0015186F">
              <w:rPr>
                <w:rFonts w:ascii="Calisto MT" w:hAnsi="Calisto MT"/>
                <w:color w:val="374151"/>
                <w:sz w:val="20"/>
                <w:szCs w:val="20"/>
              </w:rPr>
              <w:t>sobrestock</w:t>
            </w:r>
            <w:proofErr w:type="spellEnd"/>
            <w:r w:rsidRPr="0015186F">
              <w:rPr>
                <w:rFonts w:ascii="Calisto MT" w:hAnsi="Calisto MT"/>
                <w:color w:val="374151"/>
                <w:sz w:val="20"/>
                <w:szCs w:val="20"/>
              </w:rPr>
              <w:t xml:space="preserve"> del producto C incluido y el rango de precio del cliente.</w:t>
            </w:r>
          </w:p>
        </w:tc>
        <w:tc>
          <w:tcPr>
            <w:tcW w:w="248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601C19E3" w14:textId="77777777" w:rsidR="00FA07F2" w:rsidRPr="0015186F" w:rsidRDefault="0015186F">
            <w:pPr>
              <w:rPr>
                <w:rFonts w:ascii="Calisto MT" w:hAnsi="Calisto MT"/>
              </w:rPr>
            </w:pPr>
            <w:r w:rsidRPr="0015186F">
              <w:rPr>
                <w:rFonts w:ascii="Calisto MT" w:hAnsi="Calisto MT"/>
                <w:color w:val="374151"/>
                <w:sz w:val="20"/>
                <w:szCs w:val="20"/>
              </w:rPr>
              <w:t>Automatización / Toma de decisiones</w:t>
            </w:r>
          </w:p>
        </w:tc>
        <w:tc>
          <w:tcPr>
            <w:tcW w:w="1600" w:type="dxa"/>
            <w:tcBorders>
              <w:top w:val="single" w:sz="1" w:space="0" w:color="6EE7B7"/>
              <w:left w:val="single" w:sz="1" w:space="0" w:color="6EE7B7"/>
              <w:bottom w:val="single" w:sz="1" w:space="0" w:color="6EE7B7"/>
              <w:right w:val="single" w:sz="1" w:space="0" w:color="6EE7B7"/>
            </w:tcBorders>
            <w:shd w:val="clear" w:color="auto" w:fill="FFFFFF"/>
            <w:tcMar>
              <w:top w:w="80" w:type="dxa"/>
              <w:left w:w="160" w:type="dxa"/>
              <w:bottom w:w="80" w:type="dxa"/>
              <w:right w:w="160" w:type="dxa"/>
            </w:tcMar>
          </w:tcPr>
          <w:p w14:paraId="311A11F3" w14:textId="77777777" w:rsidR="00FA07F2" w:rsidRPr="0015186F" w:rsidRDefault="0015186F">
            <w:pPr>
              <w:jc w:val="center"/>
              <w:rPr>
                <w:rFonts w:ascii="Calisto MT" w:hAnsi="Calisto MT"/>
              </w:rPr>
            </w:pPr>
            <w:r w:rsidRPr="0015186F">
              <w:rPr>
                <w:rFonts w:ascii="Calisto MT" w:hAnsi="Calisto MT"/>
                <w:color w:val="059669"/>
                <w:sz w:val="20"/>
                <w:szCs w:val="20"/>
              </w:rPr>
              <w:t>% descuento</w:t>
            </w:r>
          </w:p>
        </w:tc>
      </w:tr>
    </w:tbl>
    <w:p w14:paraId="6D895468" w14:textId="77777777" w:rsidR="0015186F" w:rsidRDefault="0015186F" w:rsidP="0015186F">
      <w:pPr>
        <w:rPr>
          <w:rFonts w:ascii="Calisto MT" w:hAnsi="Calisto MT"/>
        </w:rPr>
      </w:pPr>
    </w:p>
    <w:p w14:paraId="3DBB61A5" w14:textId="77777777" w:rsidR="0015186F" w:rsidRDefault="0015186F" w:rsidP="0015186F">
      <w:pPr>
        <w:rPr>
          <w:rFonts w:ascii="Calisto MT" w:hAnsi="Calisto MT"/>
        </w:rPr>
      </w:pPr>
    </w:p>
    <w:p w14:paraId="3A36F0A1" w14:textId="77777777" w:rsidR="0015186F" w:rsidRDefault="0015186F" w:rsidP="0015186F">
      <w:pPr>
        <w:rPr>
          <w:rFonts w:ascii="Calisto MT" w:hAnsi="Calisto MT"/>
        </w:rPr>
      </w:pPr>
    </w:p>
    <w:p w14:paraId="07FA0F0F" w14:textId="589DD666" w:rsidR="00FA07F2" w:rsidRPr="0015186F" w:rsidRDefault="0015186F" w:rsidP="0015186F">
      <w:pPr>
        <w:rPr>
          <w:rFonts w:ascii="Calisto MT" w:hAnsi="Calisto MT"/>
        </w:rPr>
      </w:pPr>
      <w:r w:rsidRPr="0015186F">
        <w:rPr>
          <w:rFonts w:ascii="Calisto MT" w:hAnsi="Calisto MT"/>
          <w:b/>
          <w:bCs/>
          <w:color w:val="000000" w:themeColor="text1"/>
          <w:sz w:val="34"/>
          <w:szCs w:val="34"/>
        </w:rPr>
        <w:t>6. FLUJO COMPLETO — DE LA ENTRADA A LA RECOMENDACIÓN</w:t>
      </w:r>
    </w:p>
    <w:p w14:paraId="1F20694D" w14:textId="77777777" w:rsidR="00FA07F2" w:rsidRPr="0015186F" w:rsidRDefault="0015186F">
      <w:pPr>
        <w:spacing w:before="60" w:after="80"/>
        <w:jc w:val="both"/>
        <w:rPr>
          <w:rFonts w:ascii="Calisto MT" w:hAnsi="Calisto MT"/>
        </w:rPr>
      </w:pPr>
      <w:r w:rsidRPr="0015186F">
        <w:rPr>
          <w:rFonts w:ascii="Calisto MT" w:hAnsi="Calisto MT"/>
          <w:color w:val="1F2937"/>
        </w:rPr>
        <w:t>El siguiente ejemplo muestra cómo la red neuronal procesa una transacción real paso a paso:</w:t>
      </w:r>
    </w:p>
    <w:p w14:paraId="397460F3"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rsidRPr="0015186F" w14:paraId="74317A5A" w14:textId="77777777">
        <w:tc>
          <w:tcPr>
            <w:tcW w:w="9360" w:type="dxa"/>
            <w:tcBorders>
              <w:top w:val="single" w:sz="1" w:space="0" w:color="059669"/>
              <w:left w:val="single" w:sz="1" w:space="0" w:color="059669"/>
              <w:bottom w:val="single" w:sz="1" w:space="0" w:color="059669"/>
              <w:right w:val="single" w:sz="1" w:space="0" w:color="059669"/>
            </w:tcBorders>
            <w:shd w:val="clear" w:color="auto" w:fill="065F46"/>
            <w:tcMar>
              <w:top w:w="120" w:type="dxa"/>
              <w:left w:w="200" w:type="dxa"/>
              <w:bottom w:w="120" w:type="dxa"/>
              <w:right w:w="200" w:type="dxa"/>
            </w:tcMar>
          </w:tcPr>
          <w:p w14:paraId="40B82A09" w14:textId="77777777" w:rsidR="00FA07F2" w:rsidRPr="0015186F" w:rsidRDefault="0015186F">
            <w:pPr>
              <w:rPr>
                <w:rFonts w:ascii="Calisto MT" w:hAnsi="Calisto MT"/>
              </w:rPr>
            </w:pPr>
            <w:r w:rsidRPr="0015186F">
              <w:rPr>
                <w:rFonts w:ascii="Calisto MT" w:hAnsi="Calisto MT"/>
                <w:b/>
                <w:bCs/>
                <w:color w:val="FFFFFF"/>
                <w:sz w:val="24"/>
                <w:szCs w:val="24"/>
              </w:rPr>
              <w:t>Ejemplo práctico: Cliente compra cadena de moto en octubre</w:t>
            </w:r>
          </w:p>
        </w:tc>
      </w:tr>
      <w:tr w:rsidR="00FA07F2" w:rsidRPr="0015186F" w14:paraId="27442035"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292FBBCB" w14:textId="77777777" w:rsidR="00FA07F2" w:rsidRPr="0015186F" w:rsidRDefault="0015186F">
            <w:pPr>
              <w:jc w:val="both"/>
              <w:rPr>
                <w:rFonts w:ascii="Calisto MT" w:hAnsi="Calisto MT"/>
              </w:rPr>
            </w:pPr>
            <w:r w:rsidRPr="0015186F">
              <w:rPr>
                <w:rFonts w:ascii="Calisto MT" w:hAnsi="Calisto MT"/>
                <w:color w:val="1F2937"/>
              </w:rPr>
              <w:t>ENTRADA: Historial = compras frecuentes de mantenimiento | Tipo = moto | Producto actual = cadena reforzada | Stock = normal | Temporada = octubre (lluvias, factor 1.8) | Rango de precio = medio (0.5)</w:t>
            </w:r>
          </w:p>
        </w:tc>
      </w:tr>
      <w:tr w:rsidR="00FA07F2" w:rsidRPr="0015186F" w14:paraId="044E1264"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7B945356" w14:textId="77777777" w:rsidR="00FA07F2" w:rsidRPr="0015186F" w:rsidRDefault="00FA07F2">
            <w:pPr>
              <w:jc w:val="both"/>
              <w:rPr>
                <w:rFonts w:ascii="Calisto MT" w:hAnsi="Calisto MT"/>
              </w:rPr>
            </w:pPr>
          </w:p>
        </w:tc>
      </w:tr>
      <w:tr w:rsidR="00FA07F2" w:rsidRPr="0015186F" w14:paraId="0309A2AB"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42243B74" w14:textId="77777777" w:rsidR="00FA07F2" w:rsidRPr="0015186F" w:rsidRDefault="0015186F">
            <w:pPr>
              <w:jc w:val="both"/>
              <w:rPr>
                <w:rFonts w:ascii="Calisto MT" w:hAnsi="Calisto MT"/>
              </w:rPr>
            </w:pPr>
            <w:r w:rsidRPr="0015186F">
              <w:rPr>
                <w:rFonts w:ascii="Calisto MT" w:hAnsi="Calisto MT"/>
                <w:color w:val="1F2937"/>
              </w:rPr>
              <w:t>CAPA OCULTA: FP-</w:t>
            </w:r>
            <w:proofErr w:type="spellStart"/>
            <w:r w:rsidRPr="0015186F">
              <w:rPr>
                <w:rFonts w:ascii="Calisto MT" w:hAnsi="Calisto MT"/>
                <w:color w:val="1F2937"/>
              </w:rPr>
              <w:t>Growth</w:t>
            </w:r>
            <w:proofErr w:type="spellEnd"/>
            <w:r w:rsidRPr="0015186F">
              <w:rPr>
                <w:rFonts w:ascii="Calisto MT" w:hAnsi="Calisto MT"/>
                <w:color w:val="1F2937"/>
              </w:rPr>
              <w:t xml:space="preserve"> detecta asociación cadena </w:t>
            </w:r>
            <w:r w:rsidRPr="0015186F">
              <w:rPr>
                <w:rFonts w:ascii="Times New Roman" w:hAnsi="Times New Roman" w:cs="Times New Roman"/>
                <w:color w:val="1F2937"/>
              </w:rPr>
              <w:t>→</w:t>
            </w:r>
            <w:r w:rsidRPr="0015186F">
              <w:rPr>
                <w:rFonts w:ascii="Calisto MT" w:hAnsi="Calisto MT"/>
                <w:color w:val="1F2937"/>
              </w:rPr>
              <w:t xml:space="preserve"> lubricante (confianza 62%, </w:t>
            </w:r>
            <w:proofErr w:type="spellStart"/>
            <w:r w:rsidRPr="0015186F">
              <w:rPr>
                <w:rFonts w:ascii="Calisto MT" w:hAnsi="Calisto MT"/>
                <w:color w:val="1F2937"/>
              </w:rPr>
              <w:t>lift</w:t>
            </w:r>
            <w:proofErr w:type="spellEnd"/>
            <w:r w:rsidRPr="0015186F">
              <w:rPr>
                <w:rFonts w:ascii="Calisto MT" w:hAnsi="Calisto MT"/>
                <w:color w:val="1F2937"/>
              </w:rPr>
              <w:t xml:space="preserve"> 2.1) | Clasificación: lubricante = producto C (</w:t>
            </w:r>
            <w:proofErr w:type="spellStart"/>
            <w:r w:rsidRPr="0015186F">
              <w:rPr>
                <w:rFonts w:ascii="Calisto MT" w:hAnsi="Calisto MT"/>
                <w:color w:val="1F2937"/>
              </w:rPr>
              <w:t>sobrestock</w:t>
            </w:r>
            <w:proofErr w:type="spellEnd"/>
            <w:r w:rsidRPr="0015186F">
              <w:rPr>
                <w:rFonts w:ascii="Calisto MT" w:hAnsi="Calisto MT"/>
                <w:color w:val="1F2937"/>
              </w:rPr>
              <w:t xml:space="preserve">) | Score de afinidad = 0.72 | Ajuste estacional: 0.72 × 1.8 = 1.30 | Validación: todos los componentes disponibles </w:t>
            </w:r>
            <w:r w:rsidRPr="0015186F">
              <w:rPr>
                <w:rFonts w:ascii="Segoe UI Symbol" w:hAnsi="Segoe UI Symbol" w:cs="Segoe UI Symbol"/>
                <w:color w:val="1F2937"/>
              </w:rPr>
              <w:t>✓</w:t>
            </w:r>
          </w:p>
        </w:tc>
      </w:tr>
      <w:tr w:rsidR="00FA07F2" w:rsidRPr="0015186F" w14:paraId="03643117"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23B21F36" w14:textId="77777777" w:rsidR="00FA07F2" w:rsidRPr="0015186F" w:rsidRDefault="00FA07F2">
            <w:pPr>
              <w:jc w:val="both"/>
              <w:rPr>
                <w:rFonts w:ascii="Calisto MT" w:hAnsi="Calisto MT"/>
              </w:rPr>
            </w:pPr>
          </w:p>
        </w:tc>
      </w:tr>
      <w:tr w:rsidR="00FA07F2" w:rsidRPr="0015186F" w14:paraId="0798F8F5"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35BBFB00" w14:textId="77777777" w:rsidR="00FA07F2" w:rsidRPr="0015186F" w:rsidRDefault="0015186F">
            <w:pPr>
              <w:jc w:val="both"/>
              <w:rPr>
                <w:rFonts w:ascii="Calisto MT" w:hAnsi="Calisto MT"/>
              </w:rPr>
            </w:pPr>
            <w:r w:rsidRPr="0015186F">
              <w:rPr>
                <w:rFonts w:ascii="Calisto MT" w:hAnsi="Calisto MT"/>
                <w:color w:val="1F2937"/>
              </w:rPr>
              <w:t xml:space="preserve">SALIDA: Probabilidad de compra del Kit Transmisión Moto = 78% | Recomendación #1: Kit Transmisión Moto (cadena + lubricante + piñón) | </w:t>
            </w:r>
            <w:proofErr w:type="spellStart"/>
            <w:r w:rsidRPr="0015186F">
              <w:rPr>
                <w:rFonts w:ascii="Calisto MT" w:hAnsi="Calisto MT"/>
                <w:color w:val="1F2937"/>
              </w:rPr>
              <w:t>Sobrestock</w:t>
            </w:r>
            <w:proofErr w:type="spellEnd"/>
            <w:r w:rsidRPr="0015186F">
              <w:rPr>
                <w:rFonts w:ascii="Calisto MT" w:hAnsi="Calisto MT"/>
                <w:color w:val="1F2937"/>
              </w:rPr>
              <w:t xml:space="preserve"> detectado: lubricante </w:t>
            </w:r>
            <w:r w:rsidRPr="0015186F">
              <w:rPr>
                <w:rFonts w:ascii="Times New Roman" w:hAnsi="Times New Roman" w:cs="Times New Roman"/>
                <w:color w:val="1F2937"/>
              </w:rPr>
              <w:t>→</w:t>
            </w:r>
            <w:r w:rsidRPr="0015186F">
              <w:rPr>
                <w:rFonts w:ascii="Calisto MT" w:hAnsi="Calisto MT"/>
                <w:color w:val="1F2937"/>
              </w:rPr>
              <w:t xml:space="preserve"> </w:t>
            </w:r>
            <w:proofErr w:type="gramStart"/>
            <w:r w:rsidRPr="0015186F">
              <w:rPr>
                <w:rFonts w:ascii="Calisto MT" w:hAnsi="Calisto MT"/>
                <w:color w:val="1F2937"/>
              </w:rPr>
              <w:t>activa descuento</w:t>
            </w:r>
            <w:proofErr w:type="gramEnd"/>
            <w:r w:rsidRPr="0015186F">
              <w:rPr>
                <w:rFonts w:ascii="Calisto MT" w:hAnsi="Calisto MT"/>
                <w:color w:val="1F2937"/>
              </w:rPr>
              <w:t xml:space="preserve"> | Descuento autom</w:t>
            </w:r>
            <w:r w:rsidRPr="0015186F">
              <w:rPr>
                <w:rFonts w:ascii="Calisto MT" w:hAnsi="Calisto MT" w:cs="Calisto MT"/>
                <w:color w:val="1F2937"/>
              </w:rPr>
              <w:t>á</w:t>
            </w:r>
            <w:r w:rsidRPr="0015186F">
              <w:rPr>
                <w:rFonts w:ascii="Calisto MT" w:hAnsi="Calisto MT"/>
                <w:color w:val="1F2937"/>
              </w:rPr>
              <w:t>tico: 18% aplicado al kit</w:t>
            </w:r>
          </w:p>
        </w:tc>
      </w:tr>
    </w:tbl>
    <w:p w14:paraId="12938D33" w14:textId="77777777" w:rsidR="00FA07F2" w:rsidRPr="0015186F" w:rsidRDefault="00FA07F2">
      <w:pPr>
        <w:spacing w:before="120"/>
        <w:rPr>
          <w:rFonts w:ascii="Calisto MT" w:hAnsi="Calisto MT"/>
        </w:rPr>
      </w:pPr>
    </w:p>
    <w:p w14:paraId="419C87DD" w14:textId="77777777" w:rsidR="00FA07F2" w:rsidRPr="0015186F" w:rsidRDefault="0015186F">
      <w:pPr>
        <w:pStyle w:val="Ttulo1"/>
        <w:pBdr>
          <w:bottom w:val="single" w:sz="6" w:space="4" w:color="1F3864"/>
        </w:pBdr>
        <w:rPr>
          <w:rFonts w:ascii="Calisto MT" w:hAnsi="Calisto MT"/>
          <w:color w:val="000000" w:themeColor="text1"/>
        </w:rPr>
      </w:pPr>
      <w:r w:rsidRPr="0015186F">
        <w:rPr>
          <w:rFonts w:ascii="Calisto MT" w:hAnsi="Calisto MT"/>
          <w:color w:val="000000" w:themeColor="text1"/>
        </w:rPr>
        <w:t>7. MAPA DE COLORES Y PROCESOS SOPORTADOS</w:t>
      </w:r>
    </w:p>
    <w:p w14:paraId="2D14F4D0" w14:textId="77777777" w:rsidR="00FA07F2" w:rsidRPr="0015186F" w:rsidRDefault="0015186F">
      <w:pPr>
        <w:spacing w:before="60" w:after="80"/>
        <w:jc w:val="both"/>
        <w:rPr>
          <w:rFonts w:ascii="Calisto MT" w:hAnsi="Calisto MT"/>
        </w:rPr>
      </w:pPr>
      <w:r w:rsidRPr="0015186F">
        <w:rPr>
          <w:rFonts w:ascii="Calisto MT" w:hAnsi="Calisto MT"/>
          <w:color w:val="1F2937"/>
        </w:rPr>
        <w:t>La siguiente tabla resume cómo cada capa de la red neuronal apoya los seis procesos académicos requeridos en el diseño conceptual:</w:t>
      </w:r>
    </w:p>
    <w:p w14:paraId="1800AD00"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FA07F2" w:rsidRPr="0015186F" w14:paraId="43924E5F" w14:textId="77777777">
        <w:tc>
          <w:tcPr>
            <w:tcW w:w="2400" w:type="dxa"/>
            <w:tcBorders>
              <w:top w:val="single" w:sz="1" w:space="0" w:color="333333"/>
              <w:left w:val="single" w:sz="1" w:space="0" w:color="333333"/>
              <w:bottom w:val="single" w:sz="1" w:space="0" w:color="333333"/>
              <w:right w:val="single" w:sz="1" w:space="0" w:color="333333"/>
            </w:tcBorders>
            <w:shd w:val="clear" w:color="auto" w:fill="1F2937"/>
            <w:tcMar>
              <w:top w:w="100" w:type="dxa"/>
              <w:left w:w="160" w:type="dxa"/>
              <w:bottom w:w="100" w:type="dxa"/>
              <w:right w:w="160" w:type="dxa"/>
            </w:tcMar>
          </w:tcPr>
          <w:p w14:paraId="6CF99FE1" w14:textId="77777777" w:rsidR="00FA07F2" w:rsidRPr="0015186F" w:rsidRDefault="0015186F">
            <w:pPr>
              <w:jc w:val="center"/>
              <w:rPr>
                <w:rFonts w:ascii="Calisto MT" w:hAnsi="Calisto MT"/>
              </w:rPr>
            </w:pPr>
            <w:r w:rsidRPr="0015186F">
              <w:rPr>
                <w:rFonts w:ascii="Calisto MT" w:hAnsi="Calisto MT"/>
                <w:b/>
                <w:bCs/>
                <w:color w:val="FFFFFF"/>
                <w:sz w:val="20"/>
                <w:szCs w:val="20"/>
              </w:rPr>
              <w:lastRenderedPageBreak/>
              <w:t>Proceso</w:t>
            </w:r>
          </w:p>
        </w:tc>
        <w:tc>
          <w:tcPr>
            <w:tcW w:w="2000" w:type="dxa"/>
            <w:tcBorders>
              <w:top w:val="single" w:sz="1" w:space="0" w:color="333333"/>
              <w:left w:val="single" w:sz="1" w:space="0" w:color="333333"/>
              <w:bottom w:val="single" w:sz="1" w:space="0" w:color="333333"/>
              <w:right w:val="single" w:sz="1" w:space="0" w:color="333333"/>
            </w:tcBorders>
            <w:shd w:val="clear" w:color="auto" w:fill="1F2937"/>
            <w:tcMar>
              <w:top w:w="100" w:type="dxa"/>
              <w:left w:w="160" w:type="dxa"/>
              <w:bottom w:w="100" w:type="dxa"/>
              <w:right w:w="160" w:type="dxa"/>
            </w:tcMar>
          </w:tcPr>
          <w:p w14:paraId="3F77747F" w14:textId="77777777" w:rsidR="00FA07F2" w:rsidRPr="0015186F" w:rsidRDefault="0015186F">
            <w:pPr>
              <w:jc w:val="center"/>
              <w:rPr>
                <w:rFonts w:ascii="Calisto MT" w:hAnsi="Calisto MT"/>
              </w:rPr>
            </w:pPr>
            <w:r w:rsidRPr="0015186F">
              <w:rPr>
                <w:rFonts w:ascii="Calisto MT" w:hAnsi="Calisto MT"/>
                <w:b/>
                <w:bCs/>
                <w:color w:val="FFFFFF"/>
                <w:sz w:val="20"/>
                <w:szCs w:val="20"/>
              </w:rPr>
              <w:t>Capa responsable</w:t>
            </w:r>
          </w:p>
        </w:tc>
        <w:tc>
          <w:tcPr>
            <w:tcW w:w="4960" w:type="dxa"/>
            <w:tcBorders>
              <w:top w:val="single" w:sz="1" w:space="0" w:color="333333"/>
              <w:left w:val="single" w:sz="1" w:space="0" w:color="333333"/>
              <w:bottom w:val="single" w:sz="1" w:space="0" w:color="333333"/>
              <w:right w:val="single" w:sz="1" w:space="0" w:color="333333"/>
            </w:tcBorders>
            <w:shd w:val="clear" w:color="auto" w:fill="1F2937"/>
            <w:tcMar>
              <w:top w:w="100" w:type="dxa"/>
              <w:left w:w="160" w:type="dxa"/>
              <w:bottom w:w="100" w:type="dxa"/>
              <w:right w:w="160" w:type="dxa"/>
            </w:tcMar>
          </w:tcPr>
          <w:p w14:paraId="64BD0C6B" w14:textId="77777777" w:rsidR="00FA07F2" w:rsidRPr="0015186F" w:rsidRDefault="0015186F">
            <w:pPr>
              <w:jc w:val="center"/>
              <w:rPr>
                <w:rFonts w:ascii="Calisto MT" w:hAnsi="Calisto MT"/>
              </w:rPr>
            </w:pPr>
            <w:r w:rsidRPr="0015186F">
              <w:rPr>
                <w:rFonts w:ascii="Calisto MT" w:hAnsi="Calisto MT"/>
                <w:b/>
                <w:bCs/>
                <w:color w:val="FFFFFF"/>
                <w:sz w:val="20"/>
                <w:szCs w:val="20"/>
              </w:rPr>
              <w:t>Cómo lo hace en el proyecto</w:t>
            </w:r>
          </w:p>
        </w:tc>
      </w:tr>
      <w:tr w:rsidR="00FA07F2" w:rsidRPr="0015186F" w14:paraId="4D048F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5ED562C2" w14:textId="77777777" w:rsidR="00FA07F2" w:rsidRPr="0015186F" w:rsidRDefault="0015186F">
            <w:pPr>
              <w:rPr>
                <w:rFonts w:ascii="Calisto MT" w:hAnsi="Calisto MT"/>
              </w:rPr>
            </w:pPr>
            <w:r w:rsidRPr="0015186F">
              <w:rPr>
                <w:rFonts w:ascii="Calisto MT" w:hAnsi="Calisto MT"/>
                <w:b/>
                <w:bCs/>
                <w:color w:val="1F2937"/>
                <w:sz w:val="20"/>
                <w:szCs w:val="20"/>
              </w:rPr>
              <w:t>Predicción</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3B3A9AEC" w14:textId="77777777" w:rsidR="00FA07F2" w:rsidRPr="0015186F" w:rsidRDefault="0015186F">
            <w:pPr>
              <w:rPr>
                <w:rFonts w:ascii="Calisto MT" w:hAnsi="Calisto MT"/>
              </w:rPr>
            </w:pPr>
            <w:r w:rsidRPr="0015186F">
              <w:rPr>
                <w:rFonts w:ascii="Calisto MT" w:hAnsi="Calisto MT"/>
                <w:color w:val="6B7280"/>
                <w:sz w:val="20"/>
                <w:szCs w:val="20"/>
              </w:rPr>
              <w:t>Oculta + Salida (verde)</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52561F88" w14:textId="77777777" w:rsidR="00FA07F2" w:rsidRPr="0015186F" w:rsidRDefault="0015186F">
            <w:pPr>
              <w:jc w:val="both"/>
              <w:rPr>
                <w:rFonts w:ascii="Calisto MT" w:hAnsi="Calisto MT"/>
              </w:rPr>
            </w:pPr>
            <w:r w:rsidRPr="0015186F">
              <w:rPr>
                <w:rFonts w:ascii="Calisto MT" w:hAnsi="Calisto MT"/>
                <w:color w:val="374151"/>
                <w:sz w:val="20"/>
                <w:szCs w:val="20"/>
              </w:rPr>
              <w:t>Predice la probabilidad de compra de un kit específico combinando historial, afinidad y temporada.</w:t>
            </w:r>
          </w:p>
        </w:tc>
      </w:tr>
      <w:tr w:rsidR="00FA07F2" w:rsidRPr="0015186F" w14:paraId="0D0B60A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FE4AF1" w14:textId="77777777" w:rsidR="00FA07F2" w:rsidRPr="0015186F" w:rsidRDefault="0015186F">
            <w:pPr>
              <w:rPr>
                <w:rFonts w:ascii="Calisto MT" w:hAnsi="Calisto MT"/>
              </w:rPr>
            </w:pPr>
            <w:r w:rsidRPr="0015186F">
              <w:rPr>
                <w:rFonts w:ascii="Calisto MT" w:hAnsi="Calisto MT"/>
                <w:b/>
                <w:bCs/>
                <w:color w:val="1F2937"/>
                <w:sz w:val="20"/>
                <w:szCs w:val="20"/>
              </w:rPr>
              <w:t>Clasificación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08DE84D" w14:textId="77777777" w:rsidR="00FA07F2" w:rsidRPr="0015186F" w:rsidRDefault="0015186F">
            <w:pPr>
              <w:rPr>
                <w:rFonts w:ascii="Calisto MT" w:hAnsi="Calisto MT"/>
              </w:rPr>
            </w:pPr>
            <w:r w:rsidRPr="0015186F">
              <w:rPr>
                <w:rFonts w:ascii="Calisto MT" w:hAnsi="Calisto MT"/>
                <w:color w:val="6B7280"/>
                <w:sz w:val="20"/>
                <w:szCs w:val="20"/>
              </w:rPr>
              <w:t>Oculta (morado)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F15A943" w14:textId="77777777" w:rsidR="00FA07F2" w:rsidRPr="0015186F" w:rsidRDefault="0015186F">
            <w:pPr>
              <w:jc w:val="both"/>
              <w:rPr>
                <w:rFonts w:ascii="Calisto MT" w:hAnsi="Calisto MT"/>
              </w:rPr>
            </w:pPr>
            <w:r w:rsidRPr="0015186F">
              <w:rPr>
                <w:rFonts w:ascii="Calisto MT" w:hAnsi="Calisto MT"/>
                <w:color w:val="374151"/>
                <w:sz w:val="20"/>
                <w:szCs w:val="20"/>
              </w:rPr>
              <w:t>Clasifica productos en categorías A/B/C y clientes en rangos económico/medio/premium.</w:t>
            </w:r>
          </w:p>
        </w:tc>
      </w:tr>
      <w:tr w:rsidR="00FA07F2" w:rsidRPr="0015186F" w14:paraId="7863E1BF" w14:textId="77777777">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0886F2E8" w14:textId="77777777" w:rsidR="00FA07F2" w:rsidRPr="0015186F" w:rsidRDefault="0015186F">
            <w:pPr>
              <w:rPr>
                <w:rFonts w:ascii="Calisto MT" w:hAnsi="Calisto MT"/>
              </w:rPr>
            </w:pPr>
            <w:r w:rsidRPr="0015186F">
              <w:rPr>
                <w:rFonts w:ascii="Calisto MT" w:hAnsi="Calisto MT"/>
                <w:b/>
                <w:bCs/>
                <w:color w:val="1F2937"/>
                <w:sz w:val="20"/>
                <w:szCs w:val="20"/>
              </w:rPr>
              <w:t>Recomendación</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3C216FC5" w14:textId="77777777" w:rsidR="00FA07F2" w:rsidRPr="0015186F" w:rsidRDefault="0015186F">
            <w:pPr>
              <w:rPr>
                <w:rFonts w:ascii="Calisto MT" w:hAnsi="Calisto MT"/>
              </w:rPr>
            </w:pPr>
            <w:r w:rsidRPr="0015186F">
              <w:rPr>
                <w:rFonts w:ascii="Calisto MT" w:hAnsi="Calisto MT"/>
                <w:color w:val="6B7280"/>
                <w:sz w:val="20"/>
                <w:szCs w:val="20"/>
              </w:rPr>
              <w:t>Salida (verde)</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69C9A8F6"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Genera el top 3 de </w:t>
            </w:r>
            <w:proofErr w:type="spellStart"/>
            <w:r w:rsidRPr="0015186F">
              <w:rPr>
                <w:rFonts w:ascii="Calisto MT" w:hAnsi="Calisto MT"/>
                <w:color w:val="374151"/>
                <w:sz w:val="20"/>
                <w:szCs w:val="20"/>
              </w:rPr>
              <w:t>bundles</w:t>
            </w:r>
            <w:proofErr w:type="spellEnd"/>
            <w:r w:rsidRPr="0015186F">
              <w:rPr>
                <w:rFonts w:ascii="Calisto MT" w:hAnsi="Calisto MT"/>
                <w:color w:val="374151"/>
                <w:sz w:val="20"/>
                <w:szCs w:val="20"/>
              </w:rPr>
              <w:t xml:space="preserve"> más relevantes y los presenta al asesor en el punto de venta.</w:t>
            </w:r>
          </w:p>
        </w:tc>
      </w:tr>
      <w:tr w:rsidR="00FA07F2" w:rsidRPr="0015186F" w14:paraId="62BBFAF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AD84A4F" w14:textId="77777777" w:rsidR="00FA07F2" w:rsidRPr="0015186F" w:rsidRDefault="0015186F">
            <w:pPr>
              <w:rPr>
                <w:rFonts w:ascii="Calisto MT" w:hAnsi="Calisto MT"/>
              </w:rPr>
            </w:pPr>
            <w:r w:rsidRPr="0015186F">
              <w:rPr>
                <w:rFonts w:ascii="Calisto MT" w:hAnsi="Calisto MT"/>
                <w:b/>
                <w:bCs/>
                <w:color w:val="1F2937"/>
                <w:sz w:val="20"/>
                <w:szCs w:val="20"/>
              </w:rPr>
              <w:t>Automatización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6A77E28" w14:textId="77777777" w:rsidR="00FA07F2" w:rsidRPr="0015186F" w:rsidRDefault="0015186F">
            <w:pPr>
              <w:rPr>
                <w:rFonts w:ascii="Calisto MT" w:hAnsi="Calisto MT"/>
              </w:rPr>
            </w:pPr>
            <w:r w:rsidRPr="0015186F">
              <w:rPr>
                <w:rFonts w:ascii="Calisto MT" w:hAnsi="Calisto MT"/>
                <w:color w:val="6B7280"/>
                <w:sz w:val="20"/>
                <w:szCs w:val="20"/>
              </w:rPr>
              <w:t>Oculta + Salida (verde)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29FACFC" w14:textId="77777777" w:rsidR="00FA07F2" w:rsidRPr="0015186F" w:rsidRDefault="0015186F">
            <w:pPr>
              <w:jc w:val="both"/>
              <w:rPr>
                <w:rFonts w:ascii="Calisto MT" w:hAnsi="Calisto MT"/>
              </w:rPr>
            </w:pPr>
            <w:r w:rsidRPr="0015186F">
              <w:rPr>
                <w:rFonts w:ascii="Calisto MT" w:hAnsi="Calisto MT"/>
                <w:color w:val="374151"/>
                <w:sz w:val="20"/>
                <w:szCs w:val="20"/>
              </w:rPr>
              <w:t>Aplica descuentos automáticamente y actualiza el catálogo según stock y temporada sin intervención manual.</w:t>
            </w:r>
          </w:p>
        </w:tc>
      </w:tr>
      <w:tr w:rsidR="00FA07F2" w:rsidRPr="0015186F" w14:paraId="0CE64DB7" w14:textId="77777777">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6097B124" w14:textId="77777777" w:rsidR="00FA07F2" w:rsidRPr="0015186F" w:rsidRDefault="0015186F">
            <w:pPr>
              <w:rPr>
                <w:rFonts w:ascii="Calisto MT" w:hAnsi="Calisto MT"/>
              </w:rPr>
            </w:pPr>
            <w:r w:rsidRPr="0015186F">
              <w:rPr>
                <w:rFonts w:ascii="Calisto MT" w:hAnsi="Calisto MT"/>
                <w:b/>
                <w:bCs/>
                <w:color w:val="1F2937"/>
                <w:sz w:val="20"/>
                <w:szCs w:val="20"/>
              </w:rPr>
              <w:t>Detección de patrones</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3673A2FF" w14:textId="77777777" w:rsidR="00FA07F2" w:rsidRPr="0015186F" w:rsidRDefault="0015186F">
            <w:pPr>
              <w:rPr>
                <w:rFonts w:ascii="Calisto MT" w:hAnsi="Calisto MT"/>
              </w:rPr>
            </w:pPr>
            <w:r w:rsidRPr="0015186F">
              <w:rPr>
                <w:rFonts w:ascii="Calisto MT" w:hAnsi="Calisto MT"/>
                <w:color w:val="6B7280"/>
                <w:sz w:val="20"/>
                <w:szCs w:val="20"/>
              </w:rPr>
              <w:t>Oculta (morado)</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60" w:type="dxa"/>
              <w:bottom w:w="80" w:type="dxa"/>
              <w:right w:w="160" w:type="dxa"/>
            </w:tcMar>
          </w:tcPr>
          <w:p w14:paraId="0D40E037" w14:textId="77777777" w:rsidR="00FA07F2" w:rsidRPr="0015186F" w:rsidRDefault="0015186F">
            <w:pPr>
              <w:jc w:val="both"/>
              <w:rPr>
                <w:rFonts w:ascii="Calisto MT" w:hAnsi="Calisto MT"/>
              </w:rPr>
            </w:pPr>
            <w:r w:rsidRPr="0015186F">
              <w:rPr>
                <w:rFonts w:ascii="Calisto MT" w:hAnsi="Calisto MT"/>
                <w:color w:val="374151"/>
                <w:sz w:val="20"/>
                <w:szCs w:val="20"/>
              </w:rPr>
              <w:t>FP-</w:t>
            </w:r>
            <w:proofErr w:type="spellStart"/>
            <w:r w:rsidRPr="0015186F">
              <w:rPr>
                <w:rFonts w:ascii="Calisto MT" w:hAnsi="Calisto MT"/>
                <w:color w:val="374151"/>
                <w:sz w:val="20"/>
                <w:szCs w:val="20"/>
              </w:rPr>
              <w:t>Growth</w:t>
            </w:r>
            <w:proofErr w:type="spellEnd"/>
            <w:r w:rsidRPr="0015186F">
              <w:rPr>
                <w:rFonts w:ascii="Calisto MT" w:hAnsi="Calisto MT"/>
                <w:color w:val="374151"/>
                <w:sz w:val="20"/>
                <w:szCs w:val="20"/>
              </w:rPr>
              <w:t xml:space="preserve"> identifica combinaciones frecuentes de productos con soporte ≥ 2% y </w:t>
            </w:r>
            <w:proofErr w:type="spellStart"/>
            <w:r w:rsidRPr="0015186F">
              <w:rPr>
                <w:rFonts w:ascii="Calisto MT" w:hAnsi="Calisto MT"/>
                <w:color w:val="374151"/>
                <w:sz w:val="20"/>
                <w:szCs w:val="20"/>
              </w:rPr>
              <w:t>lift</w:t>
            </w:r>
            <w:proofErr w:type="spellEnd"/>
            <w:r w:rsidRPr="0015186F">
              <w:rPr>
                <w:rFonts w:ascii="Calisto MT" w:hAnsi="Calisto MT"/>
                <w:color w:val="374151"/>
                <w:sz w:val="20"/>
                <w:szCs w:val="20"/>
              </w:rPr>
              <w:t xml:space="preserve"> ≥ 1.5.</w:t>
            </w:r>
          </w:p>
        </w:tc>
      </w:tr>
      <w:tr w:rsidR="00FA07F2" w:rsidRPr="0015186F" w14:paraId="68DBB1A3"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A400DA4" w14:textId="77777777" w:rsidR="00FA07F2" w:rsidRPr="0015186F" w:rsidRDefault="0015186F">
            <w:pPr>
              <w:rPr>
                <w:rFonts w:ascii="Calisto MT" w:hAnsi="Calisto MT"/>
              </w:rPr>
            </w:pPr>
            <w:r w:rsidRPr="0015186F">
              <w:rPr>
                <w:rFonts w:ascii="Calisto MT" w:hAnsi="Calisto MT"/>
                <w:b/>
                <w:bCs/>
                <w:color w:val="1F2937"/>
                <w:sz w:val="20"/>
                <w:szCs w:val="20"/>
              </w:rPr>
              <w:t>Toma de decisiones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6583435" w14:textId="77777777" w:rsidR="00FA07F2" w:rsidRPr="0015186F" w:rsidRDefault="0015186F">
            <w:pPr>
              <w:rPr>
                <w:rFonts w:ascii="Calisto MT" w:hAnsi="Calisto MT"/>
              </w:rPr>
            </w:pPr>
            <w:r w:rsidRPr="0015186F">
              <w:rPr>
                <w:rFonts w:ascii="Calisto MT" w:hAnsi="Calisto MT"/>
                <w:color w:val="6B7280"/>
                <w:sz w:val="20"/>
                <w:szCs w:val="20"/>
              </w:rPr>
              <w:t>Salida (verde)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0D790D3" w14:textId="77777777" w:rsidR="00FA07F2" w:rsidRPr="0015186F" w:rsidRDefault="0015186F">
            <w:pPr>
              <w:jc w:val="both"/>
              <w:rPr>
                <w:rFonts w:ascii="Calisto MT" w:hAnsi="Calisto MT"/>
              </w:rPr>
            </w:pPr>
            <w:r w:rsidRPr="0015186F">
              <w:rPr>
                <w:rFonts w:ascii="Calisto MT" w:hAnsi="Calisto MT"/>
                <w:color w:val="374151"/>
                <w:sz w:val="20"/>
                <w:szCs w:val="20"/>
              </w:rPr>
              <w:t xml:space="preserve">El sistema decide qué </w:t>
            </w:r>
            <w:proofErr w:type="spellStart"/>
            <w:r w:rsidRPr="0015186F">
              <w:rPr>
                <w:rFonts w:ascii="Calisto MT" w:hAnsi="Calisto MT"/>
                <w:color w:val="374151"/>
                <w:sz w:val="20"/>
                <w:szCs w:val="20"/>
              </w:rPr>
              <w:t>bundle</w:t>
            </w:r>
            <w:proofErr w:type="spellEnd"/>
            <w:r w:rsidRPr="0015186F">
              <w:rPr>
                <w:rFonts w:ascii="Calisto MT" w:hAnsi="Calisto MT"/>
                <w:color w:val="374151"/>
                <w:sz w:val="20"/>
                <w:szCs w:val="20"/>
              </w:rPr>
              <w:t xml:space="preserve"> mostrar, qué descuento aplicar y cuándo emitir alertas de </w:t>
            </w:r>
            <w:proofErr w:type="spellStart"/>
            <w:r w:rsidRPr="0015186F">
              <w:rPr>
                <w:rFonts w:ascii="Calisto MT" w:hAnsi="Calisto MT"/>
                <w:color w:val="374151"/>
                <w:sz w:val="20"/>
                <w:szCs w:val="20"/>
              </w:rPr>
              <w:t>sobrestock</w:t>
            </w:r>
            <w:proofErr w:type="spellEnd"/>
            <w:r w:rsidRPr="0015186F">
              <w:rPr>
                <w:rFonts w:ascii="Calisto MT" w:hAnsi="Calisto MT"/>
                <w:color w:val="374151"/>
                <w:sz w:val="20"/>
                <w:szCs w:val="20"/>
              </w:rPr>
              <w:t>.</w:t>
            </w:r>
          </w:p>
        </w:tc>
      </w:tr>
    </w:tbl>
    <w:p w14:paraId="32AEB825" w14:textId="77777777" w:rsidR="0015186F" w:rsidRDefault="0015186F" w:rsidP="0015186F">
      <w:pPr>
        <w:rPr>
          <w:rFonts w:ascii="Calisto MT" w:hAnsi="Calisto MT"/>
        </w:rPr>
      </w:pPr>
    </w:p>
    <w:p w14:paraId="3BE7AF0C" w14:textId="77777777" w:rsidR="0015186F" w:rsidRDefault="0015186F" w:rsidP="0015186F">
      <w:pPr>
        <w:rPr>
          <w:rFonts w:ascii="Calisto MT" w:hAnsi="Calisto MT"/>
        </w:rPr>
      </w:pPr>
    </w:p>
    <w:p w14:paraId="3F23CDDC" w14:textId="77777777" w:rsidR="0015186F" w:rsidRDefault="0015186F" w:rsidP="0015186F">
      <w:pPr>
        <w:rPr>
          <w:rFonts w:ascii="Calisto MT" w:hAnsi="Calisto MT"/>
        </w:rPr>
      </w:pPr>
    </w:p>
    <w:p w14:paraId="1787E09E" w14:textId="4233251E" w:rsidR="00FA07F2" w:rsidRPr="0015186F" w:rsidRDefault="0015186F" w:rsidP="0015186F">
      <w:pPr>
        <w:rPr>
          <w:rFonts w:ascii="Calisto MT" w:hAnsi="Calisto MT"/>
        </w:rPr>
      </w:pPr>
      <w:r w:rsidRPr="0015186F">
        <w:rPr>
          <w:rFonts w:ascii="Calisto MT" w:hAnsi="Calisto MT"/>
          <w:b/>
          <w:bCs/>
          <w:color w:val="000000" w:themeColor="text1"/>
          <w:sz w:val="34"/>
          <w:szCs w:val="34"/>
        </w:rPr>
        <w:t>8. ¿CÓMO APRENDE LA RED? — ENTRENAMIENTO</w:t>
      </w:r>
    </w:p>
    <w:p w14:paraId="52C0D46E" w14:textId="77777777" w:rsidR="00FA07F2" w:rsidRPr="0015186F" w:rsidRDefault="0015186F">
      <w:pPr>
        <w:spacing w:before="60" w:after="80"/>
        <w:jc w:val="both"/>
        <w:rPr>
          <w:rFonts w:ascii="Calisto MT" w:hAnsi="Calisto MT"/>
        </w:rPr>
      </w:pPr>
      <w:r w:rsidRPr="0015186F">
        <w:rPr>
          <w:rFonts w:ascii="Calisto MT" w:hAnsi="Calisto MT"/>
          <w:color w:val="1F2937"/>
        </w:rPr>
        <w:t>Una red neuronal no nace sabiendo hacer recomendaciones. Aprende ajustando los pesos de sus conexiones a través de un proceso llamado entrenamiento. En el proyecto, el proceso sería el siguiente:</w:t>
      </w:r>
    </w:p>
    <w:p w14:paraId="4AA2614B" w14:textId="77777777" w:rsidR="00FA07F2" w:rsidRPr="0015186F" w:rsidRDefault="00FA07F2">
      <w:pPr>
        <w:spacing w:before="80"/>
        <w:rPr>
          <w:rFonts w:ascii="Calisto MT" w:hAnsi="Calisto MT"/>
        </w:rPr>
      </w:pPr>
    </w:p>
    <w:p w14:paraId="527B5236" w14:textId="77777777" w:rsidR="00FA07F2" w:rsidRPr="0015186F" w:rsidRDefault="0015186F">
      <w:pPr>
        <w:pStyle w:val="Prrafodelista"/>
        <w:numPr>
          <w:ilvl w:val="0"/>
          <w:numId w:val="2"/>
        </w:numPr>
        <w:spacing w:before="80" w:after="60"/>
        <w:rPr>
          <w:rFonts w:ascii="Calisto MT" w:hAnsi="Calisto MT"/>
        </w:rPr>
      </w:pPr>
      <w:r w:rsidRPr="0015186F">
        <w:rPr>
          <w:rFonts w:ascii="Calisto MT" w:hAnsi="Calisto MT"/>
          <w:b/>
          <w:bCs/>
          <w:color w:val="1F3864"/>
        </w:rPr>
        <w:t xml:space="preserve">Recopilación de datos históricos: </w:t>
      </w:r>
      <w:r w:rsidRPr="0015186F">
        <w:rPr>
          <w:rFonts w:ascii="Calisto MT" w:hAnsi="Calisto MT"/>
          <w:color w:val="1F2937"/>
        </w:rPr>
        <w:t>Se extraen los últimos 12 meses de tickets del sistema POS. Cada ticket se convierte en un vector de entrada con las 6 variables definidas.</w:t>
      </w:r>
    </w:p>
    <w:p w14:paraId="600DC4E5" w14:textId="77777777" w:rsidR="00FA07F2" w:rsidRPr="0015186F" w:rsidRDefault="0015186F">
      <w:pPr>
        <w:pStyle w:val="Prrafodelista"/>
        <w:numPr>
          <w:ilvl w:val="0"/>
          <w:numId w:val="2"/>
        </w:numPr>
        <w:spacing w:before="60" w:after="60"/>
        <w:rPr>
          <w:rFonts w:ascii="Calisto MT" w:hAnsi="Calisto MT"/>
        </w:rPr>
      </w:pPr>
      <w:r w:rsidRPr="0015186F">
        <w:rPr>
          <w:rFonts w:ascii="Calisto MT" w:hAnsi="Calisto MT"/>
          <w:b/>
          <w:bCs/>
          <w:color w:val="1F3864"/>
        </w:rPr>
        <w:t xml:space="preserve">Etiquetado: </w:t>
      </w:r>
      <w:r w:rsidRPr="0015186F">
        <w:rPr>
          <w:rFonts w:ascii="Calisto MT" w:hAnsi="Calisto MT"/>
          <w:color w:val="1F2937"/>
        </w:rPr>
        <w:t xml:space="preserve">Se marca qué transacciones resultaron en la compra de un </w:t>
      </w:r>
      <w:proofErr w:type="spellStart"/>
      <w:r w:rsidRPr="0015186F">
        <w:rPr>
          <w:rFonts w:ascii="Calisto MT" w:hAnsi="Calisto MT"/>
          <w:color w:val="1F2937"/>
        </w:rPr>
        <w:t>bundle</w:t>
      </w:r>
      <w:proofErr w:type="spellEnd"/>
      <w:r w:rsidRPr="0015186F">
        <w:rPr>
          <w:rFonts w:ascii="Calisto MT" w:hAnsi="Calisto MT"/>
          <w:color w:val="1F2937"/>
        </w:rPr>
        <w:t xml:space="preserve"> (etiqueta 1 = sí compró el kit, 0 = no compró). Este es el dato de entrenamiento.</w:t>
      </w:r>
    </w:p>
    <w:p w14:paraId="0B4778E2" w14:textId="77777777" w:rsidR="00FA07F2" w:rsidRPr="0015186F" w:rsidRDefault="0015186F">
      <w:pPr>
        <w:pStyle w:val="Prrafodelista"/>
        <w:numPr>
          <w:ilvl w:val="0"/>
          <w:numId w:val="2"/>
        </w:numPr>
        <w:spacing w:before="60" w:after="60"/>
        <w:rPr>
          <w:rFonts w:ascii="Calisto MT" w:hAnsi="Calisto MT"/>
        </w:rPr>
      </w:pPr>
      <w:r w:rsidRPr="0015186F">
        <w:rPr>
          <w:rFonts w:ascii="Calisto MT" w:hAnsi="Calisto MT"/>
          <w:b/>
          <w:bCs/>
          <w:color w:val="1F3864"/>
        </w:rPr>
        <w:t xml:space="preserve">Entrenamiento supervisado: </w:t>
      </w:r>
      <w:r w:rsidRPr="0015186F">
        <w:rPr>
          <w:rFonts w:ascii="Calisto MT" w:hAnsi="Calisto MT"/>
          <w:color w:val="1F2937"/>
        </w:rPr>
        <w:t xml:space="preserve">La red ajusta sus pesos minimizando el error entre su predicción y la etiqueta real. Se usa </w:t>
      </w:r>
      <w:proofErr w:type="spellStart"/>
      <w:r w:rsidRPr="0015186F">
        <w:rPr>
          <w:rFonts w:ascii="Calisto MT" w:hAnsi="Calisto MT"/>
          <w:color w:val="1F2937"/>
        </w:rPr>
        <w:t>backpropagation</w:t>
      </w:r>
      <w:proofErr w:type="spellEnd"/>
      <w:r w:rsidRPr="0015186F">
        <w:rPr>
          <w:rFonts w:ascii="Calisto MT" w:hAnsi="Calisto MT"/>
          <w:color w:val="1F2937"/>
        </w:rPr>
        <w:t xml:space="preserve"> con función de pérdida de entropía cruzada.</w:t>
      </w:r>
    </w:p>
    <w:p w14:paraId="4FF53AF6" w14:textId="77777777" w:rsidR="00FA07F2" w:rsidRPr="0015186F" w:rsidRDefault="0015186F">
      <w:pPr>
        <w:pStyle w:val="Prrafodelista"/>
        <w:numPr>
          <w:ilvl w:val="0"/>
          <w:numId w:val="2"/>
        </w:numPr>
        <w:spacing w:before="60" w:after="60"/>
        <w:rPr>
          <w:rFonts w:ascii="Calisto MT" w:hAnsi="Calisto MT"/>
        </w:rPr>
      </w:pPr>
      <w:r w:rsidRPr="0015186F">
        <w:rPr>
          <w:rFonts w:ascii="Calisto MT" w:hAnsi="Calisto MT"/>
          <w:b/>
          <w:bCs/>
          <w:color w:val="1F3864"/>
        </w:rPr>
        <w:t xml:space="preserve">Validación: </w:t>
      </w:r>
      <w:r w:rsidRPr="0015186F">
        <w:rPr>
          <w:rFonts w:ascii="Calisto MT" w:hAnsi="Calisto MT"/>
          <w:color w:val="1F2937"/>
        </w:rPr>
        <w:t xml:space="preserve">Se evalúa el modelo con el 20% de los datos reservados. Se mide precisión, </w:t>
      </w:r>
      <w:proofErr w:type="spellStart"/>
      <w:r w:rsidRPr="0015186F">
        <w:rPr>
          <w:rFonts w:ascii="Calisto MT" w:hAnsi="Calisto MT"/>
          <w:color w:val="1F2937"/>
        </w:rPr>
        <w:t>recall</w:t>
      </w:r>
      <w:proofErr w:type="spellEnd"/>
      <w:r w:rsidRPr="0015186F">
        <w:rPr>
          <w:rFonts w:ascii="Calisto MT" w:hAnsi="Calisto MT"/>
          <w:color w:val="1F2937"/>
        </w:rPr>
        <w:t xml:space="preserve"> y F1-score para garantizar que el modelo generaliza correctamente.</w:t>
      </w:r>
    </w:p>
    <w:p w14:paraId="0DE3C670" w14:textId="77777777" w:rsidR="00FA07F2" w:rsidRPr="0015186F" w:rsidRDefault="0015186F">
      <w:pPr>
        <w:pStyle w:val="Prrafodelista"/>
        <w:numPr>
          <w:ilvl w:val="0"/>
          <w:numId w:val="2"/>
        </w:numPr>
        <w:spacing w:before="60" w:after="80"/>
        <w:rPr>
          <w:rFonts w:ascii="Calisto MT" w:hAnsi="Calisto MT"/>
        </w:rPr>
      </w:pPr>
      <w:r w:rsidRPr="0015186F">
        <w:rPr>
          <w:rFonts w:ascii="Calisto MT" w:hAnsi="Calisto MT"/>
          <w:b/>
          <w:bCs/>
          <w:color w:val="1F3864"/>
        </w:rPr>
        <w:t xml:space="preserve">Reentrenamiento mensual: </w:t>
      </w:r>
      <w:r w:rsidRPr="0015186F">
        <w:rPr>
          <w:rFonts w:ascii="Calisto MT" w:hAnsi="Calisto MT"/>
          <w:color w:val="1F2937"/>
        </w:rPr>
        <w:t>El modelo se actualiza cada mes con los nuevos tickets de ventas para capturar cambios en los patrones de compra y en la estacionalidad.</w:t>
      </w:r>
    </w:p>
    <w:p w14:paraId="76406CB5" w14:textId="77777777" w:rsidR="00FA07F2" w:rsidRPr="0015186F" w:rsidRDefault="00FA07F2">
      <w:pPr>
        <w:spacing w:before="80"/>
        <w:rPr>
          <w:rFonts w:ascii="Calisto MT" w:hAnsi="Calisto M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7F2" w:rsidRPr="0015186F" w14:paraId="6978FA21" w14:textId="77777777">
        <w:tc>
          <w:tcPr>
            <w:tcW w:w="9360" w:type="dxa"/>
            <w:tcBorders>
              <w:top w:val="single" w:sz="1" w:space="0" w:color="059669"/>
              <w:left w:val="single" w:sz="1" w:space="0" w:color="059669"/>
              <w:bottom w:val="single" w:sz="1" w:space="0" w:color="059669"/>
              <w:right w:val="single" w:sz="1" w:space="0" w:color="059669"/>
            </w:tcBorders>
            <w:shd w:val="clear" w:color="auto" w:fill="065F46"/>
            <w:tcMar>
              <w:top w:w="120" w:type="dxa"/>
              <w:left w:w="200" w:type="dxa"/>
              <w:bottom w:w="120" w:type="dxa"/>
              <w:right w:w="200" w:type="dxa"/>
            </w:tcMar>
          </w:tcPr>
          <w:p w14:paraId="20975A89" w14:textId="77777777" w:rsidR="00FA07F2" w:rsidRPr="0015186F" w:rsidRDefault="0015186F">
            <w:pPr>
              <w:rPr>
                <w:rFonts w:ascii="Calisto MT" w:hAnsi="Calisto MT"/>
              </w:rPr>
            </w:pPr>
            <w:r w:rsidRPr="0015186F">
              <w:rPr>
                <w:rFonts w:ascii="Calisto MT" w:hAnsi="Calisto MT"/>
                <w:b/>
                <w:bCs/>
                <w:color w:val="FFFFFF"/>
                <w:sz w:val="24"/>
                <w:szCs w:val="24"/>
              </w:rPr>
              <w:t>Ventaja del reentrenamiento mensual</w:t>
            </w:r>
          </w:p>
        </w:tc>
      </w:tr>
      <w:tr w:rsidR="00FA07F2" w:rsidRPr="0015186F" w14:paraId="413E7B88" w14:textId="77777777">
        <w:tc>
          <w:tcPr>
            <w:tcW w:w="9360" w:type="dxa"/>
            <w:tcBorders>
              <w:top w:val="single" w:sz="1" w:space="0" w:color="059669"/>
              <w:left w:val="single" w:sz="1" w:space="0" w:color="059669"/>
              <w:bottom w:val="single" w:sz="1" w:space="0" w:color="059669"/>
              <w:right w:val="single" w:sz="1" w:space="0" w:color="059669"/>
            </w:tcBorders>
            <w:shd w:val="clear" w:color="auto" w:fill="D1FAE5"/>
            <w:tcMar>
              <w:top w:w="100" w:type="dxa"/>
              <w:left w:w="200" w:type="dxa"/>
              <w:bottom w:w="100" w:type="dxa"/>
              <w:right w:w="200" w:type="dxa"/>
            </w:tcMar>
          </w:tcPr>
          <w:p w14:paraId="6120C550" w14:textId="77777777" w:rsidR="00FA07F2" w:rsidRPr="0015186F" w:rsidRDefault="0015186F">
            <w:pPr>
              <w:jc w:val="both"/>
              <w:rPr>
                <w:rFonts w:ascii="Calisto MT" w:hAnsi="Calisto MT"/>
              </w:rPr>
            </w:pPr>
            <w:r w:rsidRPr="0015186F">
              <w:rPr>
                <w:rFonts w:ascii="Calisto MT" w:hAnsi="Calisto MT"/>
                <w:color w:val="1F2937"/>
              </w:rPr>
              <w:t>El reentrenamiento mensual garantiza que la red se adapte a cambios del negocio: nuevos productos, variaciones estacionales, tendencias emergentes. Un modelo estático pierde precisión con el tiempo; un modelo que se actualiza mejora continuamente.</w:t>
            </w:r>
          </w:p>
        </w:tc>
      </w:tr>
    </w:tbl>
    <w:p w14:paraId="1515F8B6" w14:textId="77777777" w:rsidR="00FA07F2" w:rsidRPr="0015186F" w:rsidRDefault="0015186F">
      <w:pPr>
        <w:rPr>
          <w:rFonts w:ascii="Calisto MT" w:hAnsi="Calisto MT"/>
        </w:rPr>
      </w:pPr>
      <w:r w:rsidRPr="0015186F">
        <w:rPr>
          <w:rFonts w:ascii="Calisto MT" w:hAnsi="Calisto MT"/>
        </w:rPr>
        <w:br w:type="page"/>
      </w:r>
    </w:p>
    <w:p w14:paraId="06F30B9A" w14:textId="77777777" w:rsidR="00FA07F2" w:rsidRPr="0015186F" w:rsidRDefault="0015186F">
      <w:pPr>
        <w:pStyle w:val="Ttulo1"/>
        <w:pBdr>
          <w:bottom w:val="single" w:sz="6" w:space="4" w:color="1F3864"/>
        </w:pBdr>
        <w:rPr>
          <w:rFonts w:ascii="Calisto MT" w:hAnsi="Calisto MT"/>
          <w:color w:val="000000" w:themeColor="text1"/>
        </w:rPr>
      </w:pPr>
      <w:r w:rsidRPr="0015186F">
        <w:rPr>
          <w:rFonts w:ascii="Calisto MT" w:hAnsi="Calisto MT"/>
          <w:color w:val="000000" w:themeColor="text1"/>
        </w:rPr>
        <w:lastRenderedPageBreak/>
        <w:t>9. CONCLUSIÓN</w:t>
      </w:r>
    </w:p>
    <w:p w14:paraId="3510D03D" w14:textId="77777777" w:rsidR="00FA07F2" w:rsidRPr="0015186F" w:rsidRDefault="0015186F">
      <w:pPr>
        <w:spacing w:before="60" w:after="80"/>
        <w:jc w:val="both"/>
        <w:rPr>
          <w:rFonts w:ascii="Calisto MT" w:hAnsi="Calisto MT"/>
        </w:rPr>
      </w:pPr>
      <w:r w:rsidRPr="0015186F">
        <w:rPr>
          <w:rFonts w:ascii="Calisto MT" w:hAnsi="Calisto MT"/>
          <w:color w:val="1F2937"/>
        </w:rPr>
        <w:t>El diseño conceptual de la red neuronal demuestra que el proyecto de Kits de Accesorios Automotrices no solo usa algoritmos estadísticos (FP-</w:t>
      </w:r>
      <w:proofErr w:type="spellStart"/>
      <w:r w:rsidRPr="0015186F">
        <w:rPr>
          <w:rFonts w:ascii="Calisto MT" w:hAnsi="Calisto MT"/>
          <w:color w:val="1F2937"/>
        </w:rPr>
        <w:t>Growth</w:t>
      </w:r>
      <w:proofErr w:type="spellEnd"/>
      <w:r w:rsidRPr="0015186F">
        <w:rPr>
          <w:rFonts w:ascii="Calisto MT" w:hAnsi="Calisto MT"/>
          <w:color w:val="1F2937"/>
        </w:rPr>
        <w:t>) sino que incorpora un componente de inteligencia artificial capaz de aprender y adaptarse. La red neuronal de tres capas integra orgánicamente las tres mejoras del proyecto:</w:t>
      </w:r>
    </w:p>
    <w:p w14:paraId="61117DF6" w14:textId="77777777" w:rsidR="00FA07F2" w:rsidRPr="0015186F" w:rsidRDefault="00FA07F2">
      <w:pPr>
        <w:spacing w:before="80"/>
        <w:rPr>
          <w:rFonts w:ascii="Calisto MT" w:hAnsi="Calisto MT"/>
        </w:rPr>
      </w:pPr>
    </w:p>
    <w:p w14:paraId="771A4358" w14:textId="77777777" w:rsidR="00FA07F2" w:rsidRPr="0015186F" w:rsidRDefault="0015186F">
      <w:pPr>
        <w:pStyle w:val="Prrafodelista"/>
        <w:numPr>
          <w:ilvl w:val="0"/>
          <w:numId w:val="3"/>
        </w:numPr>
        <w:spacing w:before="60" w:after="60"/>
        <w:rPr>
          <w:rFonts w:ascii="Calisto MT" w:hAnsi="Calisto MT"/>
        </w:rPr>
      </w:pPr>
      <w:r w:rsidRPr="0015186F">
        <w:rPr>
          <w:rFonts w:ascii="Calisto MT" w:hAnsi="Calisto MT"/>
          <w:b/>
          <w:bCs/>
          <w:color w:val="1F3864"/>
        </w:rPr>
        <w:t xml:space="preserve">Estacionalidad: </w:t>
      </w:r>
      <w:r w:rsidRPr="0015186F">
        <w:rPr>
          <w:rFonts w:ascii="Calisto MT" w:hAnsi="Calisto MT"/>
          <w:color w:val="374151"/>
        </w:rPr>
        <w:t>El factor estacional es un nodo de la capa de entrada y modifica el procesamiento en la capa oculta, haciendo que las recomendaciones sean dinámicas y temporalmente relevantes.</w:t>
      </w:r>
    </w:p>
    <w:p w14:paraId="45968646" w14:textId="77777777" w:rsidR="00FA07F2" w:rsidRPr="0015186F" w:rsidRDefault="0015186F">
      <w:pPr>
        <w:pStyle w:val="Prrafodelista"/>
        <w:numPr>
          <w:ilvl w:val="0"/>
          <w:numId w:val="3"/>
        </w:numPr>
        <w:spacing w:before="60" w:after="60"/>
        <w:rPr>
          <w:rFonts w:ascii="Calisto MT" w:hAnsi="Calisto MT"/>
        </w:rPr>
      </w:pPr>
      <w:r w:rsidRPr="0015186F">
        <w:rPr>
          <w:rFonts w:ascii="Calisto MT" w:hAnsi="Calisto MT"/>
          <w:b/>
          <w:bCs/>
          <w:color w:val="4C1D95"/>
        </w:rPr>
        <w:t>Algoritmo FP-</w:t>
      </w:r>
      <w:proofErr w:type="spellStart"/>
      <w:r w:rsidRPr="0015186F">
        <w:rPr>
          <w:rFonts w:ascii="Calisto MT" w:hAnsi="Calisto MT"/>
          <w:b/>
          <w:bCs/>
          <w:color w:val="4C1D95"/>
        </w:rPr>
        <w:t>Growth</w:t>
      </w:r>
      <w:proofErr w:type="spellEnd"/>
      <w:r w:rsidRPr="0015186F">
        <w:rPr>
          <w:rFonts w:ascii="Calisto MT" w:hAnsi="Calisto MT"/>
          <w:b/>
          <w:bCs/>
          <w:color w:val="4C1D95"/>
        </w:rPr>
        <w:t xml:space="preserve">: </w:t>
      </w:r>
      <w:r w:rsidRPr="0015186F">
        <w:rPr>
          <w:rFonts w:ascii="Calisto MT" w:hAnsi="Calisto MT"/>
          <w:color w:val="374151"/>
        </w:rPr>
        <w:t xml:space="preserve">Opera dentro del nodo de detección de patrones en la capa oculta, con los umbrales técnicos definidos (soporte 2%, confianza 40%, </w:t>
      </w:r>
      <w:proofErr w:type="spellStart"/>
      <w:r w:rsidRPr="0015186F">
        <w:rPr>
          <w:rFonts w:ascii="Calisto MT" w:hAnsi="Calisto MT"/>
          <w:color w:val="374151"/>
        </w:rPr>
        <w:t>lift</w:t>
      </w:r>
      <w:proofErr w:type="spellEnd"/>
      <w:r w:rsidRPr="0015186F">
        <w:rPr>
          <w:rFonts w:ascii="Calisto MT" w:hAnsi="Calisto MT"/>
          <w:color w:val="374151"/>
        </w:rPr>
        <w:t xml:space="preserve"> 1.5).</w:t>
      </w:r>
    </w:p>
    <w:p w14:paraId="3AA9F649" w14:textId="77777777" w:rsidR="00FA07F2" w:rsidRPr="0015186F" w:rsidRDefault="0015186F">
      <w:pPr>
        <w:pStyle w:val="Prrafodelista"/>
        <w:numPr>
          <w:ilvl w:val="0"/>
          <w:numId w:val="3"/>
        </w:numPr>
        <w:spacing w:before="60" w:after="60"/>
        <w:rPr>
          <w:rFonts w:ascii="Calisto MT" w:hAnsi="Calisto MT"/>
        </w:rPr>
      </w:pPr>
      <w:r w:rsidRPr="0015186F">
        <w:rPr>
          <w:rFonts w:ascii="Calisto MT" w:hAnsi="Calisto MT"/>
          <w:b/>
          <w:bCs/>
          <w:color w:val="065F46"/>
        </w:rPr>
        <w:t xml:space="preserve">Inventario en tiempo real: </w:t>
      </w:r>
      <w:r w:rsidRPr="0015186F">
        <w:rPr>
          <w:rFonts w:ascii="Calisto MT" w:hAnsi="Calisto MT"/>
          <w:color w:val="374151"/>
        </w:rPr>
        <w:t>Es tanto una variable de entrada (stock disponible) como un nodo de validación en la capa oculta, garantizando que ninguna recomendación llegue al asesor con productos agotados.</w:t>
      </w:r>
    </w:p>
    <w:p w14:paraId="255A139B" w14:textId="77777777" w:rsidR="00FA07F2" w:rsidRPr="0015186F" w:rsidRDefault="00FA07F2">
      <w:pPr>
        <w:spacing w:before="120"/>
        <w:rPr>
          <w:rFonts w:ascii="Calisto MT" w:hAnsi="Calisto MT"/>
        </w:rPr>
      </w:pPr>
    </w:p>
    <w:p w14:paraId="0BAEE6EC" w14:textId="22605739" w:rsidR="00FA07F2" w:rsidRDefault="00FA07F2">
      <w:pPr>
        <w:jc w:val="center"/>
      </w:pPr>
    </w:p>
    <w:sectPr w:rsidR="00FA07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D38A4"/>
    <w:multiLevelType w:val="hybridMultilevel"/>
    <w:tmpl w:val="47223BA8"/>
    <w:lvl w:ilvl="0" w:tplc="058AE8EE">
      <w:start w:val="1"/>
      <w:numFmt w:val="bullet"/>
      <w:lvlText w:val="•"/>
      <w:lvlJc w:val="left"/>
      <w:pPr>
        <w:ind w:left="720" w:hanging="360"/>
      </w:pPr>
    </w:lvl>
    <w:lvl w:ilvl="1" w:tplc="80D61B8C">
      <w:numFmt w:val="decimal"/>
      <w:lvlText w:val=""/>
      <w:lvlJc w:val="left"/>
    </w:lvl>
    <w:lvl w:ilvl="2" w:tplc="16E0EE66">
      <w:numFmt w:val="decimal"/>
      <w:lvlText w:val=""/>
      <w:lvlJc w:val="left"/>
    </w:lvl>
    <w:lvl w:ilvl="3" w:tplc="79542B2E">
      <w:numFmt w:val="decimal"/>
      <w:lvlText w:val=""/>
      <w:lvlJc w:val="left"/>
    </w:lvl>
    <w:lvl w:ilvl="4" w:tplc="049C205E">
      <w:numFmt w:val="decimal"/>
      <w:lvlText w:val=""/>
      <w:lvlJc w:val="left"/>
    </w:lvl>
    <w:lvl w:ilvl="5" w:tplc="3E8E45AE">
      <w:numFmt w:val="decimal"/>
      <w:lvlText w:val=""/>
      <w:lvlJc w:val="left"/>
    </w:lvl>
    <w:lvl w:ilvl="6" w:tplc="B8DC5C98">
      <w:numFmt w:val="decimal"/>
      <w:lvlText w:val=""/>
      <w:lvlJc w:val="left"/>
    </w:lvl>
    <w:lvl w:ilvl="7" w:tplc="AFE69892">
      <w:numFmt w:val="decimal"/>
      <w:lvlText w:val=""/>
      <w:lvlJc w:val="left"/>
    </w:lvl>
    <w:lvl w:ilvl="8" w:tplc="9B5A46B2">
      <w:numFmt w:val="decimal"/>
      <w:lvlText w:val=""/>
      <w:lvlJc w:val="left"/>
    </w:lvl>
  </w:abstractNum>
  <w:abstractNum w:abstractNumId="1" w15:restartNumberingAfterBreak="0">
    <w:nsid w:val="342654D1"/>
    <w:multiLevelType w:val="hybridMultilevel"/>
    <w:tmpl w:val="208299A6"/>
    <w:lvl w:ilvl="0" w:tplc="EA08EAC2">
      <w:start w:val="1"/>
      <w:numFmt w:val="bullet"/>
      <w:lvlText w:val="●"/>
      <w:lvlJc w:val="left"/>
      <w:pPr>
        <w:ind w:left="720" w:hanging="360"/>
      </w:pPr>
    </w:lvl>
    <w:lvl w:ilvl="1" w:tplc="D38C628C">
      <w:start w:val="1"/>
      <w:numFmt w:val="bullet"/>
      <w:lvlText w:val="○"/>
      <w:lvlJc w:val="left"/>
      <w:pPr>
        <w:ind w:left="1440" w:hanging="360"/>
      </w:pPr>
    </w:lvl>
    <w:lvl w:ilvl="2" w:tplc="F8A6C07A">
      <w:start w:val="1"/>
      <w:numFmt w:val="bullet"/>
      <w:lvlText w:val="■"/>
      <w:lvlJc w:val="left"/>
      <w:pPr>
        <w:ind w:left="2160" w:hanging="360"/>
      </w:pPr>
    </w:lvl>
    <w:lvl w:ilvl="3" w:tplc="915E5DF6">
      <w:start w:val="1"/>
      <w:numFmt w:val="bullet"/>
      <w:lvlText w:val="●"/>
      <w:lvlJc w:val="left"/>
      <w:pPr>
        <w:ind w:left="2880" w:hanging="360"/>
      </w:pPr>
    </w:lvl>
    <w:lvl w:ilvl="4" w:tplc="FF5E6D9C">
      <w:start w:val="1"/>
      <w:numFmt w:val="bullet"/>
      <w:lvlText w:val="○"/>
      <w:lvlJc w:val="left"/>
      <w:pPr>
        <w:ind w:left="3600" w:hanging="360"/>
      </w:pPr>
    </w:lvl>
    <w:lvl w:ilvl="5" w:tplc="56126A00">
      <w:start w:val="1"/>
      <w:numFmt w:val="bullet"/>
      <w:lvlText w:val="■"/>
      <w:lvlJc w:val="left"/>
      <w:pPr>
        <w:ind w:left="4320" w:hanging="360"/>
      </w:pPr>
    </w:lvl>
    <w:lvl w:ilvl="6" w:tplc="F30CD9B2">
      <w:start w:val="1"/>
      <w:numFmt w:val="bullet"/>
      <w:lvlText w:val="●"/>
      <w:lvlJc w:val="left"/>
      <w:pPr>
        <w:ind w:left="5040" w:hanging="360"/>
      </w:pPr>
    </w:lvl>
    <w:lvl w:ilvl="7" w:tplc="0338D51C">
      <w:start w:val="1"/>
      <w:numFmt w:val="bullet"/>
      <w:lvlText w:val="●"/>
      <w:lvlJc w:val="left"/>
      <w:pPr>
        <w:ind w:left="5760" w:hanging="360"/>
      </w:pPr>
    </w:lvl>
    <w:lvl w:ilvl="8" w:tplc="2158ACF2">
      <w:start w:val="1"/>
      <w:numFmt w:val="bullet"/>
      <w:lvlText w:val="●"/>
      <w:lvlJc w:val="left"/>
      <w:pPr>
        <w:ind w:left="6480" w:hanging="360"/>
      </w:pPr>
    </w:lvl>
  </w:abstractNum>
  <w:abstractNum w:abstractNumId="2" w15:restartNumberingAfterBreak="0">
    <w:nsid w:val="445412BF"/>
    <w:multiLevelType w:val="hybridMultilevel"/>
    <w:tmpl w:val="A0A0B726"/>
    <w:lvl w:ilvl="0" w:tplc="D7A45F62">
      <w:start w:val="1"/>
      <w:numFmt w:val="decimal"/>
      <w:lvlText w:val="%1."/>
      <w:lvlJc w:val="left"/>
      <w:pPr>
        <w:ind w:left="720" w:hanging="360"/>
      </w:pPr>
    </w:lvl>
    <w:lvl w:ilvl="1" w:tplc="B7C20E94">
      <w:numFmt w:val="decimal"/>
      <w:lvlText w:val=""/>
      <w:lvlJc w:val="left"/>
    </w:lvl>
    <w:lvl w:ilvl="2" w:tplc="7FEE53D6">
      <w:numFmt w:val="decimal"/>
      <w:lvlText w:val=""/>
      <w:lvlJc w:val="left"/>
    </w:lvl>
    <w:lvl w:ilvl="3" w:tplc="A35EB948">
      <w:numFmt w:val="decimal"/>
      <w:lvlText w:val=""/>
      <w:lvlJc w:val="left"/>
    </w:lvl>
    <w:lvl w:ilvl="4" w:tplc="AAB0D3BE">
      <w:numFmt w:val="decimal"/>
      <w:lvlText w:val=""/>
      <w:lvlJc w:val="left"/>
    </w:lvl>
    <w:lvl w:ilvl="5" w:tplc="ADEA9B16">
      <w:numFmt w:val="decimal"/>
      <w:lvlText w:val=""/>
      <w:lvlJc w:val="left"/>
    </w:lvl>
    <w:lvl w:ilvl="6" w:tplc="37AAD424">
      <w:numFmt w:val="decimal"/>
      <w:lvlText w:val=""/>
      <w:lvlJc w:val="left"/>
    </w:lvl>
    <w:lvl w:ilvl="7" w:tplc="061A9748">
      <w:numFmt w:val="decimal"/>
      <w:lvlText w:val=""/>
      <w:lvlJc w:val="left"/>
    </w:lvl>
    <w:lvl w:ilvl="8" w:tplc="096E20E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F2"/>
    <w:rsid w:val="0015186F"/>
    <w:rsid w:val="007238F5"/>
    <w:rsid w:val="00872D64"/>
    <w:rsid w:val="008F5107"/>
    <w:rsid w:val="00E16148"/>
    <w:rsid w:val="00FA07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3C99"/>
  <w15:docId w15:val="{7EBF498F-B07D-4EC8-84B6-50742492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4"/>
      <w:szCs w:val="34"/>
    </w:rPr>
  </w:style>
  <w:style w:type="paragraph" w:styleId="Ttulo2">
    <w:name w:val="heading 2"/>
    <w:uiPriority w:val="9"/>
    <w:semiHidden/>
    <w:unhideWhenUsed/>
    <w:qFormat/>
    <w:pPr>
      <w:spacing w:before="260" w:after="120"/>
      <w:outlineLvl w:val="1"/>
    </w:pPr>
    <w:rPr>
      <w:b/>
      <w:bCs/>
      <w:color w:val="2E5C9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1650</Words>
  <Characters>9079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Valentina Mendoza</cp:lastModifiedBy>
  <cp:revision>2</cp:revision>
  <dcterms:created xsi:type="dcterms:W3CDTF">2026-06-06T02:14:00Z</dcterms:created>
  <dcterms:modified xsi:type="dcterms:W3CDTF">2026-06-06T02:14:00Z</dcterms:modified>
</cp:coreProperties>
</file>