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3/9/24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-Aprendimos a usar colab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4/9/24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-Se profundiza en el uso de </w:t>
      </w:r>
      <w:r w:rsidDel="00000000" w:rsidR="00000000" w:rsidRPr="00000000">
        <w:rPr>
          <w:rtl w:val="0"/>
        </w:rPr>
        <w:t xml:space="preserve">mediapipe</w:t>
      </w:r>
      <w:r w:rsidDel="00000000" w:rsidR="00000000" w:rsidRPr="00000000">
        <w:rPr>
          <w:rtl w:val="0"/>
        </w:rPr>
        <w:t xml:space="preserve"> para poder trackear la posición deseada en pixeles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-5/9/24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Logramos trackear con mediapipe y crear un dataframe en base al video que grabamos, llegamos a la conclusión que hay que pasarnos de colab a visual studio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-6/9/24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Creamos una maquina virtual con miniconda y pasamos el codigo a virtual studio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