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4521" w:rsidRDefault="000A4521" w:rsidP="00DE2F86">
      <w:pPr>
        <w:spacing w:line="360" w:lineRule="auto"/>
        <w:rPr>
          <w:rFonts w:ascii="Times New Roman" w:eastAsia="Arial" w:hAnsi="Times New Roman" w:cs="Times New Roman"/>
          <w:b/>
          <w:bCs/>
          <w:color w:val="252525"/>
          <w:sz w:val="48"/>
          <w:szCs w:val="48"/>
        </w:rPr>
      </w:pPr>
    </w:p>
    <w:p w:rsidR="000A4521" w:rsidRDefault="00EA5D5F" w:rsidP="00DE2F86">
      <w:pPr>
        <w:spacing w:line="360" w:lineRule="auto"/>
        <w:rPr>
          <w:rFonts w:ascii="Times New Roman" w:eastAsia="Arial" w:hAnsi="Times New Roman" w:cs="Times New Roman"/>
          <w:b/>
          <w:bCs/>
          <w:color w:val="252525"/>
          <w:sz w:val="36"/>
          <w:szCs w:val="36"/>
        </w:rPr>
      </w:pPr>
      <w:r>
        <w:rPr>
          <w:noProof/>
          <w:sz w:val="48"/>
        </w:rPr>
        <mc:AlternateContent>
          <mc:Choice Requires="wps">
            <w:drawing>
              <wp:anchor distT="0" distB="0" distL="114300" distR="114300" simplePos="0" relativeHeight="251658240" behindDoc="0" locked="0" layoutInCell="1" allowOverlap="1">
                <wp:simplePos x="0" y="0"/>
                <wp:positionH relativeFrom="column">
                  <wp:posOffset>-319405</wp:posOffset>
                </wp:positionH>
                <wp:positionV relativeFrom="paragraph">
                  <wp:posOffset>74930</wp:posOffset>
                </wp:positionV>
                <wp:extent cx="5926455" cy="1830070"/>
                <wp:effectExtent l="12700" t="12700" r="23495" b="24130"/>
                <wp:wrapNone/>
                <wp:docPr id="1" name="Rounded Rectangle 1"/>
                <wp:cNvGraphicFramePr/>
                <a:graphic xmlns:a="http://schemas.openxmlformats.org/drawingml/2006/main">
                  <a:graphicData uri="http://schemas.microsoft.com/office/word/2010/wordprocessingShape">
                    <wps:wsp>
                      <wps:cNvSpPr/>
                      <wps:spPr>
                        <a:xfrm>
                          <a:off x="981075" y="1315085"/>
                          <a:ext cx="5926455" cy="183007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0A4521" w:rsidRDefault="000A4521">
                            <w:pPr>
                              <w:rPr>
                                <w:rFonts w:ascii="Times New Roman" w:eastAsia="Arial" w:hAnsi="Times New Roman" w:cs="Times New Roman"/>
                                <w:color w:val="252525"/>
                                <w:sz w:val="32"/>
                                <w:szCs w:val="32"/>
                              </w:rPr>
                            </w:pPr>
                          </w:p>
                          <w:p w:rsidR="000A4521" w:rsidRDefault="00EA5D5F">
                            <w:pPr>
                              <w:rPr>
                                <w:rFonts w:ascii="Times New Roman" w:hAnsi="Times New Roman" w:cs="Times New Roman"/>
                                <w:b/>
                                <w:bCs/>
                                <w:sz w:val="36"/>
                                <w:szCs w:val="36"/>
                              </w:rPr>
                            </w:pPr>
                            <w:r>
                              <w:rPr>
                                <w:rFonts w:ascii="Times New Roman" w:eastAsia="Arial" w:hAnsi="Times New Roman" w:cs="Times New Roman"/>
                                <w:b/>
                                <w:bCs/>
                                <w:color w:val="252525"/>
                                <w:sz w:val="36"/>
                                <w:szCs w:val="36"/>
                              </w:rPr>
                              <w:t>TASK 3: LABORATORY/PRACTICAL PROJECT</w:t>
                            </w:r>
                          </w:p>
                          <w:p w:rsidR="000A4521" w:rsidRDefault="00EA5D5F">
                            <w:pPr>
                              <w:rPr>
                                <w:rFonts w:ascii="Times New Roman" w:eastAsia="Arial" w:hAnsi="Times New Roman" w:cs="Times New Roman"/>
                                <w:b/>
                                <w:bCs/>
                                <w:color w:val="252525"/>
                                <w:sz w:val="36"/>
                                <w:szCs w:val="36"/>
                              </w:rPr>
                            </w:pPr>
                            <w:r>
                              <w:rPr>
                                <w:rFonts w:ascii="Times New Roman" w:eastAsia="Arial" w:hAnsi="Times New Roman" w:cs="Times New Roman"/>
                                <w:b/>
                                <w:bCs/>
                                <w:color w:val="252525"/>
                                <w:sz w:val="36"/>
                                <w:szCs w:val="36"/>
                              </w:rPr>
                              <w:t>EVALUATION OF CASSAVA STARCH–ALOEVERA EDIBLE COATING IN REDUCING POSTHARVEST LOSSES OF TOMATOES DURING AMBIENT STORAGE</w:t>
                            </w:r>
                          </w:p>
                          <w:p w:rsidR="000A4521" w:rsidRDefault="000A4521">
                            <w:pPr>
                              <w:jc w:val="center"/>
                              <w:rPr>
                                <w:sz w:val="13"/>
                                <w:szCs w:val="15"/>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ounded Rectangle 1" o:spid="_x0000_s1026" style="position:absolute;margin-left:-25.15pt;margin-top:5.9pt;width:466.65pt;height:144.1pt;z-index:2516582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50KTgIAAM4EAAAOAAAAZHJzL2Uyb0RvYy54bWysVN9v2jAQfp+0/8Hy+5qEQguooUKtOk2q&#10;VtRu2rNx7BLN8XlnQ2B//c5OSNnG07QXc5f7/d193NzuG8N2Cn0NtuTFRc6ZshKq2r6W/OuXhw9T&#10;znwQthIGrCr5QXl+u3j/7qZ1czWCDZhKIaMk1s9bV/JNCG6eZV5uVCP8BThlyagBGxFIxdesQtFS&#10;9sZkozy/ylrAyiFI5T19ve+MfJHya61keNLaq8BMyam3kF5M7zq+2eJGzF9RuE0t+zbEP3TRiNpS&#10;0SHVvQiCbbH+K1VTSwQPOlxIaDLQupYqzUDTFPkf07xshFNpFgLHuwEm///Sys+7F7dCgqF1fu5J&#10;jFPsNTbxl/pj+5LPpkV+PeHsQBu+LCb5dNLhpvaBSbJPZqOr8YQcZPSYXub5dUI2e8vk0IePChoW&#10;hZIjbG31TNtJoIndow/UAvkf/Uh5ayhJ4WBU7MnYZ6VZXVHdUYpOt6LuDLKdoC0LKZUNV7FDype8&#10;Y5iujRkCi3OBJhR9UO8bw1S6oSEwPxf4e8UhIlUFG4bgpraA5xJU34fKnf9x+m7mOH7Yr/f9ktZQ&#10;HVbIELpj9k4+1ATqo/BhJZCul+6cGBme6NEG2pJDL3G2Afx57nv0p6MiK2ctsaHk/sdWoOLMfLJ0&#10;brNiPI70Scp4cj0iBU8t61OL3TZ3QKsoiPtOJjH6B3MUNULzjYi7jFXJJKyk2iWXAY/KXehYStSX&#10;arlMbkQZJ8KjfXEyJo8AW1huA+g6nU8EqkOnB5BIk66gJ3hk5amevN7+hha/AAAA//8DAFBLAwQU&#10;AAYACAAAACEAjPQn99wAAAAKAQAADwAAAGRycy9kb3ducmV2LnhtbEyPQUvDQBCF74L/YRnBi7S7&#10;aWgJMZsiShGPVsHrNDsmwexsyG7T+O8dT3oc3uPN91X7xQ9qpin2gS1kawOKuAmu59bC+9thVYCK&#10;CdnhEJgsfFOEfX19VWHpwoVfaT6mVskIxxItdCmNpdax6chjXIeRWLLPMHlMck6tdhNeZNwPemPM&#10;TnvsWT50ONJjR83X8ewtxI95c/e0Szrb8sHMOD6/FImtvb1ZHu5BJVrSXxl+8QUdamE6hTO7qAYL&#10;q63JpSpBJgpSKIpc5E4WcmMM6LrS/xXqHwAAAP//AwBQSwECLQAUAAYACAAAACEAtoM4kv4AAADh&#10;AQAAEwAAAAAAAAAAAAAAAAAAAAAAW0NvbnRlbnRfVHlwZXNdLnhtbFBLAQItABQABgAIAAAAIQA4&#10;/SH/1gAAAJQBAAALAAAAAAAAAAAAAAAAAC8BAABfcmVscy8ucmVsc1BLAQItABQABgAIAAAAIQAe&#10;950KTgIAAM4EAAAOAAAAAAAAAAAAAAAAAC4CAABkcnMvZTJvRG9jLnhtbFBLAQItABQABgAIAAAA&#10;IQCM9Cf33AAAAAoBAAAPAAAAAAAAAAAAAAAAAKgEAABkcnMvZG93bnJldi54bWxQSwUGAAAAAAQA&#10;BADzAAAAsQUAAAAA&#10;" fillcolor="white [3201]" strokecolor="#f79646 [3209]" strokeweight="2pt">
                <v:textbox>
                  <w:txbxContent>
                    <w:p w:rsidR="000A4521" w:rsidRDefault="000A4521">
                      <w:pPr>
                        <w:rPr>
                          <w:rFonts w:ascii="Times New Roman" w:eastAsia="Arial" w:hAnsi="Times New Roman" w:cs="Times New Roman"/>
                          <w:color w:val="252525"/>
                          <w:sz w:val="32"/>
                          <w:szCs w:val="32"/>
                        </w:rPr>
                      </w:pPr>
                    </w:p>
                    <w:p w:rsidR="000A4521" w:rsidRDefault="00EA5D5F">
                      <w:pPr>
                        <w:rPr>
                          <w:rFonts w:ascii="Times New Roman" w:hAnsi="Times New Roman" w:cs="Times New Roman"/>
                          <w:b/>
                          <w:bCs/>
                          <w:sz w:val="36"/>
                          <w:szCs w:val="36"/>
                        </w:rPr>
                      </w:pPr>
                      <w:r>
                        <w:rPr>
                          <w:rFonts w:ascii="Times New Roman" w:eastAsia="Arial" w:hAnsi="Times New Roman" w:cs="Times New Roman"/>
                          <w:b/>
                          <w:bCs/>
                          <w:color w:val="252525"/>
                          <w:sz w:val="36"/>
                          <w:szCs w:val="36"/>
                        </w:rPr>
                        <w:t>TASK 3: LABORATORY/PRACTICAL PROJECT</w:t>
                      </w:r>
                    </w:p>
                    <w:p w:rsidR="000A4521" w:rsidRDefault="00EA5D5F">
                      <w:pPr>
                        <w:rPr>
                          <w:rFonts w:ascii="Times New Roman" w:eastAsia="Arial" w:hAnsi="Times New Roman" w:cs="Times New Roman"/>
                          <w:b/>
                          <w:bCs/>
                          <w:color w:val="252525"/>
                          <w:sz w:val="36"/>
                          <w:szCs w:val="36"/>
                        </w:rPr>
                      </w:pPr>
                      <w:r>
                        <w:rPr>
                          <w:rFonts w:ascii="Times New Roman" w:eastAsia="Arial" w:hAnsi="Times New Roman" w:cs="Times New Roman"/>
                          <w:b/>
                          <w:bCs/>
                          <w:color w:val="252525"/>
                          <w:sz w:val="36"/>
                          <w:szCs w:val="36"/>
                        </w:rPr>
                        <w:t>EVALUATION OF CASSAVA STARCH–ALOEVERA EDIBLE COATING IN REDUCING POSTHARVEST LOSSES OF TOMATOES DURING AMBIENT STORAGE</w:t>
                      </w:r>
                    </w:p>
                    <w:p w:rsidR="000A4521" w:rsidRDefault="000A4521">
                      <w:pPr>
                        <w:jc w:val="center"/>
                        <w:rPr>
                          <w:sz w:val="13"/>
                          <w:szCs w:val="15"/>
                        </w:rPr>
                      </w:pPr>
                    </w:p>
                  </w:txbxContent>
                </v:textbox>
              </v:roundrect>
            </w:pict>
          </mc:Fallback>
        </mc:AlternateContent>
      </w:r>
    </w:p>
    <w:p w:rsidR="000A4521" w:rsidRDefault="000A4521" w:rsidP="00DE2F86">
      <w:pPr>
        <w:spacing w:line="360" w:lineRule="auto"/>
        <w:rPr>
          <w:rFonts w:ascii="Times New Roman" w:eastAsia="Arial" w:hAnsi="Times New Roman" w:cs="Times New Roman"/>
          <w:b/>
          <w:bCs/>
          <w:color w:val="252525"/>
          <w:sz w:val="32"/>
          <w:szCs w:val="32"/>
        </w:rPr>
      </w:pPr>
    </w:p>
    <w:p w:rsidR="000A4521" w:rsidRDefault="000A4521" w:rsidP="00DE2F86">
      <w:pPr>
        <w:spacing w:line="360" w:lineRule="auto"/>
        <w:rPr>
          <w:rFonts w:ascii="Times New Roman" w:eastAsia="Arial" w:hAnsi="Times New Roman" w:cs="Times New Roman"/>
          <w:b/>
          <w:bCs/>
          <w:color w:val="252525"/>
          <w:sz w:val="32"/>
          <w:szCs w:val="32"/>
        </w:rPr>
      </w:pPr>
    </w:p>
    <w:p w:rsidR="000A4521" w:rsidRDefault="000A4521" w:rsidP="00DE2F86">
      <w:pPr>
        <w:spacing w:line="360" w:lineRule="auto"/>
        <w:rPr>
          <w:rFonts w:ascii="Times New Roman" w:eastAsia="Arial" w:hAnsi="Times New Roman" w:cs="Times New Roman"/>
          <w:b/>
          <w:bCs/>
          <w:color w:val="252525"/>
          <w:sz w:val="32"/>
          <w:szCs w:val="32"/>
        </w:rPr>
      </w:pPr>
    </w:p>
    <w:p w:rsidR="000A4521" w:rsidRDefault="000A4521" w:rsidP="00DE2F86">
      <w:pPr>
        <w:spacing w:line="360" w:lineRule="auto"/>
        <w:rPr>
          <w:rFonts w:ascii="Times New Roman" w:eastAsia="Arial" w:hAnsi="Times New Roman" w:cs="Times New Roman"/>
          <w:b/>
          <w:bCs/>
          <w:color w:val="252525"/>
          <w:sz w:val="32"/>
          <w:szCs w:val="32"/>
        </w:rPr>
      </w:pPr>
    </w:p>
    <w:p w:rsidR="000A4521" w:rsidRDefault="000A4521" w:rsidP="00DE2F86">
      <w:pPr>
        <w:spacing w:line="360" w:lineRule="auto"/>
        <w:rPr>
          <w:rFonts w:ascii="Times New Roman" w:eastAsia="Arial" w:hAnsi="Times New Roman" w:cs="Times New Roman"/>
          <w:b/>
          <w:bCs/>
          <w:color w:val="252525"/>
          <w:sz w:val="32"/>
          <w:szCs w:val="32"/>
        </w:rPr>
      </w:pPr>
    </w:p>
    <w:p w:rsidR="000A4521" w:rsidRDefault="00EA5D5F" w:rsidP="00DE2F86">
      <w:pPr>
        <w:spacing w:line="360" w:lineRule="auto"/>
        <w:rPr>
          <w:rFonts w:ascii="Times New Roman" w:hAnsi="Times New Roman" w:cs="Times New Roman"/>
          <w:b/>
          <w:bCs/>
          <w:sz w:val="32"/>
          <w:szCs w:val="32"/>
        </w:rPr>
      </w:pPr>
      <w:r>
        <w:rPr>
          <w:rFonts w:ascii="Times New Roman" w:eastAsia="Arial" w:hAnsi="Times New Roman" w:cs="Times New Roman"/>
          <w:b/>
          <w:bCs/>
          <w:color w:val="252525"/>
          <w:sz w:val="32"/>
          <w:szCs w:val="32"/>
        </w:rPr>
        <w:t>Submitted by:</w:t>
      </w:r>
    </w:p>
    <w:p w:rsidR="000A4521" w:rsidRDefault="00EA5D5F" w:rsidP="00DE2F86">
      <w:pPr>
        <w:spacing w:line="360" w:lineRule="auto"/>
        <w:rPr>
          <w:rFonts w:ascii="Times New Roman" w:hAnsi="Times New Roman" w:cs="Times New Roman"/>
          <w:sz w:val="32"/>
          <w:szCs w:val="32"/>
        </w:rPr>
      </w:pPr>
      <w:r>
        <w:rPr>
          <w:rFonts w:ascii="Times New Roman" w:eastAsia="Arial" w:hAnsi="Times New Roman" w:cs="Times New Roman"/>
          <w:color w:val="252525"/>
          <w:sz w:val="32"/>
          <w:szCs w:val="32"/>
        </w:rPr>
        <w:t>BYIRINGIRO VALENS</w:t>
      </w:r>
    </w:p>
    <w:p w:rsidR="000A4521" w:rsidRDefault="00EA5D5F" w:rsidP="00DE2F86">
      <w:pPr>
        <w:spacing w:line="360" w:lineRule="auto"/>
        <w:rPr>
          <w:rFonts w:ascii="Times New Roman" w:hAnsi="Times New Roman" w:cs="Times New Roman"/>
          <w:sz w:val="32"/>
          <w:szCs w:val="32"/>
        </w:rPr>
      </w:pPr>
      <w:r>
        <w:rPr>
          <w:rFonts w:ascii="Times New Roman" w:eastAsia="Arial" w:hAnsi="Times New Roman" w:cs="Times New Roman"/>
          <w:color w:val="252525"/>
          <w:sz w:val="32"/>
          <w:szCs w:val="32"/>
        </w:rPr>
        <w:t>Bachelor of Science in Biotechnology</w:t>
      </w:r>
    </w:p>
    <w:p w:rsidR="000A4521" w:rsidRDefault="00EA5D5F" w:rsidP="00DE2F86">
      <w:pPr>
        <w:spacing w:line="360" w:lineRule="auto"/>
        <w:rPr>
          <w:rFonts w:ascii="Times New Roman" w:hAnsi="Times New Roman" w:cs="Times New Roman"/>
          <w:sz w:val="32"/>
          <w:szCs w:val="32"/>
        </w:rPr>
      </w:pPr>
      <w:r>
        <w:rPr>
          <w:rFonts w:ascii="Times New Roman" w:eastAsia="Arial" w:hAnsi="Times New Roman" w:cs="Times New Roman"/>
          <w:color w:val="252525"/>
          <w:sz w:val="32"/>
          <w:szCs w:val="32"/>
        </w:rPr>
        <w:t>INES-Ruhengeri</w:t>
      </w:r>
    </w:p>
    <w:p w:rsidR="000A4521" w:rsidRDefault="00EA5D5F" w:rsidP="00DE2F86">
      <w:pPr>
        <w:spacing w:line="360" w:lineRule="auto"/>
        <w:rPr>
          <w:rFonts w:ascii="Times New Roman" w:hAnsi="Times New Roman" w:cs="Times New Roman"/>
          <w:sz w:val="32"/>
          <w:szCs w:val="32"/>
        </w:rPr>
      </w:pPr>
      <w:r>
        <w:rPr>
          <w:rFonts w:ascii="Times New Roman" w:eastAsia="Arial" w:hAnsi="Times New Roman" w:cs="Times New Roman"/>
          <w:color w:val="252525"/>
          <w:sz w:val="32"/>
          <w:szCs w:val="32"/>
        </w:rPr>
        <w:t>Email: valensbyiringiro0@gmail.com</w:t>
      </w:r>
    </w:p>
    <w:p w:rsidR="000A4521" w:rsidRDefault="00EA5D5F" w:rsidP="00DE2F86">
      <w:pPr>
        <w:spacing w:line="360" w:lineRule="auto"/>
        <w:rPr>
          <w:rFonts w:ascii="Times New Roman" w:eastAsia="Arial" w:hAnsi="Times New Roman" w:cs="Times New Roman"/>
          <w:color w:val="252525"/>
          <w:sz w:val="32"/>
          <w:szCs w:val="32"/>
        </w:rPr>
      </w:pPr>
      <w:r>
        <w:rPr>
          <w:rFonts w:ascii="Times New Roman" w:eastAsia="Arial" w:hAnsi="Times New Roman" w:cs="Times New Roman"/>
          <w:color w:val="252525"/>
          <w:sz w:val="32"/>
          <w:szCs w:val="32"/>
        </w:rPr>
        <w:t>Telephone: +250790127371/+250 783 145 844</w:t>
      </w:r>
    </w:p>
    <w:p w:rsidR="000A4521" w:rsidRDefault="000A4521" w:rsidP="00DE2F86">
      <w:pPr>
        <w:spacing w:line="360" w:lineRule="auto"/>
        <w:rPr>
          <w:rFonts w:ascii="Times New Roman" w:eastAsia="Arial" w:hAnsi="Times New Roman" w:cs="Times New Roman"/>
          <w:color w:val="252525"/>
          <w:sz w:val="32"/>
          <w:szCs w:val="32"/>
        </w:rPr>
      </w:pPr>
    </w:p>
    <w:p w:rsidR="000A4521" w:rsidRDefault="00EA5D5F" w:rsidP="00DE2F86">
      <w:pPr>
        <w:spacing w:line="360" w:lineRule="auto"/>
        <w:rPr>
          <w:rFonts w:ascii="Times New Roman" w:hAnsi="Times New Roman" w:cs="Times New Roman"/>
          <w:b/>
          <w:bCs/>
          <w:sz w:val="32"/>
          <w:szCs w:val="32"/>
        </w:rPr>
      </w:pPr>
      <w:r>
        <w:rPr>
          <w:rFonts w:ascii="Times New Roman" w:eastAsia="Arial" w:hAnsi="Times New Roman" w:cs="Times New Roman"/>
          <w:b/>
          <w:bCs/>
          <w:color w:val="252525"/>
          <w:sz w:val="32"/>
          <w:szCs w:val="32"/>
        </w:rPr>
        <w:t>Submitted to:</w:t>
      </w:r>
    </w:p>
    <w:p w:rsidR="000A4521" w:rsidRDefault="00EA5D5F" w:rsidP="00DE2F86">
      <w:pPr>
        <w:spacing w:line="360" w:lineRule="auto"/>
        <w:rPr>
          <w:rFonts w:ascii="Times New Roman" w:hAnsi="Times New Roman" w:cs="Times New Roman"/>
          <w:sz w:val="32"/>
          <w:szCs w:val="32"/>
        </w:rPr>
      </w:pPr>
      <w:r>
        <w:rPr>
          <w:rFonts w:ascii="Times New Roman" w:eastAsia="Arial" w:hAnsi="Times New Roman" w:cs="Times New Roman"/>
          <w:color w:val="252525"/>
          <w:sz w:val="32"/>
          <w:szCs w:val="32"/>
        </w:rPr>
        <w:t>CodeAlpha Biotechnology Internship Program</w:t>
      </w:r>
    </w:p>
    <w:p w:rsidR="000A4521" w:rsidRDefault="00EA5D5F" w:rsidP="00DE2F86">
      <w:pPr>
        <w:spacing w:line="360" w:lineRule="auto"/>
        <w:rPr>
          <w:rFonts w:ascii="Times New Roman" w:hAnsi="Times New Roman" w:cs="Times New Roman"/>
          <w:sz w:val="32"/>
          <w:szCs w:val="32"/>
        </w:rPr>
      </w:pPr>
      <w:r>
        <w:rPr>
          <w:rFonts w:ascii="Times New Roman" w:eastAsia="Arial" w:hAnsi="Times New Roman" w:cs="Times New Roman"/>
          <w:color w:val="252525"/>
          <w:sz w:val="32"/>
          <w:szCs w:val="32"/>
        </w:rPr>
        <w:t xml:space="preserve">Submission Date:  </w:t>
      </w:r>
    </w:p>
    <w:p w:rsidR="000A4521" w:rsidRDefault="00EA5D5F" w:rsidP="00DE2F86">
      <w:pPr>
        <w:spacing w:line="360" w:lineRule="auto"/>
        <w:rPr>
          <w:rFonts w:ascii="Times New Roman" w:hAnsi="Times New Roman" w:cs="Times New Roman"/>
          <w:sz w:val="32"/>
          <w:szCs w:val="32"/>
        </w:rPr>
      </w:pPr>
      <w:r>
        <w:rPr>
          <w:rFonts w:ascii="Times New Roman" w:eastAsia="Arial" w:hAnsi="Times New Roman" w:cs="Times New Roman"/>
          <w:color w:val="252525"/>
          <w:sz w:val="32"/>
          <w:szCs w:val="32"/>
        </w:rPr>
        <w:t>Internship Period: 1Month</w:t>
      </w:r>
    </w:p>
    <w:p w:rsidR="000A4521" w:rsidRDefault="00EA5D5F" w:rsidP="00DE2F86">
      <w:pPr>
        <w:spacing w:line="360" w:lineRule="auto"/>
        <w:rPr>
          <w:rFonts w:ascii="Times New Roman" w:eastAsia="Arial" w:hAnsi="Times New Roman" w:cs="Times New Roman"/>
          <w:color w:val="252525"/>
          <w:sz w:val="32"/>
          <w:szCs w:val="32"/>
        </w:rPr>
      </w:pPr>
      <w:r>
        <w:rPr>
          <w:rFonts w:ascii="Times New Roman" w:eastAsia="Arial" w:hAnsi="Times New Roman" w:cs="Times New Roman"/>
          <w:color w:val="252525"/>
          <w:sz w:val="32"/>
          <w:szCs w:val="32"/>
        </w:rPr>
        <w:t>Rwand</w:t>
      </w:r>
      <w:r>
        <w:rPr>
          <w:rFonts w:ascii="Times New Roman" w:eastAsia="Arial" w:hAnsi="Times New Roman" w:cs="Times New Roman"/>
          <w:color w:val="252525"/>
          <w:sz w:val="32"/>
          <w:szCs w:val="32"/>
        </w:rPr>
        <w:t>a</w:t>
      </w:r>
    </w:p>
    <w:p w:rsidR="000A4521" w:rsidRDefault="000A4521" w:rsidP="00DE2F86">
      <w:pPr>
        <w:spacing w:line="360" w:lineRule="auto"/>
        <w:jc w:val="center"/>
        <w:rPr>
          <w:rFonts w:ascii="MingLiU" w:eastAsia="MingLiU" w:hAnsi="MingLiU" w:cs="MingLiU"/>
          <w:color w:val="252525"/>
          <w:sz w:val="32"/>
          <w:szCs w:val="32"/>
        </w:rPr>
      </w:pPr>
    </w:p>
    <w:p w:rsidR="00DE2F86" w:rsidRDefault="00DE2F86" w:rsidP="00DE2F86">
      <w:pPr>
        <w:spacing w:line="360" w:lineRule="auto"/>
        <w:jc w:val="center"/>
        <w:rPr>
          <w:rFonts w:ascii="MingLiU" w:eastAsia="MingLiU" w:hAnsi="MingLiU" w:cs="MingLiU"/>
          <w:b/>
          <w:bCs/>
          <w:color w:val="252525"/>
          <w:sz w:val="36"/>
          <w:szCs w:val="36"/>
        </w:rPr>
      </w:pPr>
    </w:p>
    <w:p w:rsidR="00DE2F86" w:rsidRDefault="00DE2F86" w:rsidP="00DE2F86">
      <w:pPr>
        <w:spacing w:line="360" w:lineRule="auto"/>
        <w:jc w:val="center"/>
        <w:rPr>
          <w:rFonts w:ascii="MingLiU" w:eastAsia="MingLiU" w:hAnsi="MingLiU" w:cs="MingLiU"/>
          <w:b/>
          <w:bCs/>
          <w:color w:val="252525"/>
          <w:sz w:val="36"/>
          <w:szCs w:val="36"/>
        </w:rPr>
      </w:pPr>
    </w:p>
    <w:p w:rsidR="000A4521" w:rsidRDefault="00EA5D5F" w:rsidP="00DE2F86">
      <w:pPr>
        <w:spacing w:line="360" w:lineRule="auto"/>
        <w:jc w:val="center"/>
        <w:rPr>
          <w:rFonts w:ascii="MingLiU" w:eastAsia="MingLiU" w:hAnsi="MingLiU" w:cs="MingLiU"/>
          <w:b/>
          <w:bCs/>
          <w:sz w:val="36"/>
          <w:szCs w:val="36"/>
        </w:rPr>
      </w:pPr>
      <w:r>
        <w:rPr>
          <w:rFonts w:ascii="MingLiU" w:eastAsia="MingLiU" w:hAnsi="MingLiU" w:cs="MingLiU" w:hint="eastAsia"/>
          <w:b/>
          <w:bCs/>
          <w:color w:val="252525"/>
          <w:sz w:val="36"/>
          <w:szCs w:val="36"/>
        </w:rPr>
        <w:t>CODE</w:t>
      </w:r>
      <w:r>
        <w:rPr>
          <w:rFonts w:ascii="MingLiU" w:eastAsia="MingLiU" w:hAnsi="MingLiU" w:cs="MingLiU"/>
          <w:b/>
          <w:bCs/>
          <w:color w:val="252525"/>
          <w:sz w:val="36"/>
          <w:szCs w:val="36"/>
        </w:rPr>
        <w:t xml:space="preserve"> </w:t>
      </w:r>
      <w:r>
        <w:rPr>
          <w:rFonts w:ascii="MingLiU" w:eastAsia="MingLiU" w:hAnsi="MingLiU" w:cs="MingLiU" w:hint="eastAsia"/>
          <w:b/>
          <w:bCs/>
          <w:color w:val="252525"/>
          <w:sz w:val="36"/>
          <w:szCs w:val="36"/>
        </w:rPr>
        <w:t>ALPHA BIOTECHNOLOGY INTERNSHIP</w:t>
      </w:r>
    </w:p>
    <w:sdt>
      <w:sdtPr>
        <w:id w:val="-254977719"/>
        <w:docPartObj>
          <w:docPartGallery w:val="Table of Contents"/>
          <w:docPartUnique/>
        </w:docPartObj>
      </w:sdtPr>
      <w:sdtEndPr>
        <w:rPr>
          <w:rFonts w:asciiTheme="minorHAnsi" w:eastAsiaTheme="minorEastAsia" w:hAnsiTheme="minorHAnsi" w:cstheme="minorBidi"/>
          <w:b/>
          <w:bCs/>
          <w:noProof/>
          <w:color w:val="auto"/>
          <w:sz w:val="21"/>
          <w:szCs w:val="22"/>
        </w:rPr>
      </w:sdtEndPr>
      <w:sdtContent>
        <w:p w:rsidR="00EE16D0" w:rsidRPr="00AB6480" w:rsidRDefault="00EE16D0">
          <w:pPr>
            <w:pStyle w:val="TOCHeading"/>
            <w:rPr>
              <w:rFonts w:ascii="Times New Roman" w:hAnsi="Times New Roman" w:cs="Times New Roman"/>
              <w:sz w:val="24"/>
              <w:szCs w:val="24"/>
            </w:rPr>
          </w:pPr>
          <w:r w:rsidRPr="00AB6480">
            <w:rPr>
              <w:rFonts w:ascii="Times New Roman" w:hAnsi="Times New Roman" w:cs="Times New Roman"/>
              <w:sz w:val="24"/>
              <w:szCs w:val="24"/>
            </w:rPr>
            <w:t>Contents</w:t>
          </w:r>
        </w:p>
        <w:p w:rsidR="00EE16D0" w:rsidRPr="00AB6480" w:rsidRDefault="00EE16D0">
          <w:pPr>
            <w:pStyle w:val="TOC1"/>
            <w:tabs>
              <w:tab w:val="right" w:leader="dot" w:pos="9010"/>
            </w:tabs>
            <w:rPr>
              <w:rFonts w:ascii="Times New Roman" w:hAnsi="Times New Roman" w:cs="Times New Roman"/>
              <w:noProof/>
              <w:sz w:val="24"/>
              <w:szCs w:val="24"/>
            </w:rPr>
          </w:pPr>
          <w:r w:rsidRPr="00AB6480">
            <w:rPr>
              <w:rFonts w:ascii="Times New Roman" w:hAnsi="Times New Roman" w:cs="Times New Roman"/>
              <w:sz w:val="24"/>
              <w:szCs w:val="24"/>
            </w:rPr>
            <w:fldChar w:fldCharType="begin"/>
          </w:r>
          <w:r w:rsidRPr="00AB6480">
            <w:rPr>
              <w:rFonts w:ascii="Times New Roman" w:hAnsi="Times New Roman" w:cs="Times New Roman"/>
              <w:sz w:val="24"/>
              <w:szCs w:val="24"/>
            </w:rPr>
            <w:instrText xml:space="preserve"> TOC \o "1-3" \h \z \u </w:instrText>
          </w:r>
          <w:r w:rsidRPr="00AB6480">
            <w:rPr>
              <w:rFonts w:ascii="Times New Roman" w:hAnsi="Times New Roman" w:cs="Times New Roman"/>
              <w:sz w:val="24"/>
              <w:szCs w:val="24"/>
            </w:rPr>
            <w:fldChar w:fldCharType="separate"/>
          </w:r>
          <w:hyperlink w:anchor="_Toc233706020" w:history="1">
            <w:r w:rsidRPr="00AB6480">
              <w:rPr>
                <w:rStyle w:val="Hyperlink"/>
                <w:rFonts w:ascii="Times New Roman" w:hAnsi="Times New Roman" w:cs="Times New Roman"/>
                <w:noProof/>
                <w:sz w:val="24"/>
                <w:szCs w:val="24"/>
              </w:rPr>
              <w:t>1. Background</w:t>
            </w:r>
            <w:r w:rsidRPr="00AB6480">
              <w:rPr>
                <w:rFonts w:ascii="Times New Roman" w:hAnsi="Times New Roman" w:cs="Times New Roman"/>
                <w:noProof/>
                <w:webHidden/>
                <w:sz w:val="24"/>
                <w:szCs w:val="24"/>
              </w:rPr>
              <w:tab/>
            </w:r>
            <w:r w:rsidRPr="00AB6480">
              <w:rPr>
                <w:rFonts w:ascii="Times New Roman" w:hAnsi="Times New Roman" w:cs="Times New Roman"/>
                <w:noProof/>
                <w:webHidden/>
                <w:sz w:val="24"/>
                <w:szCs w:val="24"/>
              </w:rPr>
              <w:fldChar w:fldCharType="begin"/>
            </w:r>
            <w:r w:rsidRPr="00AB6480">
              <w:rPr>
                <w:rFonts w:ascii="Times New Roman" w:hAnsi="Times New Roman" w:cs="Times New Roman"/>
                <w:noProof/>
                <w:webHidden/>
                <w:sz w:val="24"/>
                <w:szCs w:val="24"/>
              </w:rPr>
              <w:instrText xml:space="preserve"> PAGEREF _Toc233706020 \h </w:instrText>
            </w:r>
            <w:r w:rsidRPr="00AB6480">
              <w:rPr>
                <w:rFonts w:ascii="Times New Roman" w:hAnsi="Times New Roman" w:cs="Times New Roman"/>
                <w:noProof/>
                <w:webHidden/>
                <w:sz w:val="24"/>
                <w:szCs w:val="24"/>
              </w:rPr>
            </w:r>
            <w:r w:rsidRPr="00AB6480">
              <w:rPr>
                <w:rFonts w:ascii="Times New Roman" w:hAnsi="Times New Roman" w:cs="Times New Roman"/>
                <w:noProof/>
                <w:webHidden/>
                <w:sz w:val="24"/>
                <w:szCs w:val="24"/>
              </w:rPr>
              <w:fldChar w:fldCharType="separate"/>
            </w:r>
            <w:r w:rsidRPr="00AB6480">
              <w:rPr>
                <w:rFonts w:ascii="Times New Roman" w:hAnsi="Times New Roman" w:cs="Times New Roman"/>
                <w:noProof/>
                <w:webHidden/>
                <w:sz w:val="24"/>
                <w:szCs w:val="24"/>
              </w:rPr>
              <w:t>2</w:t>
            </w:r>
            <w:r w:rsidRPr="00AB6480">
              <w:rPr>
                <w:rFonts w:ascii="Times New Roman" w:hAnsi="Times New Roman" w:cs="Times New Roman"/>
                <w:noProof/>
                <w:webHidden/>
                <w:sz w:val="24"/>
                <w:szCs w:val="24"/>
              </w:rPr>
              <w:fldChar w:fldCharType="end"/>
            </w:r>
          </w:hyperlink>
        </w:p>
        <w:p w:rsidR="00EE16D0" w:rsidRPr="00AB6480" w:rsidRDefault="00EE16D0">
          <w:pPr>
            <w:pStyle w:val="TOC1"/>
            <w:tabs>
              <w:tab w:val="right" w:leader="dot" w:pos="9010"/>
            </w:tabs>
            <w:rPr>
              <w:rFonts w:ascii="Times New Roman" w:hAnsi="Times New Roman" w:cs="Times New Roman"/>
              <w:noProof/>
              <w:sz w:val="24"/>
              <w:szCs w:val="24"/>
            </w:rPr>
          </w:pPr>
          <w:hyperlink w:anchor="_Toc233706021" w:history="1">
            <w:r w:rsidRPr="00AB6480">
              <w:rPr>
                <w:rStyle w:val="Hyperlink"/>
                <w:rFonts w:ascii="Times New Roman" w:hAnsi="Times New Roman" w:cs="Times New Roman"/>
                <w:noProof/>
                <w:sz w:val="24"/>
                <w:szCs w:val="24"/>
              </w:rPr>
              <w:t>2. Objective</w:t>
            </w:r>
            <w:r w:rsidRPr="00AB6480">
              <w:rPr>
                <w:rFonts w:ascii="Times New Roman" w:hAnsi="Times New Roman" w:cs="Times New Roman"/>
                <w:noProof/>
                <w:webHidden/>
                <w:sz w:val="24"/>
                <w:szCs w:val="24"/>
              </w:rPr>
              <w:tab/>
            </w:r>
            <w:r w:rsidRPr="00AB6480">
              <w:rPr>
                <w:rFonts w:ascii="Times New Roman" w:hAnsi="Times New Roman" w:cs="Times New Roman"/>
                <w:noProof/>
                <w:webHidden/>
                <w:sz w:val="24"/>
                <w:szCs w:val="24"/>
              </w:rPr>
              <w:fldChar w:fldCharType="begin"/>
            </w:r>
            <w:r w:rsidRPr="00AB6480">
              <w:rPr>
                <w:rFonts w:ascii="Times New Roman" w:hAnsi="Times New Roman" w:cs="Times New Roman"/>
                <w:noProof/>
                <w:webHidden/>
                <w:sz w:val="24"/>
                <w:szCs w:val="24"/>
              </w:rPr>
              <w:instrText xml:space="preserve"> PAGEREF _Toc233706021 \h </w:instrText>
            </w:r>
            <w:r w:rsidRPr="00AB6480">
              <w:rPr>
                <w:rFonts w:ascii="Times New Roman" w:hAnsi="Times New Roman" w:cs="Times New Roman"/>
                <w:noProof/>
                <w:webHidden/>
                <w:sz w:val="24"/>
                <w:szCs w:val="24"/>
              </w:rPr>
            </w:r>
            <w:r w:rsidRPr="00AB6480">
              <w:rPr>
                <w:rFonts w:ascii="Times New Roman" w:hAnsi="Times New Roman" w:cs="Times New Roman"/>
                <w:noProof/>
                <w:webHidden/>
                <w:sz w:val="24"/>
                <w:szCs w:val="24"/>
              </w:rPr>
              <w:fldChar w:fldCharType="separate"/>
            </w:r>
            <w:r w:rsidRPr="00AB6480">
              <w:rPr>
                <w:rFonts w:ascii="Times New Roman" w:hAnsi="Times New Roman" w:cs="Times New Roman"/>
                <w:noProof/>
                <w:webHidden/>
                <w:sz w:val="24"/>
                <w:szCs w:val="24"/>
              </w:rPr>
              <w:t>2</w:t>
            </w:r>
            <w:r w:rsidRPr="00AB6480">
              <w:rPr>
                <w:rFonts w:ascii="Times New Roman" w:hAnsi="Times New Roman" w:cs="Times New Roman"/>
                <w:noProof/>
                <w:webHidden/>
                <w:sz w:val="24"/>
                <w:szCs w:val="24"/>
              </w:rPr>
              <w:fldChar w:fldCharType="end"/>
            </w:r>
          </w:hyperlink>
        </w:p>
        <w:p w:rsidR="00EE16D0" w:rsidRPr="00AB6480" w:rsidRDefault="00EE16D0">
          <w:pPr>
            <w:pStyle w:val="TOC1"/>
            <w:tabs>
              <w:tab w:val="right" w:leader="dot" w:pos="9010"/>
            </w:tabs>
            <w:rPr>
              <w:rFonts w:ascii="Times New Roman" w:hAnsi="Times New Roman" w:cs="Times New Roman"/>
              <w:noProof/>
              <w:sz w:val="24"/>
              <w:szCs w:val="24"/>
            </w:rPr>
          </w:pPr>
          <w:hyperlink w:anchor="_Toc233706022" w:history="1">
            <w:r w:rsidRPr="00AB6480">
              <w:rPr>
                <w:rStyle w:val="Hyperlink"/>
                <w:rFonts w:ascii="Times New Roman" w:hAnsi="Times New Roman" w:cs="Times New Roman"/>
                <w:noProof/>
                <w:sz w:val="24"/>
                <w:szCs w:val="24"/>
              </w:rPr>
              <w:t>3. Materials and Equipment</w:t>
            </w:r>
            <w:r w:rsidRPr="00AB6480">
              <w:rPr>
                <w:rFonts w:ascii="Times New Roman" w:hAnsi="Times New Roman" w:cs="Times New Roman"/>
                <w:noProof/>
                <w:webHidden/>
                <w:sz w:val="24"/>
                <w:szCs w:val="24"/>
              </w:rPr>
              <w:tab/>
            </w:r>
            <w:r w:rsidRPr="00AB6480">
              <w:rPr>
                <w:rFonts w:ascii="Times New Roman" w:hAnsi="Times New Roman" w:cs="Times New Roman"/>
                <w:noProof/>
                <w:webHidden/>
                <w:sz w:val="24"/>
                <w:szCs w:val="24"/>
              </w:rPr>
              <w:fldChar w:fldCharType="begin"/>
            </w:r>
            <w:r w:rsidRPr="00AB6480">
              <w:rPr>
                <w:rFonts w:ascii="Times New Roman" w:hAnsi="Times New Roman" w:cs="Times New Roman"/>
                <w:noProof/>
                <w:webHidden/>
                <w:sz w:val="24"/>
                <w:szCs w:val="24"/>
              </w:rPr>
              <w:instrText xml:space="preserve"> PAGEREF _Toc233706022 \h </w:instrText>
            </w:r>
            <w:r w:rsidRPr="00AB6480">
              <w:rPr>
                <w:rFonts w:ascii="Times New Roman" w:hAnsi="Times New Roman" w:cs="Times New Roman"/>
                <w:noProof/>
                <w:webHidden/>
                <w:sz w:val="24"/>
                <w:szCs w:val="24"/>
              </w:rPr>
            </w:r>
            <w:r w:rsidRPr="00AB6480">
              <w:rPr>
                <w:rFonts w:ascii="Times New Roman" w:hAnsi="Times New Roman" w:cs="Times New Roman"/>
                <w:noProof/>
                <w:webHidden/>
                <w:sz w:val="24"/>
                <w:szCs w:val="24"/>
              </w:rPr>
              <w:fldChar w:fldCharType="separate"/>
            </w:r>
            <w:r w:rsidRPr="00AB6480">
              <w:rPr>
                <w:rFonts w:ascii="Times New Roman" w:hAnsi="Times New Roman" w:cs="Times New Roman"/>
                <w:noProof/>
                <w:webHidden/>
                <w:sz w:val="24"/>
                <w:szCs w:val="24"/>
              </w:rPr>
              <w:t>2</w:t>
            </w:r>
            <w:r w:rsidRPr="00AB6480">
              <w:rPr>
                <w:rFonts w:ascii="Times New Roman" w:hAnsi="Times New Roman" w:cs="Times New Roman"/>
                <w:noProof/>
                <w:webHidden/>
                <w:sz w:val="24"/>
                <w:szCs w:val="24"/>
              </w:rPr>
              <w:fldChar w:fldCharType="end"/>
            </w:r>
          </w:hyperlink>
        </w:p>
        <w:p w:rsidR="00EE16D0" w:rsidRPr="00AB6480" w:rsidRDefault="00EE16D0">
          <w:pPr>
            <w:pStyle w:val="TOC1"/>
            <w:tabs>
              <w:tab w:val="right" w:leader="dot" w:pos="9010"/>
            </w:tabs>
            <w:rPr>
              <w:rFonts w:ascii="Times New Roman" w:hAnsi="Times New Roman" w:cs="Times New Roman"/>
              <w:noProof/>
              <w:sz w:val="24"/>
              <w:szCs w:val="24"/>
            </w:rPr>
          </w:pPr>
          <w:hyperlink w:anchor="_Toc233706023" w:history="1">
            <w:r w:rsidRPr="00AB6480">
              <w:rPr>
                <w:rStyle w:val="Hyperlink"/>
                <w:rFonts w:ascii="Times New Roman" w:hAnsi="Times New Roman" w:cs="Times New Roman"/>
                <w:noProof/>
                <w:sz w:val="24"/>
                <w:szCs w:val="24"/>
              </w:rPr>
              <w:t>4. Experimental Procedure</w:t>
            </w:r>
            <w:r w:rsidRPr="00AB6480">
              <w:rPr>
                <w:rFonts w:ascii="Times New Roman" w:hAnsi="Times New Roman" w:cs="Times New Roman"/>
                <w:noProof/>
                <w:webHidden/>
                <w:sz w:val="24"/>
                <w:szCs w:val="24"/>
              </w:rPr>
              <w:tab/>
            </w:r>
            <w:r w:rsidRPr="00AB6480">
              <w:rPr>
                <w:rFonts w:ascii="Times New Roman" w:hAnsi="Times New Roman" w:cs="Times New Roman"/>
                <w:noProof/>
                <w:webHidden/>
                <w:sz w:val="24"/>
                <w:szCs w:val="24"/>
              </w:rPr>
              <w:fldChar w:fldCharType="begin"/>
            </w:r>
            <w:r w:rsidRPr="00AB6480">
              <w:rPr>
                <w:rFonts w:ascii="Times New Roman" w:hAnsi="Times New Roman" w:cs="Times New Roman"/>
                <w:noProof/>
                <w:webHidden/>
                <w:sz w:val="24"/>
                <w:szCs w:val="24"/>
              </w:rPr>
              <w:instrText xml:space="preserve"> PAGEREF _Toc233706023 \h </w:instrText>
            </w:r>
            <w:r w:rsidRPr="00AB6480">
              <w:rPr>
                <w:rFonts w:ascii="Times New Roman" w:hAnsi="Times New Roman" w:cs="Times New Roman"/>
                <w:noProof/>
                <w:webHidden/>
                <w:sz w:val="24"/>
                <w:szCs w:val="24"/>
              </w:rPr>
            </w:r>
            <w:r w:rsidRPr="00AB6480">
              <w:rPr>
                <w:rFonts w:ascii="Times New Roman" w:hAnsi="Times New Roman" w:cs="Times New Roman"/>
                <w:noProof/>
                <w:webHidden/>
                <w:sz w:val="24"/>
                <w:szCs w:val="24"/>
              </w:rPr>
              <w:fldChar w:fldCharType="separate"/>
            </w:r>
            <w:r w:rsidRPr="00AB6480">
              <w:rPr>
                <w:rFonts w:ascii="Times New Roman" w:hAnsi="Times New Roman" w:cs="Times New Roman"/>
                <w:noProof/>
                <w:webHidden/>
                <w:sz w:val="24"/>
                <w:szCs w:val="24"/>
              </w:rPr>
              <w:t>3</w:t>
            </w:r>
            <w:r w:rsidRPr="00AB6480">
              <w:rPr>
                <w:rFonts w:ascii="Times New Roman" w:hAnsi="Times New Roman" w:cs="Times New Roman"/>
                <w:noProof/>
                <w:webHidden/>
                <w:sz w:val="24"/>
                <w:szCs w:val="24"/>
              </w:rPr>
              <w:fldChar w:fldCharType="end"/>
            </w:r>
          </w:hyperlink>
        </w:p>
        <w:p w:rsidR="00EE16D0" w:rsidRPr="00AB6480" w:rsidRDefault="00EE16D0">
          <w:pPr>
            <w:pStyle w:val="TOC2"/>
            <w:tabs>
              <w:tab w:val="right" w:leader="dot" w:pos="9010"/>
            </w:tabs>
            <w:rPr>
              <w:rFonts w:ascii="Times New Roman" w:hAnsi="Times New Roman" w:cs="Times New Roman"/>
              <w:noProof/>
              <w:sz w:val="24"/>
              <w:szCs w:val="24"/>
            </w:rPr>
          </w:pPr>
          <w:hyperlink w:anchor="_Toc233706024" w:history="1">
            <w:r w:rsidRPr="00AB6480">
              <w:rPr>
                <w:rStyle w:val="Hyperlink"/>
                <w:rFonts w:ascii="Times New Roman" w:hAnsi="Times New Roman" w:cs="Times New Roman"/>
                <w:noProof/>
                <w:sz w:val="24"/>
                <w:szCs w:val="24"/>
              </w:rPr>
              <w:t>4.2 Preparation of Aloe Vera Gel</w:t>
            </w:r>
            <w:r w:rsidRPr="00AB6480">
              <w:rPr>
                <w:rFonts w:ascii="Times New Roman" w:hAnsi="Times New Roman" w:cs="Times New Roman"/>
                <w:noProof/>
                <w:webHidden/>
                <w:sz w:val="24"/>
                <w:szCs w:val="24"/>
              </w:rPr>
              <w:tab/>
            </w:r>
            <w:r w:rsidRPr="00AB6480">
              <w:rPr>
                <w:rFonts w:ascii="Times New Roman" w:hAnsi="Times New Roman" w:cs="Times New Roman"/>
                <w:noProof/>
                <w:webHidden/>
                <w:sz w:val="24"/>
                <w:szCs w:val="24"/>
              </w:rPr>
              <w:fldChar w:fldCharType="begin"/>
            </w:r>
            <w:r w:rsidRPr="00AB6480">
              <w:rPr>
                <w:rFonts w:ascii="Times New Roman" w:hAnsi="Times New Roman" w:cs="Times New Roman"/>
                <w:noProof/>
                <w:webHidden/>
                <w:sz w:val="24"/>
                <w:szCs w:val="24"/>
              </w:rPr>
              <w:instrText xml:space="preserve"> PAGEREF _Toc233706024 \h </w:instrText>
            </w:r>
            <w:r w:rsidRPr="00AB6480">
              <w:rPr>
                <w:rFonts w:ascii="Times New Roman" w:hAnsi="Times New Roman" w:cs="Times New Roman"/>
                <w:noProof/>
                <w:webHidden/>
                <w:sz w:val="24"/>
                <w:szCs w:val="24"/>
              </w:rPr>
            </w:r>
            <w:r w:rsidRPr="00AB6480">
              <w:rPr>
                <w:rFonts w:ascii="Times New Roman" w:hAnsi="Times New Roman" w:cs="Times New Roman"/>
                <w:noProof/>
                <w:webHidden/>
                <w:sz w:val="24"/>
                <w:szCs w:val="24"/>
              </w:rPr>
              <w:fldChar w:fldCharType="separate"/>
            </w:r>
            <w:r w:rsidRPr="00AB6480">
              <w:rPr>
                <w:rFonts w:ascii="Times New Roman" w:hAnsi="Times New Roman" w:cs="Times New Roman"/>
                <w:noProof/>
                <w:webHidden/>
                <w:sz w:val="24"/>
                <w:szCs w:val="24"/>
              </w:rPr>
              <w:t>3</w:t>
            </w:r>
            <w:r w:rsidRPr="00AB6480">
              <w:rPr>
                <w:rFonts w:ascii="Times New Roman" w:hAnsi="Times New Roman" w:cs="Times New Roman"/>
                <w:noProof/>
                <w:webHidden/>
                <w:sz w:val="24"/>
                <w:szCs w:val="24"/>
              </w:rPr>
              <w:fldChar w:fldCharType="end"/>
            </w:r>
          </w:hyperlink>
        </w:p>
        <w:p w:rsidR="00EE16D0" w:rsidRPr="00AB6480" w:rsidRDefault="00EE16D0">
          <w:pPr>
            <w:pStyle w:val="TOC2"/>
            <w:tabs>
              <w:tab w:val="right" w:leader="dot" w:pos="9010"/>
            </w:tabs>
            <w:rPr>
              <w:rFonts w:ascii="Times New Roman" w:hAnsi="Times New Roman" w:cs="Times New Roman"/>
              <w:noProof/>
              <w:sz w:val="24"/>
              <w:szCs w:val="24"/>
            </w:rPr>
          </w:pPr>
          <w:hyperlink w:anchor="_Toc233706025" w:history="1">
            <w:r w:rsidRPr="00AB6480">
              <w:rPr>
                <w:rStyle w:val="Hyperlink"/>
                <w:rFonts w:ascii="Times New Roman" w:hAnsi="Times New Roman" w:cs="Times New Roman"/>
                <w:noProof/>
                <w:sz w:val="24"/>
                <w:szCs w:val="24"/>
              </w:rPr>
              <w:t>4.3 Preparation of Edible Coating</w:t>
            </w:r>
            <w:r w:rsidRPr="00AB6480">
              <w:rPr>
                <w:rFonts w:ascii="Times New Roman" w:hAnsi="Times New Roman" w:cs="Times New Roman"/>
                <w:noProof/>
                <w:webHidden/>
                <w:sz w:val="24"/>
                <w:szCs w:val="24"/>
              </w:rPr>
              <w:tab/>
            </w:r>
            <w:r w:rsidRPr="00AB6480">
              <w:rPr>
                <w:rFonts w:ascii="Times New Roman" w:hAnsi="Times New Roman" w:cs="Times New Roman"/>
                <w:noProof/>
                <w:webHidden/>
                <w:sz w:val="24"/>
                <w:szCs w:val="24"/>
              </w:rPr>
              <w:fldChar w:fldCharType="begin"/>
            </w:r>
            <w:r w:rsidRPr="00AB6480">
              <w:rPr>
                <w:rFonts w:ascii="Times New Roman" w:hAnsi="Times New Roman" w:cs="Times New Roman"/>
                <w:noProof/>
                <w:webHidden/>
                <w:sz w:val="24"/>
                <w:szCs w:val="24"/>
              </w:rPr>
              <w:instrText xml:space="preserve"> PAGEREF _Toc233706025 \h </w:instrText>
            </w:r>
            <w:r w:rsidRPr="00AB6480">
              <w:rPr>
                <w:rFonts w:ascii="Times New Roman" w:hAnsi="Times New Roman" w:cs="Times New Roman"/>
                <w:noProof/>
                <w:webHidden/>
                <w:sz w:val="24"/>
                <w:szCs w:val="24"/>
              </w:rPr>
            </w:r>
            <w:r w:rsidRPr="00AB6480">
              <w:rPr>
                <w:rFonts w:ascii="Times New Roman" w:hAnsi="Times New Roman" w:cs="Times New Roman"/>
                <w:noProof/>
                <w:webHidden/>
                <w:sz w:val="24"/>
                <w:szCs w:val="24"/>
              </w:rPr>
              <w:fldChar w:fldCharType="separate"/>
            </w:r>
            <w:r w:rsidRPr="00AB6480">
              <w:rPr>
                <w:rFonts w:ascii="Times New Roman" w:hAnsi="Times New Roman" w:cs="Times New Roman"/>
                <w:noProof/>
                <w:webHidden/>
                <w:sz w:val="24"/>
                <w:szCs w:val="24"/>
              </w:rPr>
              <w:t>3</w:t>
            </w:r>
            <w:r w:rsidRPr="00AB6480">
              <w:rPr>
                <w:rFonts w:ascii="Times New Roman" w:hAnsi="Times New Roman" w:cs="Times New Roman"/>
                <w:noProof/>
                <w:webHidden/>
                <w:sz w:val="24"/>
                <w:szCs w:val="24"/>
              </w:rPr>
              <w:fldChar w:fldCharType="end"/>
            </w:r>
          </w:hyperlink>
        </w:p>
        <w:p w:rsidR="00EE16D0" w:rsidRPr="00AB6480" w:rsidRDefault="00EE16D0">
          <w:pPr>
            <w:pStyle w:val="TOC2"/>
            <w:tabs>
              <w:tab w:val="right" w:leader="dot" w:pos="9010"/>
            </w:tabs>
            <w:rPr>
              <w:rFonts w:ascii="Times New Roman" w:hAnsi="Times New Roman" w:cs="Times New Roman"/>
              <w:noProof/>
              <w:sz w:val="24"/>
              <w:szCs w:val="24"/>
            </w:rPr>
          </w:pPr>
          <w:hyperlink w:anchor="_Toc233706026" w:history="1">
            <w:r w:rsidRPr="00AB6480">
              <w:rPr>
                <w:rStyle w:val="Hyperlink"/>
                <w:rFonts w:ascii="Times New Roman" w:hAnsi="Times New Roman" w:cs="Times New Roman"/>
                <w:noProof/>
                <w:sz w:val="24"/>
                <w:szCs w:val="24"/>
              </w:rPr>
              <w:t>4.4 Application of Coating Treatments</w:t>
            </w:r>
            <w:r w:rsidRPr="00AB6480">
              <w:rPr>
                <w:rFonts w:ascii="Times New Roman" w:hAnsi="Times New Roman" w:cs="Times New Roman"/>
                <w:noProof/>
                <w:webHidden/>
                <w:sz w:val="24"/>
                <w:szCs w:val="24"/>
              </w:rPr>
              <w:tab/>
            </w:r>
            <w:r w:rsidRPr="00AB6480">
              <w:rPr>
                <w:rFonts w:ascii="Times New Roman" w:hAnsi="Times New Roman" w:cs="Times New Roman"/>
                <w:noProof/>
                <w:webHidden/>
                <w:sz w:val="24"/>
                <w:szCs w:val="24"/>
              </w:rPr>
              <w:fldChar w:fldCharType="begin"/>
            </w:r>
            <w:r w:rsidRPr="00AB6480">
              <w:rPr>
                <w:rFonts w:ascii="Times New Roman" w:hAnsi="Times New Roman" w:cs="Times New Roman"/>
                <w:noProof/>
                <w:webHidden/>
                <w:sz w:val="24"/>
                <w:szCs w:val="24"/>
              </w:rPr>
              <w:instrText xml:space="preserve"> PAGEREF _Toc233706026 \h </w:instrText>
            </w:r>
            <w:r w:rsidRPr="00AB6480">
              <w:rPr>
                <w:rFonts w:ascii="Times New Roman" w:hAnsi="Times New Roman" w:cs="Times New Roman"/>
                <w:noProof/>
                <w:webHidden/>
                <w:sz w:val="24"/>
                <w:szCs w:val="24"/>
              </w:rPr>
            </w:r>
            <w:r w:rsidRPr="00AB6480">
              <w:rPr>
                <w:rFonts w:ascii="Times New Roman" w:hAnsi="Times New Roman" w:cs="Times New Roman"/>
                <w:noProof/>
                <w:webHidden/>
                <w:sz w:val="24"/>
                <w:szCs w:val="24"/>
              </w:rPr>
              <w:fldChar w:fldCharType="separate"/>
            </w:r>
            <w:r w:rsidRPr="00AB6480">
              <w:rPr>
                <w:rFonts w:ascii="Times New Roman" w:hAnsi="Times New Roman" w:cs="Times New Roman"/>
                <w:noProof/>
                <w:webHidden/>
                <w:sz w:val="24"/>
                <w:szCs w:val="24"/>
              </w:rPr>
              <w:t>3</w:t>
            </w:r>
            <w:r w:rsidRPr="00AB6480">
              <w:rPr>
                <w:rFonts w:ascii="Times New Roman" w:hAnsi="Times New Roman" w:cs="Times New Roman"/>
                <w:noProof/>
                <w:webHidden/>
                <w:sz w:val="24"/>
                <w:szCs w:val="24"/>
              </w:rPr>
              <w:fldChar w:fldCharType="end"/>
            </w:r>
          </w:hyperlink>
        </w:p>
        <w:p w:rsidR="00EE16D0" w:rsidRPr="00AB6480" w:rsidRDefault="00EE16D0">
          <w:pPr>
            <w:pStyle w:val="TOC1"/>
            <w:tabs>
              <w:tab w:val="right" w:leader="dot" w:pos="9010"/>
            </w:tabs>
            <w:rPr>
              <w:rFonts w:ascii="Times New Roman" w:hAnsi="Times New Roman" w:cs="Times New Roman"/>
              <w:noProof/>
              <w:sz w:val="24"/>
              <w:szCs w:val="24"/>
            </w:rPr>
          </w:pPr>
          <w:hyperlink w:anchor="_Toc233706027" w:history="1">
            <w:r w:rsidRPr="00AB6480">
              <w:rPr>
                <w:rStyle w:val="Hyperlink"/>
                <w:rFonts w:ascii="Times New Roman" w:hAnsi="Times New Roman" w:cs="Times New Roman"/>
                <w:noProof/>
                <w:sz w:val="24"/>
                <w:szCs w:val="24"/>
              </w:rPr>
              <w:t>5. Storage Conditions</w:t>
            </w:r>
            <w:r w:rsidRPr="00AB6480">
              <w:rPr>
                <w:rFonts w:ascii="Times New Roman" w:hAnsi="Times New Roman" w:cs="Times New Roman"/>
                <w:noProof/>
                <w:webHidden/>
                <w:sz w:val="24"/>
                <w:szCs w:val="24"/>
              </w:rPr>
              <w:tab/>
            </w:r>
            <w:r w:rsidRPr="00AB6480">
              <w:rPr>
                <w:rFonts w:ascii="Times New Roman" w:hAnsi="Times New Roman" w:cs="Times New Roman"/>
                <w:noProof/>
                <w:webHidden/>
                <w:sz w:val="24"/>
                <w:szCs w:val="24"/>
              </w:rPr>
              <w:fldChar w:fldCharType="begin"/>
            </w:r>
            <w:r w:rsidRPr="00AB6480">
              <w:rPr>
                <w:rFonts w:ascii="Times New Roman" w:hAnsi="Times New Roman" w:cs="Times New Roman"/>
                <w:noProof/>
                <w:webHidden/>
                <w:sz w:val="24"/>
                <w:szCs w:val="24"/>
              </w:rPr>
              <w:instrText xml:space="preserve"> PAGEREF _Toc233706027 \h </w:instrText>
            </w:r>
            <w:r w:rsidRPr="00AB6480">
              <w:rPr>
                <w:rFonts w:ascii="Times New Roman" w:hAnsi="Times New Roman" w:cs="Times New Roman"/>
                <w:noProof/>
                <w:webHidden/>
                <w:sz w:val="24"/>
                <w:szCs w:val="24"/>
              </w:rPr>
            </w:r>
            <w:r w:rsidRPr="00AB6480">
              <w:rPr>
                <w:rFonts w:ascii="Times New Roman" w:hAnsi="Times New Roman" w:cs="Times New Roman"/>
                <w:noProof/>
                <w:webHidden/>
                <w:sz w:val="24"/>
                <w:szCs w:val="24"/>
              </w:rPr>
              <w:fldChar w:fldCharType="separate"/>
            </w:r>
            <w:r w:rsidRPr="00AB6480">
              <w:rPr>
                <w:rFonts w:ascii="Times New Roman" w:hAnsi="Times New Roman" w:cs="Times New Roman"/>
                <w:noProof/>
                <w:webHidden/>
                <w:sz w:val="24"/>
                <w:szCs w:val="24"/>
              </w:rPr>
              <w:t>4</w:t>
            </w:r>
            <w:r w:rsidRPr="00AB6480">
              <w:rPr>
                <w:rFonts w:ascii="Times New Roman" w:hAnsi="Times New Roman" w:cs="Times New Roman"/>
                <w:noProof/>
                <w:webHidden/>
                <w:sz w:val="24"/>
                <w:szCs w:val="24"/>
              </w:rPr>
              <w:fldChar w:fldCharType="end"/>
            </w:r>
          </w:hyperlink>
        </w:p>
        <w:p w:rsidR="00EE16D0" w:rsidRPr="00AB6480" w:rsidRDefault="00EE16D0">
          <w:pPr>
            <w:pStyle w:val="TOC1"/>
            <w:tabs>
              <w:tab w:val="right" w:leader="dot" w:pos="9010"/>
            </w:tabs>
            <w:rPr>
              <w:rFonts w:ascii="Times New Roman" w:hAnsi="Times New Roman" w:cs="Times New Roman"/>
              <w:noProof/>
              <w:sz w:val="24"/>
              <w:szCs w:val="24"/>
            </w:rPr>
          </w:pPr>
          <w:hyperlink w:anchor="_Toc233706028" w:history="1">
            <w:r w:rsidRPr="00AB6480">
              <w:rPr>
                <w:rStyle w:val="Hyperlink"/>
                <w:rFonts w:ascii="Times New Roman" w:hAnsi="Times New Roman" w:cs="Times New Roman"/>
                <w:noProof/>
                <w:sz w:val="24"/>
                <w:szCs w:val="24"/>
              </w:rPr>
              <w:t>6. Parameters Evaluated</w:t>
            </w:r>
            <w:r w:rsidRPr="00AB6480">
              <w:rPr>
                <w:rFonts w:ascii="Times New Roman" w:hAnsi="Times New Roman" w:cs="Times New Roman"/>
                <w:noProof/>
                <w:webHidden/>
                <w:sz w:val="24"/>
                <w:szCs w:val="24"/>
              </w:rPr>
              <w:tab/>
            </w:r>
            <w:r w:rsidRPr="00AB6480">
              <w:rPr>
                <w:rFonts w:ascii="Times New Roman" w:hAnsi="Times New Roman" w:cs="Times New Roman"/>
                <w:noProof/>
                <w:webHidden/>
                <w:sz w:val="24"/>
                <w:szCs w:val="24"/>
              </w:rPr>
              <w:fldChar w:fldCharType="begin"/>
            </w:r>
            <w:r w:rsidRPr="00AB6480">
              <w:rPr>
                <w:rFonts w:ascii="Times New Roman" w:hAnsi="Times New Roman" w:cs="Times New Roman"/>
                <w:noProof/>
                <w:webHidden/>
                <w:sz w:val="24"/>
                <w:szCs w:val="24"/>
              </w:rPr>
              <w:instrText xml:space="preserve"> PAGEREF _Toc233706028 \h </w:instrText>
            </w:r>
            <w:r w:rsidRPr="00AB6480">
              <w:rPr>
                <w:rFonts w:ascii="Times New Roman" w:hAnsi="Times New Roman" w:cs="Times New Roman"/>
                <w:noProof/>
                <w:webHidden/>
                <w:sz w:val="24"/>
                <w:szCs w:val="24"/>
              </w:rPr>
            </w:r>
            <w:r w:rsidRPr="00AB6480">
              <w:rPr>
                <w:rFonts w:ascii="Times New Roman" w:hAnsi="Times New Roman" w:cs="Times New Roman"/>
                <w:noProof/>
                <w:webHidden/>
                <w:sz w:val="24"/>
                <w:szCs w:val="24"/>
              </w:rPr>
              <w:fldChar w:fldCharType="separate"/>
            </w:r>
            <w:r w:rsidRPr="00AB6480">
              <w:rPr>
                <w:rFonts w:ascii="Times New Roman" w:hAnsi="Times New Roman" w:cs="Times New Roman"/>
                <w:noProof/>
                <w:webHidden/>
                <w:sz w:val="24"/>
                <w:szCs w:val="24"/>
              </w:rPr>
              <w:t>4</w:t>
            </w:r>
            <w:r w:rsidRPr="00AB6480">
              <w:rPr>
                <w:rFonts w:ascii="Times New Roman" w:hAnsi="Times New Roman" w:cs="Times New Roman"/>
                <w:noProof/>
                <w:webHidden/>
                <w:sz w:val="24"/>
                <w:szCs w:val="24"/>
              </w:rPr>
              <w:fldChar w:fldCharType="end"/>
            </w:r>
          </w:hyperlink>
        </w:p>
        <w:p w:rsidR="00EE16D0" w:rsidRPr="00AB6480" w:rsidRDefault="00EE16D0">
          <w:pPr>
            <w:pStyle w:val="TOC2"/>
            <w:tabs>
              <w:tab w:val="right" w:leader="dot" w:pos="9010"/>
            </w:tabs>
            <w:rPr>
              <w:rFonts w:ascii="Times New Roman" w:hAnsi="Times New Roman" w:cs="Times New Roman"/>
              <w:noProof/>
              <w:sz w:val="24"/>
              <w:szCs w:val="24"/>
            </w:rPr>
          </w:pPr>
          <w:hyperlink w:anchor="_Toc233706029" w:history="1">
            <w:r w:rsidRPr="00AB6480">
              <w:rPr>
                <w:rStyle w:val="Hyperlink"/>
                <w:rFonts w:ascii="Times New Roman" w:hAnsi="Times New Roman" w:cs="Times New Roman"/>
                <w:noProof/>
                <w:sz w:val="24"/>
                <w:szCs w:val="24"/>
              </w:rPr>
              <w:t>6.1 Weight Loss</w:t>
            </w:r>
            <w:r w:rsidRPr="00AB6480">
              <w:rPr>
                <w:rFonts w:ascii="Times New Roman" w:hAnsi="Times New Roman" w:cs="Times New Roman"/>
                <w:noProof/>
                <w:webHidden/>
                <w:sz w:val="24"/>
                <w:szCs w:val="24"/>
              </w:rPr>
              <w:tab/>
            </w:r>
            <w:r w:rsidRPr="00AB6480">
              <w:rPr>
                <w:rFonts w:ascii="Times New Roman" w:hAnsi="Times New Roman" w:cs="Times New Roman"/>
                <w:noProof/>
                <w:webHidden/>
                <w:sz w:val="24"/>
                <w:szCs w:val="24"/>
              </w:rPr>
              <w:fldChar w:fldCharType="begin"/>
            </w:r>
            <w:r w:rsidRPr="00AB6480">
              <w:rPr>
                <w:rFonts w:ascii="Times New Roman" w:hAnsi="Times New Roman" w:cs="Times New Roman"/>
                <w:noProof/>
                <w:webHidden/>
                <w:sz w:val="24"/>
                <w:szCs w:val="24"/>
              </w:rPr>
              <w:instrText xml:space="preserve"> PAGEREF _Toc233706029 \h </w:instrText>
            </w:r>
            <w:r w:rsidRPr="00AB6480">
              <w:rPr>
                <w:rFonts w:ascii="Times New Roman" w:hAnsi="Times New Roman" w:cs="Times New Roman"/>
                <w:noProof/>
                <w:webHidden/>
                <w:sz w:val="24"/>
                <w:szCs w:val="24"/>
              </w:rPr>
            </w:r>
            <w:r w:rsidRPr="00AB6480">
              <w:rPr>
                <w:rFonts w:ascii="Times New Roman" w:hAnsi="Times New Roman" w:cs="Times New Roman"/>
                <w:noProof/>
                <w:webHidden/>
                <w:sz w:val="24"/>
                <w:szCs w:val="24"/>
              </w:rPr>
              <w:fldChar w:fldCharType="separate"/>
            </w:r>
            <w:r w:rsidRPr="00AB6480">
              <w:rPr>
                <w:rFonts w:ascii="Times New Roman" w:hAnsi="Times New Roman" w:cs="Times New Roman"/>
                <w:noProof/>
                <w:webHidden/>
                <w:sz w:val="24"/>
                <w:szCs w:val="24"/>
              </w:rPr>
              <w:t>4</w:t>
            </w:r>
            <w:r w:rsidRPr="00AB6480">
              <w:rPr>
                <w:rFonts w:ascii="Times New Roman" w:hAnsi="Times New Roman" w:cs="Times New Roman"/>
                <w:noProof/>
                <w:webHidden/>
                <w:sz w:val="24"/>
                <w:szCs w:val="24"/>
              </w:rPr>
              <w:fldChar w:fldCharType="end"/>
            </w:r>
          </w:hyperlink>
        </w:p>
        <w:p w:rsidR="00EE16D0" w:rsidRPr="00AB6480" w:rsidRDefault="00EE16D0">
          <w:pPr>
            <w:pStyle w:val="TOC2"/>
            <w:tabs>
              <w:tab w:val="right" w:leader="dot" w:pos="9010"/>
            </w:tabs>
            <w:rPr>
              <w:rFonts w:ascii="Times New Roman" w:hAnsi="Times New Roman" w:cs="Times New Roman"/>
              <w:noProof/>
              <w:sz w:val="24"/>
              <w:szCs w:val="24"/>
            </w:rPr>
          </w:pPr>
          <w:hyperlink w:anchor="_Toc233706030" w:history="1">
            <w:r w:rsidRPr="00AB6480">
              <w:rPr>
                <w:rStyle w:val="Hyperlink"/>
                <w:rFonts w:ascii="Times New Roman" w:hAnsi="Times New Roman" w:cs="Times New Roman"/>
                <w:noProof/>
                <w:sz w:val="24"/>
                <w:szCs w:val="24"/>
              </w:rPr>
              <w:t>6.2 Microbial Quality</w:t>
            </w:r>
            <w:r w:rsidRPr="00AB6480">
              <w:rPr>
                <w:rFonts w:ascii="Times New Roman" w:hAnsi="Times New Roman" w:cs="Times New Roman"/>
                <w:noProof/>
                <w:webHidden/>
                <w:sz w:val="24"/>
                <w:szCs w:val="24"/>
              </w:rPr>
              <w:tab/>
            </w:r>
            <w:r w:rsidRPr="00AB6480">
              <w:rPr>
                <w:rFonts w:ascii="Times New Roman" w:hAnsi="Times New Roman" w:cs="Times New Roman"/>
                <w:noProof/>
                <w:webHidden/>
                <w:sz w:val="24"/>
                <w:szCs w:val="24"/>
              </w:rPr>
              <w:fldChar w:fldCharType="begin"/>
            </w:r>
            <w:r w:rsidRPr="00AB6480">
              <w:rPr>
                <w:rFonts w:ascii="Times New Roman" w:hAnsi="Times New Roman" w:cs="Times New Roman"/>
                <w:noProof/>
                <w:webHidden/>
                <w:sz w:val="24"/>
                <w:szCs w:val="24"/>
              </w:rPr>
              <w:instrText xml:space="preserve"> PAGEREF _Toc233706030 \h </w:instrText>
            </w:r>
            <w:r w:rsidRPr="00AB6480">
              <w:rPr>
                <w:rFonts w:ascii="Times New Roman" w:hAnsi="Times New Roman" w:cs="Times New Roman"/>
                <w:noProof/>
                <w:webHidden/>
                <w:sz w:val="24"/>
                <w:szCs w:val="24"/>
              </w:rPr>
            </w:r>
            <w:r w:rsidRPr="00AB6480">
              <w:rPr>
                <w:rFonts w:ascii="Times New Roman" w:hAnsi="Times New Roman" w:cs="Times New Roman"/>
                <w:noProof/>
                <w:webHidden/>
                <w:sz w:val="24"/>
                <w:szCs w:val="24"/>
              </w:rPr>
              <w:fldChar w:fldCharType="separate"/>
            </w:r>
            <w:r w:rsidRPr="00AB6480">
              <w:rPr>
                <w:rFonts w:ascii="Times New Roman" w:hAnsi="Times New Roman" w:cs="Times New Roman"/>
                <w:noProof/>
                <w:webHidden/>
                <w:sz w:val="24"/>
                <w:szCs w:val="24"/>
              </w:rPr>
              <w:t>4</w:t>
            </w:r>
            <w:r w:rsidRPr="00AB6480">
              <w:rPr>
                <w:rFonts w:ascii="Times New Roman" w:hAnsi="Times New Roman" w:cs="Times New Roman"/>
                <w:noProof/>
                <w:webHidden/>
                <w:sz w:val="24"/>
                <w:szCs w:val="24"/>
              </w:rPr>
              <w:fldChar w:fldCharType="end"/>
            </w:r>
          </w:hyperlink>
        </w:p>
        <w:p w:rsidR="00EE16D0" w:rsidRPr="00AB6480" w:rsidRDefault="00EE16D0">
          <w:pPr>
            <w:pStyle w:val="TOC1"/>
            <w:tabs>
              <w:tab w:val="right" w:leader="dot" w:pos="9010"/>
            </w:tabs>
            <w:rPr>
              <w:rFonts w:ascii="Times New Roman" w:hAnsi="Times New Roman" w:cs="Times New Roman"/>
              <w:noProof/>
              <w:sz w:val="24"/>
              <w:szCs w:val="24"/>
            </w:rPr>
          </w:pPr>
          <w:hyperlink w:anchor="_Toc233706031" w:history="1">
            <w:r w:rsidRPr="00AB6480">
              <w:rPr>
                <w:rStyle w:val="Hyperlink"/>
                <w:rFonts w:ascii="Times New Roman" w:hAnsi="Times New Roman" w:cs="Times New Roman"/>
                <w:noProof/>
                <w:sz w:val="24"/>
                <w:szCs w:val="24"/>
              </w:rPr>
              <w:t>7. Expected Results</w:t>
            </w:r>
            <w:r w:rsidRPr="00AB6480">
              <w:rPr>
                <w:rFonts w:ascii="Times New Roman" w:hAnsi="Times New Roman" w:cs="Times New Roman"/>
                <w:noProof/>
                <w:webHidden/>
                <w:sz w:val="24"/>
                <w:szCs w:val="24"/>
              </w:rPr>
              <w:tab/>
            </w:r>
            <w:r w:rsidRPr="00AB6480">
              <w:rPr>
                <w:rFonts w:ascii="Times New Roman" w:hAnsi="Times New Roman" w:cs="Times New Roman"/>
                <w:noProof/>
                <w:webHidden/>
                <w:sz w:val="24"/>
                <w:szCs w:val="24"/>
              </w:rPr>
              <w:fldChar w:fldCharType="begin"/>
            </w:r>
            <w:r w:rsidRPr="00AB6480">
              <w:rPr>
                <w:rFonts w:ascii="Times New Roman" w:hAnsi="Times New Roman" w:cs="Times New Roman"/>
                <w:noProof/>
                <w:webHidden/>
                <w:sz w:val="24"/>
                <w:szCs w:val="24"/>
              </w:rPr>
              <w:instrText xml:space="preserve"> PAGEREF _Toc233706031 \h </w:instrText>
            </w:r>
            <w:r w:rsidRPr="00AB6480">
              <w:rPr>
                <w:rFonts w:ascii="Times New Roman" w:hAnsi="Times New Roman" w:cs="Times New Roman"/>
                <w:noProof/>
                <w:webHidden/>
                <w:sz w:val="24"/>
                <w:szCs w:val="24"/>
              </w:rPr>
            </w:r>
            <w:r w:rsidRPr="00AB6480">
              <w:rPr>
                <w:rFonts w:ascii="Times New Roman" w:hAnsi="Times New Roman" w:cs="Times New Roman"/>
                <w:noProof/>
                <w:webHidden/>
                <w:sz w:val="24"/>
                <w:szCs w:val="24"/>
              </w:rPr>
              <w:fldChar w:fldCharType="separate"/>
            </w:r>
            <w:r w:rsidRPr="00AB6480">
              <w:rPr>
                <w:rFonts w:ascii="Times New Roman" w:hAnsi="Times New Roman" w:cs="Times New Roman"/>
                <w:noProof/>
                <w:webHidden/>
                <w:sz w:val="24"/>
                <w:szCs w:val="24"/>
              </w:rPr>
              <w:t>4</w:t>
            </w:r>
            <w:r w:rsidRPr="00AB6480">
              <w:rPr>
                <w:rFonts w:ascii="Times New Roman" w:hAnsi="Times New Roman" w:cs="Times New Roman"/>
                <w:noProof/>
                <w:webHidden/>
                <w:sz w:val="24"/>
                <w:szCs w:val="24"/>
              </w:rPr>
              <w:fldChar w:fldCharType="end"/>
            </w:r>
          </w:hyperlink>
        </w:p>
        <w:p w:rsidR="00EE16D0" w:rsidRPr="00AB6480" w:rsidRDefault="00EE16D0">
          <w:pPr>
            <w:pStyle w:val="TOC1"/>
            <w:tabs>
              <w:tab w:val="right" w:leader="dot" w:pos="9010"/>
            </w:tabs>
            <w:rPr>
              <w:rFonts w:ascii="Times New Roman" w:hAnsi="Times New Roman" w:cs="Times New Roman"/>
              <w:noProof/>
              <w:sz w:val="24"/>
              <w:szCs w:val="24"/>
            </w:rPr>
          </w:pPr>
          <w:hyperlink w:anchor="_Toc233706032" w:history="1">
            <w:r w:rsidRPr="00AB6480">
              <w:rPr>
                <w:rStyle w:val="Hyperlink"/>
                <w:rFonts w:ascii="Times New Roman" w:hAnsi="Times New Roman" w:cs="Times New Roman"/>
                <w:noProof/>
                <w:sz w:val="24"/>
                <w:szCs w:val="24"/>
              </w:rPr>
              <w:t>8. Conclusion</w:t>
            </w:r>
            <w:r w:rsidRPr="00AB6480">
              <w:rPr>
                <w:rFonts w:ascii="Times New Roman" w:hAnsi="Times New Roman" w:cs="Times New Roman"/>
                <w:noProof/>
                <w:webHidden/>
                <w:sz w:val="24"/>
                <w:szCs w:val="24"/>
              </w:rPr>
              <w:tab/>
            </w:r>
            <w:r w:rsidRPr="00AB6480">
              <w:rPr>
                <w:rFonts w:ascii="Times New Roman" w:hAnsi="Times New Roman" w:cs="Times New Roman"/>
                <w:noProof/>
                <w:webHidden/>
                <w:sz w:val="24"/>
                <w:szCs w:val="24"/>
              </w:rPr>
              <w:fldChar w:fldCharType="begin"/>
            </w:r>
            <w:r w:rsidRPr="00AB6480">
              <w:rPr>
                <w:rFonts w:ascii="Times New Roman" w:hAnsi="Times New Roman" w:cs="Times New Roman"/>
                <w:noProof/>
                <w:webHidden/>
                <w:sz w:val="24"/>
                <w:szCs w:val="24"/>
              </w:rPr>
              <w:instrText xml:space="preserve"> PAGEREF _Toc233706032 \h </w:instrText>
            </w:r>
            <w:r w:rsidRPr="00AB6480">
              <w:rPr>
                <w:rFonts w:ascii="Times New Roman" w:hAnsi="Times New Roman" w:cs="Times New Roman"/>
                <w:noProof/>
                <w:webHidden/>
                <w:sz w:val="24"/>
                <w:szCs w:val="24"/>
              </w:rPr>
            </w:r>
            <w:r w:rsidRPr="00AB6480">
              <w:rPr>
                <w:rFonts w:ascii="Times New Roman" w:hAnsi="Times New Roman" w:cs="Times New Roman"/>
                <w:noProof/>
                <w:webHidden/>
                <w:sz w:val="24"/>
                <w:szCs w:val="24"/>
              </w:rPr>
              <w:fldChar w:fldCharType="separate"/>
            </w:r>
            <w:r w:rsidRPr="00AB6480">
              <w:rPr>
                <w:rFonts w:ascii="Times New Roman" w:hAnsi="Times New Roman" w:cs="Times New Roman"/>
                <w:noProof/>
                <w:webHidden/>
                <w:sz w:val="24"/>
                <w:szCs w:val="24"/>
              </w:rPr>
              <w:t>5</w:t>
            </w:r>
            <w:r w:rsidRPr="00AB6480">
              <w:rPr>
                <w:rFonts w:ascii="Times New Roman" w:hAnsi="Times New Roman" w:cs="Times New Roman"/>
                <w:noProof/>
                <w:webHidden/>
                <w:sz w:val="24"/>
                <w:szCs w:val="24"/>
              </w:rPr>
              <w:fldChar w:fldCharType="end"/>
            </w:r>
          </w:hyperlink>
        </w:p>
        <w:p w:rsidR="00EE16D0" w:rsidRPr="00AB6480" w:rsidRDefault="00EE16D0">
          <w:pPr>
            <w:pStyle w:val="TOC1"/>
            <w:tabs>
              <w:tab w:val="right" w:leader="dot" w:pos="9010"/>
            </w:tabs>
            <w:rPr>
              <w:rFonts w:ascii="Times New Roman" w:hAnsi="Times New Roman" w:cs="Times New Roman"/>
              <w:noProof/>
              <w:sz w:val="24"/>
              <w:szCs w:val="24"/>
            </w:rPr>
          </w:pPr>
          <w:hyperlink w:anchor="_Toc233706033" w:history="1">
            <w:r w:rsidRPr="00AB6480">
              <w:rPr>
                <w:rStyle w:val="Hyperlink"/>
                <w:rFonts w:ascii="Times New Roman" w:hAnsi="Times New Roman" w:cs="Times New Roman"/>
                <w:noProof/>
                <w:sz w:val="24"/>
                <w:szCs w:val="24"/>
              </w:rPr>
              <w:t>9.references</w:t>
            </w:r>
            <w:r w:rsidRPr="00AB6480">
              <w:rPr>
                <w:rFonts w:ascii="Times New Roman" w:hAnsi="Times New Roman" w:cs="Times New Roman"/>
                <w:noProof/>
                <w:webHidden/>
                <w:sz w:val="24"/>
                <w:szCs w:val="24"/>
              </w:rPr>
              <w:tab/>
            </w:r>
            <w:r w:rsidRPr="00AB6480">
              <w:rPr>
                <w:rFonts w:ascii="Times New Roman" w:hAnsi="Times New Roman" w:cs="Times New Roman"/>
                <w:noProof/>
                <w:webHidden/>
                <w:sz w:val="24"/>
                <w:szCs w:val="24"/>
              </w:rPr>
              <w:fldChar w:fldCharType="begin"/>
            </w:r>
            <w:r w:rsidRPr="00AB6480">
              <w:rPr>
                <w:rFonts w:ascii="Times New Roman" w:hAnsi="Times New Roman" w:cs="Times New Roman"/>
                <w:noProof/>
                <w:webHidden/>
                <w:sz w:val="24"/>
                <w:szCs w:val="24"/>
              </w:rPr>
              <w:instrText xml:space="preserve"> PAGEREF _Toc233706033 \h </w:instrText>
            </w:r>
            <w:r w:rsidRPr="00AB6480">
              <w:rPr>
                <w:rFonts w:ascii="Times New Roman" w:hAnsi="Times New Roman" w:cs="Times New Roman"/>
                <w:noProof/>
                <w:webHidden/>
                <w:sz w:val="24"/>
                <w:szCs w:val="24"/>
              </w:rPr>
            </w:r>
            <w:r w:rsidRPr="00AB6480">
              <w:rPr>
                <w:rFonts w:ascii="Times New Roman" w:hAnsi="Times New Roman" w:cs="Times New Roman"/>
                <w:noProof/>
                <w:webHidden/>
                <w:sz w:val="24"/>
                <w:szCs w:val="24"/>
              </w:rPr>
              <w:fldChar w:fldCharType="separate"/>
            </w:r>
            <w:r w:rsidRPr="00AB6480">
              <w:rPr>
                <w:rFonts w:ascii="Times New Roman" w:hAnsi="Times New Roman" w:cs="Times New Roman"/>
                <w:noProof/>
                <w:webHidden/>
                <w:sz w:val="24"/>
                <w:szCs w:val="24"/>
              </w:rPr>
              <w:t>5</w:t>
            </w:r>
            <w:r w:rsidRPr="00AB6480">
              <w:rPr>
                <w:rFonts w:ascii="Times New Roman" w:hAnsi="Times New Roman" w:cs="Times New Roman"/>
                <w:noProof/>
                <w:webHidden/>
                <w:sz w:val="24"/>
                <w:szCs w:val="24"/>
              </w:rPr>
              <w:fldChar w:fldCharType="end"/>
            </w:r>
          </w:hyperlink>
        </w:p>
        <w:p w:rsidR="00EE16D0" w:rsidRDefault="00EE16D0">
          <w:r w:rsidRPr="00AB6480">
            <w:rPr>
              <w:rFonts w:ascii="Times New Roman" w:hAnsi="Times New Roman" w:cs="Times New Roman"/>
              <w:b/>
              <w:bCs/>
              <w:noProof/>
              <w:sz w:val="24"/>
              <w:szCs w:val="24"/>
            </w:rPr>
            <w:fldChar w:fldCharType="end"/>
          </w:r>
        </w:p>
      </w:sdtContent>
    </w:sdt>
    <w:p w:rsidR="00DE2F86" w:rsidRDefault="00DE2F86" w:rsidP="00DE2F86">
      <w:pPr>
        <w:pStyle w:val="Heading1"/>
        <w:spacing w:line="360" w:lineRule="auto"/>
      </w:pPr>
    </w:p>
    <w:p w:rsidR="000A4521" w:rsidRPr="00DE2F86" w:rsidRDefault="00EA5D5F" w:rsidP="00DE2F86">
      <w:pPr>
        <w:pStyle w:val="Heading1"/>
        <w:spacing w:line="360" w:lineRule="auto"/>
      </w:pPr>
      <w:bookmarkStart w:id="0" w:name="_Toc233706020"/>
      <w:r w:rsidRPr="00DE2F86">
        <w:t>1. Background</w:t>
      </w:r>
      <w:bookmarkEnd w:id="0"/>
      <w:r w:rsidR="00DE2F86">
        <w:t xml:space="preserve">                </w:t>
      </w:r>
    </w:p>
    <w:p w:rsidR="000A4521" w:rsidRDefault="00EA5D5F" w:rsidP="00DE2F86">
      <w:pPr>
        <w:spacing w:line="360" w:lineRule="auto"/>
        <w:rPr>
          <w:rFonts w:ascii="Times New Roman" w:hAnsi="Times New Roman" w:cs="Times New Roman"/>
          <w:sz w:val="24"/>
          <w:szCs w:val="24"/>
        </w:rPr>
      </w:pPr>
      <w:r>
        <w:rPr>
          <w:rFonts w:ascii="Times New Roman" w:eastAsia="Arial" w:hAnsi="Times New Roman" w:cs="Times New Roman"/>
          <w:color w:val="252525"/>
          <w:sz w:val="24"/>
          <w:szCs w:val="24"/>
        </w:rPr>
        <w:t>Tomatoes (Solanum lycopersicum L.) are among the most widely cultivated and consumed horticultural crops worldwide due to their nutritional value and economic importance</w:t>
      </w:r>
      <w:r w:rsidR="00A827F5">
        <w:rPr>
          <w:rFonts w:ascii="Times New Roman" w:eastAsia="Arial" w:hAnsi="Times New Roman" w:cs="Times New Roman"/>
          <w:color w:val="252525"/>
          <w:sz w:val="24"/>
          <w:szCs w:val="24"/>
        </w:rPr>
        <w:t xml:space="preserve"> </w:t>
      </w:r>
      <w:r w:rsidR="006A2186">
        <w:rPr>
          <w:rFonts w:ascii="Times New Roman" w:eastAsia="Arial" w:hAnsi="Times New Roman" w:cs="Times New Roman"/>
          <w:color w:val="252525"/>
          <w:sz w:val="24"/>
          <w:szCs w:val="24"/>
        </w:rPr>
        <w:fldChar w:fldCharType="begin" w:fldLock="1"/>
      </w:r>
      <w:r w:rsidR="006A2186">
        <w:rPr>
          <w:rFonts w:ascii="Times New Roman" w:eastAsia="Arial" w:hAnsi="Times New Roman" w:cs="Times New Roman"/>
          <w:color w:val="252525"/>
          <w:sz w:val="24"/>
          <w:szCs w:val="24"/>
        </w:rPr>
        <w:instrText>ADDIN CSL_CITATION {"citationItems":[{"id":"ITEM-1","itemData":{"author":[{"dropping-particle":"","family":"Gutierrez","given":"Evelyn E Villanueva","non-dropping-particle":"","parse-names":false,"suffix":""}],"id":"ITEM-1","issue":"December","issued":{"date-parts":[["2018"]]},"title":"An overview of recent studies of tomato (","type":"article-journal"},"uris":["http://www.mendeley.com/documents/?uuid=76ca394f-84a4-48e3-8a61-56d6f7e809b5"]}],"mendeley":{"formattedCitation":"(Gutierrez, 2018)","plainTextFormattedCitation":"(Gutierrez, 2018)","previouslyFormattedCitation":"(Gutierrez, 2018)"},"properties":{"noteIndex":0},"schema":"https://github.com/citation-style-language/schema/raw/master/csl-citation.json"}</w:instrText>
      </w:r>
      <w:r w:rsidR="006A2186">
        <w:rPr>
          <w:rFonts w:ascii="Times New Roman" w:eastAsia="Arial" w:hAnsi="Times New Roman" w:cs="Times New Roman"/>
          <w:color w:val="252525"/>
          <w:sz w:val="24"/>
          <w:szCs w:val="24"/>
        </w:rPr>
        <w:fldChar w:fldCharType="separate"/>
      </w:r>
      <w:r w:rsidR="006A2186" w:rsidRPr="006A2186">
        <w:rPr>
          <w:rFonts w:ascii="Times New Roman" w:eastAsia="Arial" w:hAnsi="Times New Roman" w:cs="Times New Roman"/>
          <w:noProof/>
          <w:color w:val="252525"/>
          <w:sz w:val="24"/>
          <w:szCs w:val="24"/>
        </w:rPr>
        <w:t>(Gutierrez, 2018)</w:t>
      </w:r>
      <w:r w:rsidR="006A2186">
        <w:rPr>
          <w:rFonts w:ascii="Times New Roman" w:eastAsia="Arial" w:hAnsi="Times New Roman" w:cs="Times New Roman"/>
          <w:color w:val="252525"/>
          <w:sz w:val="24"/>
          <w:szCs w:val="24"/>
        </w:rPr>
        <w:fldChar w:fldCharType="end"/>
      </w:r>
      <w:r>
        <w:rPr>
          <w:rFonts w:ascii="Times New Roman" w:eastAsia="Arial" w:hAnsi="Times New Roman" w:cs="Times New Roman"/>
          <w:color w:val="252525"/>
          <w:sz w:val="24"/>
          <w:szCs w:val="24"/>
        </w:rPr>
        <w:t xml:space="preserve">. They are rich in vitamins, minerals, antioxidants, and dietary fiber, making them an important component of human diets. However, tomatoes are highly perishable and undergo rapid deterioration after harvest, resulting in </w:t>
      </w:r>
    </w:p>
    <w:p w:rsidR="000A4521" w:rsidRDefault="00EA5D5F" w:rsidP="00DE2F86">
      <w:pPr>
        <w:spacing w:line="360" w:lineRule="auto"/>
        <w:rPr>
          <w:rFonts w:ascii="Times New Roman" w:hAnsi="Times New Roman" w:cs="Times New Roman"/>
          <w:sz w:val="24"/>
          <w:szCs w:val="24"/>
        </w:rPr>
      </w:pPr>
      <w:r>
        <w:rPr>
          <w:rFonts w:ascii="Times New Roman" w:eastAsia="Arial" w:hAnsi="Times New Roman" w:cs="Times New Roman"/>
          <w:color w:val="252525"/>
          <w:sz w:val="24"/>
          <w:szCs w:val="24"/>
        </w:rPr>
        <w:t>substantial postharvest losses</w:t>
      </w:r>
      <w:r w:rsidR="006A2186">
        <w:rPr>
          <w:rFonts w:ascii="Times New Roman" w:eastAsia="Arial" w:hAnsi="Times New Roman" w:cs="Times New Roman"/>
          <w:color w:val="252525"/>
          <w:sz w:val="24"/>
          <w:szCs w:val="24"/>
        </w:rPr>
        <w:t xml:space="preserve"> </w:t>
      </w:r>
      <w:r w:rsidR="006A2186">
        <w:rPr>
          <w:rFonts w:ascii="Times New Roman" w:eastAsia="Arial" w:hAnsi="Times New Roman" w:cs="Times New Roman"/>
          <w:color w:val="252525"/>
          <w:sz w:val="24"/>
          <w:szCs w:val="24"/>
        </w:rPr>
        <w:fldChar w:fldCharType="begin" w:fldLock="1"/>
      </w:r>
      <w:r w:rsidR="006A2186">
        <w:rPr>
          <w:rFonts w:ascii="Times New Roman" w:eastAsia="Arial" w:hAnsi="Times New Roman" w:cs="Times New Roman"/>
          <w:color w:val="252525"/>
          <w:sz w:val="24"/>
          <w:szCs w:val="24"/>
        </w:rPr>
        <w:instrText>ADDIN CSL_CITATION {"citationItems":[{"id":"ITEM-1","itemData":{"DOI":"10.1155/2015/478041","ISSN":"16878167","abstract":"Tomato production can serve as a source of income for most rural and periurban producers in most developing countries of the world. However, postharvest losses make its production unprofitable in these parts of the world. Postharvest losses in tomatoes can be as high as 42% globally. Postharvest losses in tomatoes can be either quantitative or qualitative. Even though emphasis in crop research nowadays is increasing shifting from quantity to quality of produce, there is still little improvement in the quality of commercially produced tomato varieties, hence resulting in high quality losses. From the study it was discovered that the postharvest quality status of tomatoes partly depended on some preharvest practices carried out during production. Some of these factors are fertiliser application, pruning, maturity stage, cultivar selection, and irrigation. Using best postharvest handling practices or factors such as temperature, relative humidity, gases in storage, postharvest calcium chloride application, and physical handling procedures to maintain the quality after harvest was also critical. It was concluded by this study that understanding and managing both preharvest and postharvest factors properly will reduce the postharvest quality losses in tomatoes.","author":[{"dropping-particle":"","family":"Arah","given":"Isaac Kojo","non-dropping-particle":"","parse-names":false,"suffix":""},{"dropping-particle":"","family":"Amaglo","given":"Harrison","non-dropping-particle":"","parse-names":false,"suffix":""},{"dropping-particle":"","family":"Kumah","given":"Ernest Kodzo","non-dropping-particle":"","parse-names":false,"suffix":""},{"dropping-particle":"","family":"Ofori","given":"Hayford","non-dropping-particle":"","parse-names":false,"suffix":""}],"container-title":"International Journal of Agronomy","id":"ITEM-1","issued":{"date-parts":[["2015"]]},"title":"Preharvest and postharvest factors affecting the quality and shelf life of harvested tomatoes: A mini review","type":"article-journal","volume":"2015"},"uris":["http://www.mendeley.com/documents/?uuid=e8642897-4b78-486b-b50e-792fc1fcabbc"]}],"mendeley":{"formattedCitation":"(Arah et al., 2015)","plainTextFormattedCitation":"(Arah et al., 2015)","previouslyFormattedCitation":"(Arah et al., 2015)"},"properties":{"noteIndex":0},"schema":"https://github.com/citation-style-language/schema/raw/master/csl-citation.json"}</w:instrText>
      </w:r>
      <w:r w:rsidR="006A2186">
        <w:rPr>
          <w:rFonts w:ascii="Times New Roman" w:eastAsia="Arial" w:hAnsi="Times New Roman" w:cs="Times New Roman"/>
          <w:color w:val="252525"/>
          <w:sz w:val="24"/>
          <w:szCs w:val="24"/>
        </w:rPr>
        <w:fldChar w:fldCharType="separate"/>
      </w:r>
      <w:r w:rsidR="006A2186" w:rsidRPr="006A2186">
        <w:rPr>
          <w:rFonts w:ascii="Times New Roman" w:eastAsia="Arial" w:hAnsi="Times New Roman" w:cs="Times New Roman"/>
          <w:noProof/>
          <w:color w:val="252525"/>
          <w:sz w:val="24"/>
          <w:szCs w:val="24"/>
        </w:rPr>
        <w:t>(Arah et al., 2015)</w:t>
      </w:r>
      <w:r w:rsidR="006A2186">
        <w:rPr>
          <w:rFonts w:ascii="Times New Roman" w:eastAsia="Arial" w:hAnsi="Times New Roman" w:cs="Times New Roman"/>
          <w:color w:val="252525"/>
          <w:sz w:val="24"/>
          <w:szCs w:val="24"/>
        </w:rPr>
        <w:fldChar w:fldCharType="end"/>
      </w:r>
      <w:r w:rsidR="006A2186">
        <w:rPr>
          <w:rFonts w:ascii="Times New Roman" w:eastAsia="Arial" w:hAnsi="Times New Roman" w:cs="Times New Roman"/>
          <w:color w:val="252525"/>
          <w:sz w:val="24"/>
          <w:szCs w:val="24"/>
        </w:rPr>
        <w:t>.</w:t>
      </w:r>
    </w:p>
    <w:p w:rsidR="006A2186" w:rsidRDefault="00EA5D5F" w:rsidP="00DE2F86">
      <w:pPr>
        <w:spacing w:line="360" w:lineRule="auto"/>
        <w:rPr>
          <w:rFonts w:ascii="Times New Roman" w:eastAsia="Arial" w:hAnsi="Times New Roman" w:cs="Times New Roman"/>
          <w:color w:val="252525"/>
          <w:sz w:val="24"/>
          <w:szCs w:val="24"/>
        </w:rPr>
      </w:pPr>
      <w:r>
        <w:rPr>
          <w:rFonts w:ascii="Times New Roman" w:eastAsia="Arial" w:hAnsi="Times New Roman" w:cs="Times New Roman"/>
          <w:color w:val="252525"/>
          <w:sz w:val="24"/>
          <w:szCs w:val="24"/>
        </w:rPr>
        <w:t>Postharvest losses in tomatoes occur due to several factors, including moisture loss, microbial spoilage, physiological changes, and poor storage conditions</w:t>
      </w:r>
      <w:r w:rsidR="006A2186">
        <w:rPr>
          <w:rFonts w:ascii="Times New Roman" w:eastAsia="Arial" w:hAnsi="Times New Roman" w:cs="Times New Roman"/>
          <w:color w:val="252525"/>
          <w:sz w:val="24"/>
          <w:szCs w:val="24"/>
        </w:rPr>
        <w:t xml:space="preserve"> </w:t>
      </w:r>
      <w:r w:rsidR="006A2186">
        <w:rPr>
          <w:rFonts w:ascii="Times New Roman" w:eastAsia="Arial" w:hAnsi="Times New Roman" w:cs="Times New Roman"/>
          <w:color w:val="252525"/>
          <w:sz w:val="24"/>
          <w:szCs w:val="24"/>
        </w:rPr>
        <w:fldChar w:fldCharType="begin" w:fldLock="1"/>
      </w:r>
      <w:r w:rsidR="006A2186">
        <w:rPr>
          <w:rFonts w:ascii="Times New Roman" w:eastAsia="Arial" w:hAnsi="Times New Roman" w:cs="Times New Roman"/>
          <w:color w:val="252525"/>
          <w:sz w:val="24"/>
          <w:szCs w:val="24"/>
        </w:rPr>
        <w:instrText>ADDIN CSL_CITATION {"citationItems":[{"id":"ITEM-1","itemData":{"DOI":"10.1155/2015/478041","ISSN":"16878167","abstract":"Tomato production can serve as a source of income for most rural and periurban producers in most developing countries of the world. However, postharvest losses make its production unprofitable in these parts of the world. Postharvest losses in tomatoes can be as high as 42% globally. Postharvest losses in tomatoes can be either quantitative or qualitative. Even though emphasis in crop research nowadays is increasing shifting from quantity to quality of produce, there is still little improvement in the quality of commercially produced tomato varieties, hence resulting in high quality losses. From the study it was discovered that the postharvest quality status of tomatoes partly depended on some preharvest practices carried out during production. Some of these factors are fertiliser application, pruning, maturity stage, cultivar selection, and irrigation. Using best postharvest handling practices or factors such as temperature, relative humidity, gases in storage, postharvest calcium chloride application, and physical handling procedures to maintain the quality after harvest was also critical. It was concluded by this study that understanding and managing both preharvest and postharvest factors properly will reduce the postharvest quality losses in tomatoes.","author":[{"dropping-particle":"","family":"Arah","given":"Isaac Kojo","non-dropping-particle":"","parse-names":false,"suffix":""},{"dropping-particle":"","family":"Amaglo","given":"Harrison","non-dropping-particle":"","parse-names":false,"suffix":""},{"dropping-particle":"","family":"Kumah","given":"Ernest Kodzo","non-dropping-particle":"","parse-names":false,"suffix":""},{"dropping-particle":"","family":"Ofori","given":"Hayford","non-dropping-particle":"","parse-names":false,"suffix":""}],"container-title":"International Journal of Agronomy","id":"ITEM-1","issued":{"date-parts":[["2015"]]},"title":"Preharvest and postharvest factors affecting the quality and shelf life of harvested tomatoes: A mini review","type":"article-journal","volume":"2015"},"uris":["http://www.mendeley.com/documents/?uuid=e8642897-4b78-486b-b50e-792fc1fcabbc"]}],"mendeley":{"formattedCitation":"(Arah et al., 2015)","plainTextFormattedCitation":"(Arah et al., 2015)","previouslyFormattedCitation":"(Arah et al., 2015)"},"properties":{"noteIndex":0},"schema":"https://github.com/citation-style-language/schema/raw/master/csl-citation.json"}</w:instrText>
      </w:r>
      <w:r w:rsidR="006A2186">
        <w:rPr>
          <w:rFonts w:ascii="Times New Roman" w:eastAsia="Arial" w:hAnsi="Times New Roman" w:cs="Times New Roman"/>
          <w:color w:val="252525"/>
          <w:sz w:val="24"/>
          <w:szCs w:val="24"/>
        </w:rPr>
        <w:fldChar w:fldCharType="separate"/>
      </w:r>
      <w:r w:rsidR="006A2186" w:rsidRPr="006A2186">
        <w:rPr>
          <w:rFonts w:ascii="Times New Roman" w:eastAsia="Arial" w:hAnsi="Times New Roman" w:cs="Times New Roman"/>
          <w:noProof/>
          <w:color w:val="252525"/>
          <w:sz w:val="24"/>
          <w:szCs w:val="24"/>
        </w:rPr>
        <w:t>(Arah et al., 2015)</w:t>
      </w:r>
      <w:r w:rsidR="006A2186">
        <w:rPr>
          <w:rFonts w:ascii="Times New Roman" w:eastAsia="Arial" w:hAnsi="Times New Roman" w:cs="Times New Roman"/>
          <w:color w:val="252525"/>
          <w:sz w:val="24"/>
          <w:szCs w:val="24"/>
        </w:rPr>
        <w:fldChar w:fldCharType="end"/>
      </w:r>
      <w:r>
        <w:rPr>
          <w:rFonts w:ascii="Times New Roman" w:eastAsia="Arial" w:hAnsi="Times New Roman" w:cs="Times New Roman"/>
          <w:color w:val="252525"/>
          <w:sz w:val="24"/>
          <w:szCs w:val="24"/>
        </w:rPr>
        <w:t xml:space="preserve">. </w:t>
      </w:r>
    </w:p>
    <w:p w:rsidR="006A2186" w:rsidRDefault="006A2186" w:rsidP="00DE2F86">
      <w:pPr>
        <w:spacing w:line="360" w:lineRule="auto"/>
        <w:rPr>
          <w:rFonts w:ascii="Times New Roman" w:eastAsia="Arial" w:hAnsi="Times New Roman" w:cs="Times New Roman"/>
          <w:color w:val="252525"/>
          <w:sz w:val="24"/>
          <w:szCs w:val="24"/>
        </w:rPr>
      </w:pPr>
    </w:p>
    <w:p w:rsidR="000A4521" w:rsidRDefault="00EA5D5F" w:rsidP="00DE2F86">
      <w:pPr>
        <w:spacing w:line="360" w:lineRule="auto"/>
        <w:rPr>
          <w:rFonts w:ascii="Times New Roman" w:hAnsi="Times New Roman" w:cs="Times New Roman"/>
          <w:sz w:val="24"/>
          <w:szCs w:val="24"/>
        </w:rPr>
      </w:pPr>
      <w:r>
        <w:rPr>
          <w:rFonts w:ascii="Times New Roman" w:eastAsia="Arial" w:hAnsi="Times New Roman" w:cs="Times New Roman"/>
          <w:color w:val="252525"/>
          <w:sz w:val="24"/>
          <w:szCs w:val="24"/>
        </w:rPr>
        <w:t>In developing countries such as Rwanda, inadequate postharvest handling and limited access to modern preservation technologies contribute significantly to these losses. As a result, farmers, traders, and consumers experience reduced product quality and economic losses.</w:t>
      </w:r>
    </w:p>
    <w:p w:rsidR="000A4521" w:rsidRDefault="00EA5D5F" w:rsidP="00DE2F86">
      <w:pPr>
        <w:spacing w:line="360" w:lineRule="auto"/>
        <w:rPr>
          <w:rFonts w:ascii="Times New Roman" w:hAnsi="Times New Roman" w:cs="Times New Roman"/>
          <w:sz w:val="24"/>
          <w:szCs w:val="24"/>
        </w:rPr>
      </w:pPr>
      <w:r>
        <w:rPr>
          <w:rFonts w:ascii="Times New Roman" w:eastAsia="Arial" w:hAnsi="Times New Roman" w:cs="Times New Roman"/>
          <w:color w:val="252525"/>
          <w:sz w:val="24"/>
          <w:szCs w:val="24"/>
        </w:rPr>
        <w:t>Edible coatings prepared from natural materials have emerged as promising alternatives for preserving fresh produce</w:t>
      </w:r>
      <w:r w:rsidR="006A2186">
        <w:rPr>
          <w:rFonts w:ascii="Times New Roman" w:eastAsia="Arial" w:hAnsi="Times New Roman" w:cs="Times New Roman"/>
          <w:color w:val="252525"/>
          <w:sz w:val="24"/>
          <w:szCs w:val="24"/>
        </w:rPr>
        <w:t xml:space="preserve"> </w:t>
      </w:r>
      <w:r w:rsidR="006A2186">
        <w:rPr>
          <w:rFonts w:ascii="Times New Roman" w:eastAsia="Arial" w:hAnsi="Times New Roman" w:cs="Times New Roman"/>
          <w:color w:val="252525"/>
          <w:sz w:val="24"/>
          <w:szCs w:val="24"/>
        </w:rPr>
        <w:fldChar w:fldCharType="begin" w:fldLock="1"/>
      </w:r>
      <w:r w:rsidR="00EE16D0">
        <w:rPr>
          <w:rFonts w:ascii="Times New Roman" w:eastAsia="Arial" w:hAnsi="Times New Roman" w:cs="Times New Roman"/>
          <w:color w:val="252525"/>
          <w:sz w:val="24"/>
          <w:szCs w:val="24"/>
        </w:rPr>
        <w:instrText>ADDIN CSL_CITATION {"citationItems":[{"id":"ITEM-1","itemData":{"DOI":"10.1039/d4fb00110a","ISSN":"27538095","abstract":"Recent research has focused on using plant-based polysaccharides, proteins, and lipids to create functional films and coatings with desirable properties. Adding bioactive compounds and antimicrobial agents as well as employing nanotechnological approaches has improved the functional properties of plant-based materials, extending their shelf life and preserving food quality. This review explores the various applications of plant-based materials as coatings for fresh produce, meat, dairy, and bakery products, thus offering sustainable packaging solutions. Researchers have studied polysaccharides derived from fruits, roots, and traditional crops to make edible films and coatings. They have found that whole grains and legume flours with a high starch content can be used to create such films. Bio-based polymers and modern manufacturing methods are appealing for creating innovative food-packaging solutions. This paper explores novel film-forming materials with an aim to reduce food waste in the fruit and vegetable industry by promoting the use of edible films and coatings. It also discusses the challenges and opportunities associated with scaling up production and consumer acceptance. This review outlines future trends and research directions, emphasizing the potential for innovation in designing edible film and coating polymers, processing techniques, and interdisciplinary collaborations to advance the development of plant-based edible films and coatings for a sustainable food-packaging industry.","author":[{"dropping-particle":"","family":"Gupta","given":"Divyanshu","non-dropping-particle":"","parse-names":false,"suffix":""},{"dropping-particle":"","family":"Lall","given":"Arshiya","non-dropping-particle":"","parse-names":false,"suffix":""},{"dropping-particle":"","family":"Kumar","given":"Sachin","non-dropping-particle":"","parse-names":false,"suffix":""},{"dropping-particle":"","family":"Patil","given":"Tejaswini Dhanaji","non-dropping-particle":"","parse-names":false,"suffix":""},{"dropping-particle":"","family":"Gaikwad","given":"Kirtiraj K.","non-dropping-particle":"","parse-names":false,"suffix":""}],"container-title":"Sustainable Food Technology","id":"ITEM-1","issue":"5","issued":{"date-parts":[["2024"]]},"page":"1428-1455","publisher":"Royal Society of Chemistry","title":"Plant-based edible films and coatings for food-packaging applications: recent advances, applications, and trends","type":"article-journal","volume":"2"},"uris":["http://www.mendeley.com/documents/?uuid=9db32075-47c8-408b-a465-e89d0476e869"]}],"mendeley":{"formattedCitation":"(Gupta et al., 2024)","plainTextFormattedCitation":"(Gupta et al., 2024)","previouslyFormattedCitation":"(Gupta et al., 2024)"},"properties":{"noteIndex":0},"schema":"https://github.com/citation-style-language/schema/raw/master/csl-citation.json"}</w:instrText>
      </w:r>
      <w:r w:rsidR="006A2186">
        <w:rPr>
          <w:rFonts w:ascii="Times New Roman" w:eastAsia="Arial" w:hAnsi="Times New Roman" w:cs="Times New Roman"/>
          <w:color w:val="252525"/>
          <w:sz w:val="24"/>
          <w:szCs w:val="24"/>
        </w:rPr>
        <w:fldChar w:fldCharType="separate"/>
      </w:r>
      <w:r w:rsidR="006A2186" w:rsidRPr="006A2186">
        <w:rPr>
          <w:rFonts w:ascii="Times New Roman" w:eastAsia="Arial" w:hAnsi="Times New Roman" w:cs="Times New Roman"/>
          <w:noProof/>
          <w:color w:val="252525"/>
          <w:sz w:val="24"/>
          <w:szCs w:val="24"/>
        </w:rPr>
        <w:t>(Gupta et al., 2024)</w:t>
      </w:r>
      <w:r w:rsidR="006A2186">
        <w:rPr>
          <w:rFonts w:ascii="Times New Roman" w:eastAsia="Arial" w:hAnsi="Times New Roman" w:cs="Times New Roman"/>
          <w:color w:val="252525"/>
          <w:sz w:val="24"/>
          <w:szCs w:val="24"/>
        </w:rPr>
        <w:fldChar w:fldCharType="end"/>
      </w:r>
      <w:r>
        <w:rPr>
          <w:rFonts w:ascii="Times New Roman" w:eastAsia="Arial" w:hAnsi="Times New Roman" w:cs="Times New Roman"/>
          <w:color w:val="252525"/>
          <w:sz w:val="24"/>
          <w:szCs w:val="24"/>
        </w:rPr>
        <w:t xml:space="preserve">. Cassava starch is biodegradable, inexpensive, and possesses excellent film-forming properties, while Aloe vera gel contains antimicrobial and antioxidant compounds that can help maintain product quality during storage. The </w:t>
      </w:r>
    </w:p>
    <w:p w:rsidR="000A4521" w:rsidRDefault="00EA5D5F" w:rsidP="00DE2F86">
      <w:pPr>
        <w:spacing w:line="360" w:lineRule="auto"/>
        <w:rPr>
          <w:rFonts w:ascii="Times New Roman" w:hAnsi="Times New Roman" w:cs="Times New Roman"/>
          <w:sz w:val="24"/>
          <w:szCs w:val="24"/>
        </w:rPr>
      </w:pPr>
      <w:r>
        <w:rPr>
          <w:rFonts w:ascii="Times New Roman" w:eastAsia="Arial" w:hAnsi="Times New Roman" w:cs="Times New Roman"/>
          <w:color w:val="252525"/>
          <w:sz w:val="24"/>
          <w:szCs w:val="24"/>
        </w:rPr>
        <w:lastRenderedPageBreak/>
        <w:t>combination of cassava starch and Aloe vera gel may therefore provide an effective and environmentally friendly approach for reducing postharvest losses of tomatoes.</w:t>
      </w:r>
    </w:p>
    <w:p w:rsidR="000A4521" w:rsidRDefault="00EA5D5F" w:rsidP="00DE2F86">
      <w:pPr>
        <w:spacing w:line="360" w:lineRule="auto"/>
        <w:rPr>
          <w:rFonts w:ascii="Times New Roman" w:hAnsi="Times New Roman" w:cs="Times New Roman"/>
          <w:sz w:val="24"/>
          <w:szCs w:val="24"/>
        </w:rPr>
      </w:pPr>
      <w:r>
        <w:rPr>
          <w:rFonts w:ascii="Times New Roman" w:eastAsia="Arial" w:hAnsi="Times New Roman" w:cs="Times New Roman"/>
          <w:color w:val="252525"/>
          <w:sz w:val="24"/>
          <w:szCs w:val="24"/>
        </w:rPr>
        <w:t>This project explored the potential application of a cassava starch–Aloe vera edible coating in preserving tomatoes during ambient storage conditions.</w:t>
      </w:r>
    </w:p>
    <w:p w:rsidR="000A4521" w:rsidRDefault="00EA5D5F" w:rsidP="00DE2F86">
      <w:pPr>
        <w:pStyle w:val="Heading1"/>
        <w:spacing w:line="360" w:lineRule="auto"/>
      </w:pPr>
      <w:bookmarkStart w:id="1" w:name="_Toc233706021"/>
      <w:r>
        <w:t>2. Objective</w:t>
      </w:r>
      <w:bookmarkEnd w:id="1"/>
    </w:p>
    <w:p w:rsidR="000A4521" w:rsidRDefault="00EA5D5F" w:rsidP="00DE2F86">
      <w:pPr>
        <w:spacing w:line="360" w:lineRule="auto"/>
        <w:rPr>
          <w:rFonts w:ascii="Times New Roman" w:eastAsia="Arial" w:hAnsi="Times New Roman" w:cs="Times New Roman"/>
          <w:color w:val="252525"/>
          <w:sz w:val="24"/>
          <w:szCs w:val="24"/>
        </w:rPr>
      </w:pPr>
      <w:r>
        <w:rPr>
          <w:rFonts w:ascii="Times New Roman" w:eastAsia="Arial" w:hAnsi="Times New Roman" w:cs="Times New Roman"/>
          <w:color w:val="252525"/>
          <w:sz w:val="24"/>
          <w:szCs w:val="24"/>
        </w:rPr>
        <w:t>The objective of this project was to evaluate the effectiveness of a cassava starch–Aloe vera edible coating in reducing postharvest losses of tomatoes during ambient storage.</w:t>
      </w:r>
    </w:p>
    <w:p w:rsidR="000A4521" w:rsidRDefault="000A4521" w:rsidP="00DE2F86">
      <w:pPr>
        <w:spacing w:line="360" w:lineRule="auto"/>
        <w:rPr>
          <w:rFonts w:ascii="Times New Roman" w:eastAsia="Arial" w:hAnsi="Times New Roman" w:cs="Times New Roman"/>
          <w:color w:val="252525"/>
          <w:sz w:val="24"/>
          <w:szCs w:val="24"/>
        </w:rPr>
      </w:pPr>
    </w:p>
    <w:p w:rsidR="000A4521" w:rsidRDefault="00EA5D5F" w:rsidP="00DE2F86">
      <w:pPr>
        <w:pStyle w:val="Heading1"/>
        <w:spacing w:line="360" w:lineRule="auto"/>
      </w:pPr>
      <w:bookmarkStart w:id="2" w:name="_Toc233706022"/>
      <w:r>
        <w:t>3. Materials and Equipment</w:t>
      </w:r>
      <w:bookmarkEnd w:id="2"/>
    </w:p>
    <w:tbl>
      <w:tblPr>
        <w:tblStyle w:val="TableGrid"/>
        <w:tblW w:w="0" w:type="auto"/>
        <w:tblLook w:val="04A0" w:firstRow="1" w:lastRow="0" w:firstColumn="1" w:lastColumn="0" w:noHBand="0" w:noVBand="1"/>
      </w:tblPr>
      <w:tblGrid>
        <w:gridCol w:w="9236"/>
      </w:tblGrid>
      <w:tr w:rsidR="002C7F78" w:rsidRPr="002C7F78">
        <w:tc>
          <w:tcPr>
            <w:tcW w:w="9236" w:type="dxa"/>
          </w:tcPr>
          <w:p w:rsidR="002C7F78" w:rsidRPr="002C7F78" w:rsidRDefault="002C7F78" w:rsidP="00DE2F86">
            <w:pPr>
              <w:spacing w:line="360" w:lineRule="auto"/>
              <w:rPr>
                <w:rFonts w:ascii="Times New Roman" w:eastAsia="Arial" w:hAnsi="Times New Roman" w:cs="Times New Roman"/>
                <w:b/>
                <w:bCs/>
                <w:color w:val="252525"/>
                <w:sz w:val="24"/>
                <w:szCs w:val="24"/>
              </w:rPr>
            </w:pPr>
            <w:r w:rsidRPr="002C7F78">
              <w:rPr>
                <w:rFonts w:ascii="Times New Roman" w:eastAsia="Arial" w:hAnsi="Times New Roman" w:cs="Times New Roman"/>
                <w:b/>
                <w:bCs/>
                <w:color w:val="252525"/>
                <w:sz w:val="24"/>
                <w:szCs w:val="24"/>
              </w:rPr>
              <w:t>Material/Equipment</w:t>
            </w:r>
          </w:p>
        </w:tc>
      </w:tr>
      <w:tr w:rsidR="002C7F78" w:rsidRPr="002C7F78">
        <w:tc>
          <w:tcPr>
            <w:tcW w:w="9236" w:type="dxa"/>
          </w:tcPr>
          <w:p w:rsidR="002C7F78" w:rsidRPr="002C7F78" w:rsidRDefault="002C7F78" w:rsidP="00DE2F86">
            <w:pPr>
              <w:spacing w:line="360" w:lineRule="auto"/>
              <w:rPr>
                <w:rFonts w:ascii="Times New Roman" w:eastAsia="Arial" w:hAnsi="Times New Roman" w:cs="Times New Roman"/>
                <w:color w:val="252525"/>
                <w:sz w:val="24"/>
                <w:szCs w:val="24"/>
              </w:rPr>
            </w:pPr>
            <w:r w:rsidRPr="002C7F78">
              <w:rPr>
                <w:rFonts w:ascii="Times New Roman" w:eastAsia="Arial" w:hAnsi="Times New Roman" w:cs="Times New Roman"/>
                <w:color w:val="252525"/>
                <w:sz w:val="24"/>
                <w:szCs w:val="24"/>
              </w:rPr>
              <w:t xml:space="preserve">Fresh tomatoes </w:t>
            </w:r>
          </w:p>
        </w:tc>
      </w:tr>
      <w:tr w:rsidR="002C7F78" w:rsidRPr="002C7F78">
        <w:tc>
          <w:tcPr>
            <w:tcW w:w="9236" w:type="dxa"/>
          </w:tcPr>
          <w:p w:rsidR="002C7F78" w:rsidRPr="002C7F78" w:rsidRDefault="002C7F78" w:rsidP="00DE2F86">
            <w:pPr>
              <w:spacing w:line="360" w:lineRule="auto"/>
              <w:rPr>
                <w:rFonts w:ascii="Times New Roman" w:eastAsia="Arial" w:hAnsi="Times New Roman" w:cs="Times New Roman"/>
                <w:color w:val="252525"/>
                <w:sz w:val="24"/>
                <w:szCs w:val="24"/>
              </w:rPr>
            </w:pPr>
            <w:r w:rsidRPr="002C7F78">
              <w:rPr>
                <w:rFonts w:ascii="Times New Roman" w:eastAsia="Arial" w:hAnsi="Times New Roman" w:cs="Times New Roman"/>
                <w:color w:val="252525"/>
                <w:sz w:val="24"/>
                <w:szCs w:val="24"/>
              </w:rPr>
              <w:t xml:space="preserve">Fresh cassava roots Source of cassava starch </w:t>
            </w:r>
          </w:p>
        </w:tc>
      </w:tr>
      <w:tr w:rsidR="002C7F78" w:rsidRPr="002C7F78">
        <w:tc>
          <w:tcPr>
            <w:tcW w:w="9236" w:type="dxa"/>
          </w:tcPr>
          <w:p w:rsidR="002C7F78" w:rsidRPr="002C7F78" w:rsidRDefault="002C7F78" w:rsidP="00DE2F86">
            <w:pPr>
              <w:spacing w:line="360" w:lineRule="auto"/>
              <w:rPr>
                <w:rFonts w:ascii="Times New Roman" w:eastAsia="Arial" w:hAnsi="Times New Roman" w:cs="Times New Roman"/>
                <w:color w:val="252525"/>
                <w:sz w:val="24"/>
                <w:szCs w:val="24"/>
              </w:rPr>
            </w:pPr>
            <w:r w:rsidRPr="002C7F78">
              <w:rPr>
                <w:rFonts w:ascii="Times New Roman" w:eastAsia="Arial" w:hAnsi="Times New Roman" w:cs="Times New Roman"/>
                <w:color w:val="252525"/>
                <w:sz w:val="24"/>
                <w:szCs w:val="24"/>
              </w:rPr>
              <w:t>Fresh Aloe vera leaves Source of Aloe vera gel</w:t>
            </w:r>
          </w:p>
        </w:tc>
      </w:tr>
      <w:tr w:rsidR="002C7F78" w:rsidRPr="002C7F78">
        <w:tc>
          <w:tcPr>
            <w:tcW w:w="9236" w:type="dxa"/>
          </w:tcPr>
          <w:p w:rsidR="002C7F78" w:rsidRPr="002C7F78" w:rsidRDefault="002C7F78" w:rsidP="00DE2F86">
            <w:pPr>
              <w:spacing w:line="360" w:lineRule="auto"/>
              <w:rPr>
                <w:rFonts w:ascii="Times New Roman" w:eastAsia="Arial" w:hAnsi="Times New Roman" w:cs="Times New Roman"/>
                <w:color w:val="252525"/>
                <w:sz w:val="24"/>
                <w:szCs w:val="24"/>
              </w:rPr>
            </w:pPr>
            <w:r w:rsidRPr="002C7F78">
              <w:rPr>
                <w:rFonts w:ascii="Times New Roman" w:eastAsia="Arial" w:hAnsi="Times New Roman" w:cs="Times New Roman"/>
                <w:color w:val="252525"/>
                <w:sz w:val="24"/>
                <w:szCs w:val="24"/>
              </w:rPr>
              <w:t>Glycerol (1%) Plasticizer for coating formulation</w:t>
            </w:r>
          </w:p>
        </w:tc>
      </w:tr>
      <w:tr w:rsidR="002C7F78" w:rsidRPr="002C7F78">
        <w:tc>
          <w:tcPr>
            <w:tcW w:w="9236" w:type="dxa"/>
          </w:tcPr>
          <w:p w:rsidR="002C7F78" w:rsidRPr="002C7F78" w:rsidRDefault="002C7F78" w:rsidP="00DE2F86">
            <w:pPr>
              <w:spacing w:line="360" w:lineRule="auto"/>
              <w:rPr>
                <w:rFonts w:ascii="Times New Roman" w:eastAsia="Arial" w:hAnsi="Times New Roman" w:cs="Times New Roman"/>
                <w:color w:val="252525"/>
                <w:sz w:val="24"/>
                <w:szCs w:val="24"/>
              </w:rPr>
            </w:pPr>
            <w:r w:rsidRPr="002C7F78">
              <w:rPr>
                <w:rFonts w:ascii="Times New Roman" w:eastAsia="Arial" w:hAnsi="Times New Roman" w:cs="Times New Roman"/>
                <w:color w:val="252525"/>
                <w:sz w:val="24"/>
                <w:szCs w:val="24"/>
              </w:rPr>
              <w:t xml:space="preserve">Distilled water Preparation of solutions washing </w:t>
            </w:r>
          </w:p>
        </w:tc>
      </w:tr>
      <w:tr w:rsidR="002C7F78" w:rsidRPr="002C7F78">
        <w:tc>
          <w:tcPr>
            <w:tcW w:w="9236" w:type="dxa"/>
          </w:tcPr>
          <w:p w:rsidR="002C7F78" w:rsidRPr="002C7F78" w:rsidRDefault="002C7F78" w:rsidP="00DE2F86">
            <w:pPr>
              <w:spacing w:line="360" w:lineRule="auto"/>
              <w:rPr>
                <w:rFonts w:ascii="Times New Roman" w:eastAsia="Arial" w:hAnsi="Times New Roman" w:cs="Times New Roman"/>
                <w:color w:val="252525"/>
                <w:sz w:val="24"/>
                <w:szCs w:val="24"/>
              </w:rPr>
            </w:pPr>
            <w:r w:rsidRPr="002C7F78">
              <w:rPr>
                <w:rFonts w:ascii="Times New Roman" w:eastAsia="Arial" w:hAnsi="Times New Roman" w:cs="Times New Roman"/>
                <w:color w:val="252525"/>
                <w:sz w:val="24"/>
                <w:szCs w:val="24"/>
              </w:rPr>
              <w:t xml:space="preserve">Digital balance Measurement of tomato weight </w:t>
            </w:r>
          </w:p>
        </w:tc>
      </w:tr>
      <w:tr w:rsidR="002C7F78" w:rsidRPr="002C7F78">
        <w:tc>
          <w:tcPr>
            <w:tcW w:w="9236" w:type="dxa"/>
          </w:tcPr>
          <w:p w:rsidR="002C7F78" w:rsidRPr="002C7F78" w:rsidRDefault="002C7F78" w:rsidP="00DE2F86">
            <w:pPr>
              <w:spacing w:line="360" w:lineRule="auto"/>
              <w:rPr>
                <w:rFonts w:ascii="Times New Roman" w:eastAsia="Arial" w:hAnsi="Times New Roman" w:cs="Times New Roman"/>
                <w:color w:val="252525"/>
                <w:sz w:val="24"/>
                <w:szCs w:val="24"/>
              </w:rPr>
            </w:pPr>
            <w:r w:rsidRPr="002C7F78">
              <w:rPr>
                <w:rFonts w:ascii="Times New Roman" w:eastAsia="Arial" w:hAnsi="Times New Roman" w:cs="Times New Roman"/>
                <w:color w:val="252525"/>
                <w:sz w:val="24"/>
                <w:szCs w:val="24"/>
              </w:rPr>
              <w:t xml:space="preserve">Blender </w:t>
            </w:r>
            <w:r>
              <w:rPr>
                <w:rFonts w:ascii="Times New Roman" w:eastAsia="Arial" w:hAnsi="Times New Roman" w:cs="Times New Roman"/>
                <w:color w:val="252525"/>
                <w:sz w:val="24"/>
                <w:szCs w:val="24"/>
              </w:rPr>
              <w:t xml:space="preserve">for </w:t>
            </w:r>
            <w:r w:rsidRPr="002C7F78">
              <w:rPr>
                <w:rFonts w:ascii="Times New Roman" w:eastAsia="Arial" w:hAnsi="Times New Roman" w:cs="Times New Roman"/>
                <w:color w:val="252525"/>
                <w:sz w:val="24"/>
                <w:szCs w:val="24"/>
              </w:rPr>
              <w:t xml:space="preserve">Homogenization of Aloe vera gel Grater Preparation of cassava mash </w:t>
            </w:r>
          </w:p>
        </w:tc>
      </w:tr>
      <w:tr w:rsidR="002C7F78" w:rsidRPr="002C7F78">
        <w:tc>
          <w:tcPr>
            <w:tcW w:w="9236" w:type="dxa"/>
          </w:tcPr>
          <w:p w:rsidR="002C7F78" w:rsidRPr="002C7F78" w:rsidRDefault="002C7F78" w:rsidP="00DE2F86">
            <w:pPr>
              <w:spacing w:line="360" w:lineRule="auto"/>
              <w:rPr>
                <w:rFonts w:ascii="Times New Roman" w:eastAsia="Arial" w:hAnsi="Times New Roman" w:cs="Times New Roman"/>
                <w:color w:val="252525"/>
                <w:sz w:val="24"/>
                <w:szCs w:val="24"/>
              </w:rPr>
            </w:pPr>
            <w:r w:rsidRPr="002C7F78">
              <w:rPr>
                <w:rFonts w:ascii="Times New Roman" w:eastAsia="Arial" w:hAnsi="Times New Roman" w:cs="Times New Roman"/>
                <w:color w:val="252525"/>
                <w:sz w:val="24"/>
                <w:szCs w:val="24"/>
              </w:rPr>
              <w:t>Muslin cloth for Filtration of cassava starch</w:t>
            </w:r>
          </w:p>
        </w:tc>
      </w:tr>
      <w:tr w:rsidR="002C7F78" w:rsidRPr="002C7F78">
        <w:tc>
          <w:tcPr>
            <w:tcW w:w="9236" w:type="dxa"/>
          </w:tcPr>
          <w:p w:rsidR="002C7F78" w:rsidRPr="002C7F78" w:rsidRDefault="002C7F78" w:rsidP="00DE2F86">
            <w:pPr>
              <w:spacing w:line="360" w:lineRule="auto"/>
              <w:rPr>
                <w:rFonts w:ascii="Times New Roman" w:eastAsia="Arial" w:hAnsi="Times New Roman" w:cs="Times New Roman"/>
                <w:color w:val="252525"/>
                <w:sz w:val="24"/>
                <w:szCs w:val="24"/>
              </w:rPr>
            </w:pPr>
            <w:r w:rsidRPr="002C7F78">
              <w:rPr>
                <w:rFonts w:ascii="Times New Roman" w:eastAsia="Arial" w:hAnsi="Times New Roman" w:cs="Times New Roman"/>
                <w:color w:val="252525"/>
                <w:sz w:val="24"/>
                <w:szCs w:val="24"/>
              </w:rPr>
              <w:t>Beakers</w:t>
            </w:r>
            <w:r>
              <w:rPr>
                <w:rFonts w:ascii="Times New Roman" w:eastAsia="Arial" w:hAnsi="Times New Roman" w:cs="Times New Roman"/>
                <w:color w:val="252525"/>
                <w:sz w:val="24"/>
                <w:szCs w:val="24"/>
              </w:rPr>
              <w:t xml:space="preserve"> for </w:t>
            </w:r>
            <w:r w:rsidRPr="002C7F78">
              <w:rPr>
                <w:rFonts w:ascii="Times New Roman" w:eastAsia="Arial" w:hAnsi="Times New Roman" w:cs="Times New Roman"/>
                <w:color w:val="252525"/>
                <w:sz w:val="24"/>
                <w:szCs w:val="24"/>
              </w:rPr>
              <w:t xml:space="preserve">Preparation of coating solution  </w:t>
            </w:r>
          </w:p>
        </w:tc>
      </w:tr>
      <w:tr w:rsidR="002C7F78" w:rsidRPr="002C7F78">
        <w:tc>
          <w:tcPr>
            <w:tcW w:w="9236" w:type="dxa"/>
          </w:tcPr>
          <w:p w:rsidR="002C7F78" w:rsidRPr="002C7F78" w:rsidRDefault="002C7F78" w:rsidP="00DE2F86">
            <w:pPr>
              <w:spacing w:line="360" w:lineRule="auto"/>
              <w:rPr>
                <w:rFonts w:ascii="Times New Roman" w:eastAsia="Arial" w:hAnsi="Times New Roman" w:cs="Times New Roman"/>
                <w:color w:val="252525"/>
                <w:sz w:val="24"/>
                <w:szCs w:val="24"/>
              </w:rPr>
            </w:pPr>
            <w:r w:rsidRPr="002C7F78">
              <w:rPr>
                <w:rFonts w:ascii="Times New Roman" w:eastAsia="Arial" w:hAnsi="Times New Roman" w:cs="Times New Roman"/>
                <w:color w:val="252525"/>
                <w:sz w:val="24"/>
                <w:szCs w:val="24"/>
              </w:rPr>
              <w:t xml:space="preserve">Measuring cylinders Measurement of liquids </w:t>
            </w:r>
          </w:p>
        </w:tc>
      </w:tr>
      <w:tr w:rsidR="002C7F78" w:rsidRPr="002C7F78">
        <w:tc>
          <w:tcPr>
            <w:tcW w:w="9236" w:type="dxa"/>
          </w:tcPr>
          <w:p w:rsidR="002C7F78" w:rsidRPr="002C7F78" w:rsidRDefault="002C7F78" w:rsidP="00DE2F86">
            <w:pPr>
              <w:spacing w:line="360" w:lineRule="auto"/>
              <w:rPr>
                <w:rFonts w:ascii="Times New Roman" w:eastAsia="Arial" w:hAnsi="Times New Roman" w:cs="Times New Roman"/>
                <w:color w:val="252525"/>
                <w:sz w:val="24"/>
                <w:szCs w:val="24"/>
              </w:rPr>
            </w:pPr>
            <w:r w:rsidRPr="002C7F78">
              <w:rPr>
                <w:rFonts w:ascii="Times New Roman" w:eastAsia="Arial" w:hAnsi="Times New Roman" w:cs="Times New Roman"/>
                <w:color w:val="252525"/>
                <w:sz w:val="24"/>
                <w:szCs w:val="24"/>
              </w:rPr>
              <w:t xml:space="preserve">Petri dishes </w:t>
            </w:r>
            <w:r>
              <w:rPr>
                <w:rFonts w:ascii="Times New Roman" w:eastAsia="Arial" w:hAnsi="Times New Roman" w:cs="Times New Roman"/>
                <w:color w:val="252525"/>
                <w:sz w:val="24"/>
                <w:szCs w:val="24"/>
              </w:rPr>
              <w:t xml:space="preserve">for </w:t>
            </w:r>
            <w:r w:rsidRPr="002C7F78">
              <w:rPr>
                <w:rFonts w:ascii="Times New Roman" w:eastAsia="Arial" w:hAnsi="Times New Roman" w:cs="Times New Roman"/>
                <w:color w:val="252525"/>
                <w:sz w:val="24"/>
                <w:szCs w:val="24"/>
              </w:rPr>
              <w:t>Microbiological analysis Test tube for serial dilution procedures</w:t>
            </w:r>
          </w:p>
        </w:tc>
      </w:tr>
      <w:tr w:rsidR="002C7F78" w:rsidRPr="002C7F78">
        <w:tc>
          <w:tcPr>
            <w:tcW w:w="9236" w:type="dxa"/>
          </w:tcPr>
          <w:p w:rsidR="002C7F78" w:rsidRPr="002C7F78" w:rsidRDefault="002C7F78" w:rsidP="00DE2F86">
            <w:pPr>
              <w:spacing w:line="360" w:lineRule="auto"/>
              <w:rPr>
                <w:rFonts w:ascii="Times New Roman" w:eastAsia="Arial" w:hAnsi="Times New Roman" w:cs="Times New Roman"/>
                <w:color w:val="252525"/>
                <w:sz w:val="24"/>
                <w:szCs w:val="24"/>
              </w:rPr>
            </w:pPr>
            <w:r w:rsidRPr="002C7F78">
              <w:rPr>
                <w:rFonts w:ascii="Times New Roman" w:eastAsia="Arial" w:hAnsi="Times New Roman" w:cs="Times New Roman"/>
                <w:color w:val="252525"/>
                <w:sz w:val="24"/>
                <w:szCs w:val="24"/>
              </w:rPr>
              <w:t xml:space="preserve">Micropipettes Sample transfer Culture medium Microbial enumeration </w:t>
            </w:r>
          </w:p>
        </w:tc>
      </w:tr>
      <w:tr w:rsidR="002C7F78" w:rsidRPr="002C7F78">
        <w:tc>
          <w:tcPr>
            <w:tcW w:w="9236" w:type="dxa"/>
          </w:tcPr>
          <w:p w:rsidR="002C7F78" w:rsidRPr="002C7F78" w:rsidRDefault="002C7F78" w:rsidP="00DE2F86">
            <w:pPr>
              <w:spacing w:line="360" w:lineRule="auto"/>
              <w:rPr>
                <w:rFonts w:ascii="Times New Roman" w:eastAsia="Arial" w:hAnsi="Times New Roman" w:cs="Times New Roman"/>
                <w:color w:val="252525"/>
                <w:sz w:val="24"/>
                <w:szCs w:val="24"/>
              </w:rPr>
            </w:pPr>
            <w:r w:rsidRPr="002C7F78">
              <w:rPr>
                <w:rFonts w:ascii="Times New Roman" w:eastAsia="Arial" w:hAnsi="Times New Roman" w:cs="Times New Roman"/>
                <w:color w:val="252525"/>
                <w:sz w:val="24"/>
                <w:szCs w:val="24"/>
              </w:rPr>
              <w:t xml:space="preserve">Incubator </w:t>
            </w:r>
            <w:r>
              <w:rPr>
                <w:rFonts w:ascii="Times New Roman" w:eastAsia="Arial" w:hAnsi="Times New Roman" w:cs="Times New Roman"/>
                <w:color w:val="252525"/>
                <w:sz w:val="24"/>
                <w:szCs w:val="24"/>
              </w:rPr>
              <w:t xml:space="preserve">for </w:t>
            </w:r>
            <w:r w:rsidRPr="002C7F78">
              <w:rPr>
                <w:rFonts w:ascii="Times New Roman" w:eastAsia="Arial" w:hAnsi="Times New Roman" w:cs="Times New Roman"/>
                <w:color w:val="252525"/>
                <w:sz w:val="24"/>
                <w:szCs w:val="24"/>
              </w:rPr>
              <w:t xml:space="preserve">Incubation of microbial cultures </w:t>
            </w:r>
          </w:p>
        </w:tc>
      </w:tr>
      <w:tr w:rsidR="002C7F78" w:rsidRPr="002C7F78">
        <w:tc>
          <w:tcPr>
            <w:tcW w:w="9236" w:type="dxa"/>
          </w:tcPr>
          <w:p w:rsidR="002C7F78" w:rsidRPr="002C7F78" w:rsidRDefault="002C7F78" w:rsidP="00DE2F86">
            <w:pPr>
              <w:spacing w:line="360" w:lineRule="auto"/>
              <w:rPr>
                <w:rFonts w:ascii="Times New Roman" w:eastAsia="Arial" w:hAnsi="Times New Roman" w:cs="Times New Roman"/>
                <w:color w:val="252525"/>
                <w:sz w:val="24"/>
                <w:szCs w:val="24"/>
              </w:rPr>
            </w:pPr>
            <w:r w:rsidRPr="002C7F78">
              <w:rPr>
                <w:rFonts w:ascii="Times New Roman" w:eastAsia="Arial" w:hAnsi="Times New Roman" w:cs="Times New Roman"/>
                <w:color w:val="252525"/>
                <w:sz w:val="24"/>
                <w:szCs w:val="24"/>
              </w:rPr>
              <w:t>Autoclave</w:t>
            </w:r>
            <w:r>
              <w:rPr>
                <w:rFonts w:ascii="Times New Roman" w:eastAsia="Arial" w:hAnsi="Times New Roman" w:cs="Times New Roman"/>
                <w:color w:val="252525"/>
                <w:sz w:val="24"/>
                <w:szCs w:val="24"/>
              </w:rPr>
              <w:t xml:space="preserve"> for</w:t>
            </w:r>
            <w:r w:rsidRPr="002C7F78">
              <w:rPr>
                <w:rFonts w:ascii="Times New Roman" w:eastAsia="Arial" w:hAnsi="Times New Roman" w:cs="Times New Roman"/>
                <w:color w:val="252525"/>
                <w:sz w:val="24"/>
                <w:szCs w:val="24"/>
              </w:rPr>
              <w:t xml:space="preserve"> Sterilization of media</w:t>
            </w:r>
          </w:p>
        </w:tc>
      </w:tr>
    </w:tbl>
    <w:p w:rsidR="000A4521" w:rsidRDefault="00EA5D5F" w:rsidP="00DE2F86">
      <w:pPr>
        <w:pStyle w:val="Heading1"/>
        <w:spacing w:line="360" w:lineRule="auto"/>
      </w:pPr>
      <w:bookmarkStart w:id="3" w:name="_Toc233706023"/>
      <w:r>
        <w:t>4. Experimental Procedure</w:t>
      </w:r>
      <w:bookmarkEnd w:id="3"/>
    </w:p>
    <w:p w:rsidR="000A4521" w:rsidRDefault="00DE2F86" w:rsidP="00DE2F86">
      <w:pPr>
        <w:spacing w:line="360" w:lineRule="auto"/>
        <w:rPr>
          <w:rFonts w:ascii="Times New Roman" w:eastAsia="Arial" w:hAnsi="Times New Roman" w:cs="Times New Roman"/>
          <w:b/>
          <w:color w:val="252525"/>
          <w:sz w:val="24"/>
          <w:szCs w:val="24"/>
        </w:rPr>
      </w:pPr>
      <w:r>
        <w:rPr>
          <w:rFonts w:ascii="Times New Roman" w:eastAsia="Arial" w:hAnsi="Times New Roman" w:cs="Times New Roman"/>
          <w:b/>
          <w:color w:val="252525"/>
          <w:sz w:val="24"/>
          <w:szCs w:val="24"/>
        </w:rPr>
        <w:t xml:space="preserve">4.1 </w:t>
      </w:r>
      <w:r w:rsidR="00EA5D5F">
        <w:rPr>
          <w:rFonts w:ascii="Times New Roman" w:eastAsia="Arial" w:hAnsi="Times New Roman" w:cs="Times New Roman"/>
          <w:b/>
          <w:color w:val="252525"/>
          <w:sz w:val="24"/>
          <w:szCs w:val="24"/>
        </w:rPr>
        <w:t>Preparation of Cassava Starch</w:t>
      </w:r>
    </w:p>
    <w:p w:rsidR="000A4521" w:rsidRDefault="00EA5D5F" w:rsidP="00DE2F86">
      <w:pPr>
        <w:spacing w:line="360" w:lineRule="auto"/>
        <w:rPr>
          <w:rFonts w:ascii="Times New Roman" w:hAnsi="Times New Roman" w:cs="Times New Roman"/>
          <w:sz w:val="24"/>
          <w:szCs w:val="24"/>
        </w:rPr>
      </w:pPr>
      <w:r>
        <w:rPr>
          <w:rFonts w:ascii="Times New Roman" w:eastAsia="Arial" w:hAnsi="Times New Roman" w:cs="Times New Roman"/>
          <w:color w:val="252525"/>
          <w:sz w:val="24"/>
          <w:szCs w:val="24"/>
        </w:rPr>
        <w:t>Fresh cassava roots were washed thoroughly, peeled, and grated into a fine mash. The mash was mixed with distilled water and filtered through a muslin cloth. The filtrate was allowed to settle, and the starch sediment obtained was collected and dried before use.</w:t>
      </w:r>
    </w:p>
    <w:p w:rsidR="000A4521" w:rsidRDefault="00DE2F86" w:rsidP="00DE2F86">
      <w:pPr>
        <w:pStyle w:val="Heading2"/>
        <w:spacing w:line="360" w:lineRule="auto"/>
      </w:pPr>
      <w:bookmarkStart w:id="4" w:name="_Toc233706024"/>
      <w:r>
        <w:rPr>
          <w:b w:val="0"/>
        </w:rPr>
        <w:lastRenderedPageBreak/>
        <w:t xml:space="preserve">4.2 </w:t>
      </w:r>
      <w:r w:rsidR="00EA5D5F">
        <w:t>Preparation of Aloe Vera Gel</w:t>
      </w:r>
      <w:bookmarkEnd w:id="4"/>
    </w:p>
    <w:p w:rsidR="000A4521" w:rsidRDefault="00EA5D5F" w:rsidP="00DE2F86">
      <w:pPr>
        <w:spacing w:line="360" w:lineRule="auto"/>
        <w:rPr>
          <w:rFonts w:ascii="Times New Roman" w:hAnsi="Times New Roman" w:cs="Times New Roman"/>
          <w:sz w:val="24"/>
          <w:szCs w:val="24"/>
        </w:rPr>
      </w:pPr>
      <w:r>
        <w:rPr>
          <w:rFonts w:ascii="Times New Roman" w:eastAsia="Arial" w:hAnsi="Times New Roman" w:cs="Times New Roman"/>
          <w:color w:val="252525"/>
          <w:sz w:val="24"/>
          <w:szCs w:val="24"/>
        </w:rPr>
        <w:t>Fresh Aloe vera leaves were washed thoroughly with distilled water. The outer rind was carefully removed, and the inner gel was extracted. The gel was blended to obtain a smooth and homogeneous solution suitable for coating preparation.</w:t>
      </w:r>
    </w:p>
    <w:p w:rsidR="000A4521" w:rsidRDefault="00DE2F86" w:rsidP="00DE2F86">
      <w:pPr>
        <w:pStyle w:val="Heading2"/>
        <w:spacing w:line="360" w:lineRule="auto"/>
      </w:pPr>
      <w:bookmarkStart w:id="5" w:name="_Toc233706025"/>
      <w:r>
        <w:t xml:space="preserve">4.3 </w:t>
      </w:r>
      <w:r w:rsidR="00EA5D5F">
        <w:t>Preparation of Edible Coating</w:t>
      </w:r>
      <w:bookmarkEnd w:id="5"/>
    </w:p>
    <w:p w:rsidR="000A4521" w:rsidRDefault="00EA5D5F" w:rsidP="00DE2F86">
      <w:pPr>
        <w:spacing w:line="360" w:lineRule="auto"/>
        <w:rPr>
          <w:rFonts w:ascii="Times New Roman" w:hAnsi="Times New Roman" w:cs="Times New Roman"/>
          <w:sz w:val="24"/>
          <w:szCs w:val="24"/>
        </w:rPr>
      </w:pPr>
      <w:r>
        <w:rPr>
          <w:rFonts w:ascii="Times New Roman" w:eastAsia="Arial" w:hAnsi="Times New Roman" w:cs="Times New Roman"/>
          <w:color w:val="252525"/>
          <w:sz w:val="24"/>
          <w:szCs w:val="24"/>
        </w:rPr>
        <w:t>The edible coating solution was prepared by mixing cassava starch and Aloe vera gel. Glycerol (1%) was added as a plasticizer to improve flexibility and film-forming characteristics. The mixture was stirred continuously until a uniform coating solution was obtained.</w:t>
      </w:r>
    </w:p>
    <w:p w:rsidR="000A4521" w:rsidRDefault="00DE2F86" w:rsidP="00DE2F86">
      <w:pPr>
        <w:pStyle w:val="Heading2"/>
        <w:spacing w:line="360" w:lineRule="auto"/>
      </w:pPr>
      <w:bookmarkStart w:id="6" w:name="_Toc233706026"/>
      <w:r>
        <w:t xml:space="preserve">4.4 </w:t>
      </w:r>
      <w:r w:rsidR="00EA5D5F">
        <w:t>Application of Coating Treatments</w:t>
      </w:r>
      <w:bookmarkEnd w:id="6"/>
    </w:p>
    <w:p w:rsidR="000A4521" w:rsidRDefault="00EA5D5F" w:rsidP="00DE2F86">
      <w:pPr>
        <w:spacing w:line="360" w:lineRule="auto"/>
        <w:rPr>
          <w:rFonts w:ascii="Times New Roman" w:hAnsi="Times New Roman" w:cs="Times New Roman"/>
          <w:sz w:val="24"/>
          <w:szCs w:val="24"/>
        </w:rPr>
      </w:pPr>
      <w:r>
        <w:rPr>
          <w:rFonts w:ascii="Times New Roman" w:eastAsia="Arial" w:hAnsi="Times New Roman" w:cs="Times New Roman"/>
          <w:color w:val="252525"/>
          <w:sz w:val="24"/>
          <w:szCs w:val="24"/>
        </w:rPr>
        <w:t>Fresh, healthy, and uniformly sized tomatoes were selected and washed with distilled water. The tomatoes were divided into two treatment groups:</w:t>
      </w:r>
    </w:p>
    <w:p w:rsidR="000A4521" w:rsidRDefault="00EA5D5F" w:rsidP="00DE2F86">
      <w:pPr>
        <w:numPr>
          <w:ilvl w:val="0"/>
          <w:numId w:val="2"/>
        </w:numPr>
        <w:spacing w:line="360" w:lineRule="auto"/>
        <w:rPr>
          <w:rFonts w:ascii="Times New Roman" w:hAnsi="Times New Roman" w:cs="Times New Roman"/>
          <w:sz w:val="24"/>
          <w:szCs w:val="24"/>
        </w:rPr>
      </w:pPr>
      <w:r>
        <w:rPr>
          <w:rFonts w:ascii="Times New Roman" w:eastAsia="Arial" w:hAnsi="Times New Roman" w:cs="Times New Roman"/>
          <w:color w:val="252525"/>
          <w:sz w:val="24"/>
          <w:szCs w:val="24"/>
        </w:rPr>
        <w:t>T0: Uncoated tomatoes (Control)</w:t>
      </w:r>
    </w:p>
    <w:p w:rsidR="000A4521" w:rsidRPr="00C520AF" w:rsidRDefault="00EA5D5F" w:rsidP="00DE2F86">
      <w:pPr>
        <w:numPr>
          <w:ilvl w:val="0"/>
          <w:numId w:val="2"/>
        </w:numPr>
        <w:spacing w:line="360" w:lineRule="auto"/>
        <w:rPr>
          <w:rFonts w:ascii="Times New Roman" w:hAnsi="Times New Roman" w:cs="Times New Roman"/>
          <w:sz w:val="24"/>
          <w:szCs w:val="24"/>
        </w:rPr>
      </w:pPr>
      <w:r>
        <w:rPr>
          <w:rFonts w:ascii="Times New Roman" w:eastAsia="Arial" w:hAnsi="Times New Roman" w:cs="Times New Roman"/>
          <w:color w:val="252525"/>
          <w:sz w:val="24"/>
          <w:szCs w:val="24"/>
        </w:rPr>
        <w:t>T1: Tomatoes coated with cassava starch–Aloe vera edible coating</w:t>
      </w:r>
    </w:p>
    <w:p w:rsidR="00C520AF" w:rsidRDefault="00C520AF" w:rsidP="00DE2F86">
      <w:pPr>
        <w:spacing w:line="360" w:lineRule="auto"/>
        <w:rPr>
          <w:rFonts w:ascii="Times New Roman" w:hAnsi="Times New Roman" w:cs="Times New Roman"/>
          <w:sz w:val="24"/>
          <w:szCs w:val="24"/>
        </w:rPr>
      </w:pPr>
    </w:p>
    <w:p w:rsidR="00DE2F86" w:rsidRPr="00DE2F86" w:rsidRDefault="00EA5D5F" w:rsidP="00DE2F86">
      <w:pPr>
        <w:spacing w:line="360" w:lineRule="auto"/>
        <w:rPr>
          <w:rFonts w:ascii="Times New Roman" w:eastAsia="Arial" w:hAnsi="Times New Roman" w:cs="Times New Roman"/>
          <w:color w:val="252525"/>
          <w:sz w:val="24"/>
          <w:szCs w:val="24"/>
        </w:rPr>
      </w:pPr>
      <w:r>
        <w:rPr>
          <w:rFonts w:ascii="Times New Roman" w:eastAsia="Arial" w:hAnsi="Times New Roman" w:cs="Times New Roman"/>
          <w:color w:val="252525"/>
          <w:sz w:val="24"/>
          <w:szCs w:val="24"/>
        </w:rPr>
        <w:t>Tomatoes assigned to the coating treatment were immersed in the coating solution and allowed to dry at room temperature before storage.</w:t>
      </w:r>
    </w:p>
    <w:p w:rsidR="000A4521" w:rsidRDefault="00DE2F86" w:rsidP="00DE2F86">
      <w:pPr>
        <w:pStyle w:val="Heading1"/>
        <w:spacing w:line="360" w:lineRule="auto"/>
      </w:pPr>
      <w:bookmarkStart w:id="7" w:name="_Toc233706027"/>
      <w:r>
        <w:t xml:space="preserve">5. </w:t>
      </w:r>
      <w:r w:rsidR="00EA5D5F">
        <w:t>Storage Conditions</w:t>
      </w:r>
      <w:bookmarkEnd w:id="7"/>
    </w:p>
    <w:p w:rsidR="000A4521" w:rsidRDefault="00EA5D5F" w:rsidP="00DE2F86">
      <w:pPr>
        <w:spacing w:line="360" w:lineRule="auto"/>
        <w:rPr>
          <w:rFonts w:ascii="Times New Roman" w:hAnsi="Times New Roman" w:cs="Times New Roman"/>
          <w:sz w:val="24"/>
          <w:szCs w:val="24"/>
        </w:rPr>
      </w:pPr>
      <w:r>
        <w:rPr>
          <w:rFonts w:ascii="Times New Roman" w:eastAsia="Arial" w:hAnsi="Times New Roman" w:cs="Times New Roman"/>
          <w:color w:val="252525"/>
          <w:sz w:val="24"/>
          <w:szCs w:val="24"/>
        </w:rPr>
        <w:t>Both coated and uncoated tomatoes were stored under ambient conditions. Observations and measurements were planned at predetermined intervals throughout the storage period.</w:t>
      </w:r>
    </w:p>
    <w:p w:rsidR="000A4521" w:rsidRDefault="00DE2F86" w:rsidP="00DE2F86">
      <w:pPr>
        <w:pStyle w:val="Heading1"/>
        <w:spacing w:line="360" w:lineRule="auto"/>
      </w:pPr>
      <w:bookmarkStart w:id="8" w:name="_Toc233706028"/>
      <w:r>
        <w:t>6</w:t>
      </w:r>
      <w:r w:rsidR="00EA5D5F">
        <w:t>. Parameters Evaluated</w:t>
      </w:r>
      <w:bookmarkEnd w:id="8"/>
    </w:p>
    <w:p w:rsidR="000A4521" w:rsidRDefault="00DE2F86" w:rsidP="00DE2F86">
      <w:pPr>
        <w:pStyle w:val="Heading2"/>
        <w:spacing w:line="360" w:lineRule="auto"/>
      </w:pPr>
      <w:bookmarkStart w:id="9" w:name="_Toc233706029"/>
      <w:r>
        <w:t xml:space="preserve">6.1 </w:t>
      </w:r>
      <w:r w:rsidR="00EA5D5F">
        <w:t>Weight Loss</w:t>
      </w:r>
      <w:bookmarkEnd w:id="9"/>
    </w:p>
    <w:p w:rsidR="000A4521" w:rsidRDefault="00EA5D5F" w:rsidP="00DE2F86">
      <w:pPr>
        <w:spacing w:line="360" w:lineRule="auto"/>
        <w:rPr>
          <w:rFonts w:ascii="Times New Roman" w:hAnsi="Times New Roman" w:cs="Times New Roman"/>
          <w:sz w:val="24"/>
          <w:szCs w:val="24"/>
        </w:rPr>
      </w:pPr>
      <w:r>
        <w:rPr>
          <w:rFonts w:ascii="Times New Roman" w:eastAsia="Arial" w:hAnsi="Times New Roman" w:cs="Times New Roman"/>
          <w:color w:val="252525"/>
          <w:sz w:val="24"/>
          <w:szCs w:val="24"/>
        </w:rPr>
        <w:t>Weight loss was evaluated by measuring tomato weight at the beginning of storage and during subsequent observation periods using a digital balance. Percentage weight loss was calculated to assess moisture loss during storage.</w:t>
      </w:r>
    </w:p>
    <w:p w:rsidR="000A4521" w:rsidRDefault="00DE2F86" w:rsidP="00DE2F86">
      <w:pPr>
        <w:pStyle w:val="Heading2"/>
        <w:spacing w:line="360" w:lineRule="auto"/>
      </w:pPr>
      <w:bookmarkStart w:id="10" w:name="_Toc233706030"/>
      <w:r>
        <w:t xml:space="preserve">6.2 </w:t>
      </w:r>
      <w:r w:rsidR="00EA5D5F">
        <w:t>Microbial Quality</w:t>
      </w:r>
      <w:bookmarkEnd w:id="10"/>
    </w:p>
    <w:p w:rsidR="000A4521" w:rsidRDefault="00EA5D5F" w:rsidP="00DE2F86">
      <w:pPr>
        <w:spacing w:line="360" w:lineRule="auto"/>
        <w:rPr>
          <w:rFonts w:ascii="Times New Roman" w:eastAsia="Arial" w:hAnsi="Times New Roman" w:cs="Times New Roman"/>
          <w:color w:val="252525"/>
          <w:sz w:val="24"/>
          <w:szCs w:val="24"/>
        </w:rPr>
      </w:pPr>
      <w:r>
        <w:rPr>
          <w:rFonts w:ascii="Times New Roman" w:eastAsia="Arial" w:hAnsi="Times New Roman" w:cs="Times New Roman"/>
          <w:color w:val="252525"/>
          <w:sz w:val="24"/>
          <w:szCs w:val="24"/>
        </w:rPr>
        <w:t>Microbial quality was evaluated through microbial enumeration techniques. Serial dilution and plating procedures were intended to be used, followed by incubation and colony counting to estimate microbial growth during storage.</w:t>
      </w:r>
    </w:p>
    <w:p w:rsidR="00832C61" w:rsidRDefault="00832C61" w:rsidP="00DE2F86">
      <w:pPr>
        <w:spacing w:line="360" w:lineRule="auto"/>
        <w:rPr>
          <w:rFonts w:ascii="Times New Roman" w:eastAsia="Arial" w:hAnsi="Times New Roman" w:cs="Times New Roman"/>
          <w:color w:val="252525"/>
          <w:sz w:val="24"/>
          <w:szCs w:val="24"/>
        </w:rPr>
      </w:pPr>
    </w:p>
    <w:p w:rsidR="000A4521" w:rsidRDefault="00DE2F86" w:rsidP="00DE2F86">
      <w:pPr>
        <w:pStyle w:val="Heading1"/>
        <w:spacing w:line="360" w:lineRule="auto"/>
      </w:pPr>
      <w:bookmarkStart w:id="11" w:name="_Toc233706031"/>
      <w:r>
        <w:lastRenderedPageBreak/>
        <w:t>7</w:t>
      </w:r>
      <w:r w:rsidR="00EA5D5F">
        <w:t>. Expected Results</w:t>
      </w:r>
      <w:bookmarkEnd w:id="11"/>
    </w:p>
    <w:p w:rsidR="000A4521" w:rsidRDefault="00EA5D5F" w:rsidP="00DE2F86">
      <w:pPr>
        <w:spacing w:line="360" w:lineRule="auto"/>
        <w:rPr>
          <w:rFonts w:ascii="Times New Roman" w:hAnsi="Times New Roman" w:cs="Times New Roman"/>
          <w:sz w:val="24"/>
          <w:szCs w:val="24"/>
        </w:rPr>
      </w:pPr>
      <w:r>
        <w:rPr>
          <w:rFonts w:ascii="Times New Roman" w:eastAsia="Arial" w:hAnsi="Times New Roman" w:cs="Times New Roman"/>
          <w:color w:val="252525"/>
          <w:sz w:val="24"/>
          <w:szCs w:val="24"/>
        </w:rPr>
        <w:t>S</w:t>
      </w:r>
      <w:r>
        <w:rPr>
          <w:rFonts w:ascii="Times New Roman" w:eastAsia="Arial" w:hAnsi="Times New Roman" w:cs="Times New Roman"/>
          <w:color w:val="252525"/>
          <w:sz w:val="24"/>
          <w:szCs w:val="24"/>
        </w:rPr>
        <w:t xml:space="preserve">ince the experimental work has not yet been conducted, the results presented </w:t>
      </w:r>
    </w:p>
    <w:p w:rsidR="000A4521" w:rsidRDefault="00EA5D5F" w:rsidP="00DE2F86">
      <w:pPr>
        <w:spacing w:line="360" w:lineRule="auto"/>
        <w:rPr>
          <w:rFonts w:ascii="Times New Roman" w:hAnsi="Times New Roman" w:cs="Times New Roman"/>
          <w:sz w:val="24"/>
          <w:szCs w:val="24"/>
        </w:rPr>
      </w:pPr>
      <w:r>
        <w:rPr>
          <w:rFonts w:ascii="Times New Roman" w:eastAsia="Arial" w:hAnsi="Times New Roman" w:cs="Times New Roman"/>
          <w:color w:val="252525"/>
          <w:sz w:val="24"/>
          <w:szCs w:val="24"/>
        </w:rPr>
        <w:t xml:space="preserve">represent anticipated outcomes based on findings reported in previous studies on edible </w:t>
      </w:r>
      <w:r w:rsidR="00832C61">
        <w:rPr>
          <w:rFonts w:ascii="Times New Roman" w:eastAsia="Arial" w:hAnsi="Times New Roman" w:cs="Times New Roman"/>
          <w:color w:val="252525"/>
          <w:sz w:val="24"/>
          <w:szCs w:val="24"/>
        </w:rPr>
        <w:t>coatings. The</w:t>
      </w:r>
      <w:r>
        <w:rPr>
          <w:rFonts w:ascii="Times New Roman" w:eastAsia="Arial" w:hAnsi="Times New Roman" w:cs="Times New Roman"/>
          <w:color w:val="252525"/>
          <w:sz w:val="24"/>
          <w:szCs w:val="24"/>
        </w:rPr>
        <w:t xml:space="preserve"> cassava starch–Aloe vera edible coating is expected to reduce moisture loss and delay deterioration of tomatoes during storage. Aloe vera-based coatings have previously been reported to reduce weight loss and maintain the quality of fresh produce during storage (Martínez-Romero et al., 2006).</w:t>
      </w:r>
    </w:p>
    <w:p w:rsidR="000A4521" w:rsidRDefault="00EA5D5F" w:rsidP="00DE2F86">
      <w:pPr>
        <w:spacing w:line="360" w:lineRule="auto"/>
        <w:rPr>
          <w:rFonts w:ascii="Times New Roman" w:hAnsi="Times New Roman" w:cs="Times New Roman"/>
          <w:sz w:val="24"/>
          <w:szCs w:val="24"/>
        </w:rPr>
      </w:pPr>
      <w:r>
        <w:rPr>
          <w:rFonts w:ascii="Times New Roman" w:eastAsia="Arial" w:hAnsi="Times New Roman" w:cs="Times New Roman"/>
          <w:color w:val="252525"/>
          <w:sz w:val="24"/>
          <w:szCs w:val="24"/>
        </w:rPr>
        <w:t>The edible coating is also expected to suppress microbial growth due to the antimicrobial properties associated with Aloe vera gel. Previous studies have shown that Aloe vera coatings can contribute to shelf-life extension and microbial quality preservation of horticultural products (Rangaswamy et al., 2018).</w:t>
      </w:r>
    </w:p>
    <w:p w:rsidR="000A4521" w:rsidRDefault="00EA5D5F" w:rsidP="00DE2F86">
      <w:pPr>
        <w:spacing w:line="360" w:lineRule="auto"/>
        <w:rPr>
          <w:rFonts w:ascii="Times New Roman" w:hAnsi="Times New Roman" w:cs="Times New Roman"/>
          <w:sz w:val="24"/>
          <w:szCs w:val="24"/>
        </w:rPr>
      </w:pPr>
      <w:r>
        <w:rPr>
          <w:rFonts w:ascii="Times New Roman" w:eastAsia="Arial" w:hAnsi="Times New Roman" w:cs="Times New Roman"/>
          <w:color w:val="252525"/>
          <w:sz w:val="24"/>
          <w:szCs w:val="24"/>
        </w:rPr>
        <w:t>Furthermore, starch-based edible coatings have been reported to create protective barriers that reduce respiration rate and water loss, thereby preserving fruit quality and extending storage life (Bourtoom, 2008).</w:t>
      </w:r>
    </w:p>
    <w:p w:rsidR="00DE2F86" w:rsidRPr="00DE2F86" w:rsidRDefault="00EA5D5F" w:rsidP="00DE2F86">
      <w:pPr>
        <w:spacing w:line="360" w:lineRule="auto"/>
        <w:rPr>
          <w:rFonts w:ascii="Times New Roman" w:hAnsi="Times New Roman" w:cs="Times New Roman"/>
          <w:sz w:val="24"/>
          <w:szCs w:val="24"/>
        </w:rPr>
      </w:pPr>
      <w:r>
        <w:rPr>
          <w:rFonts w:ascii="Times New Roman" w:eastAsia="Arial" w:hAnsi="Times New Roman" w:cs="Times New Roman"/>
          <w:color w:val="252525"/>
          <w:sz w:val="24"/>
          <w:szCs w:val="24"/>
        </w:rPr>
        <w:t>Based on findings reported by Martínez-Romero et al. (2006), Bourtoom (2008), and Pandey et al. (2021), coated tomatoes are expected to exhibit lower weight loss, reduced microbial contamination, and improved shelf life compared to uncoated tomatoes stored under ambient conditions.</w:t>
      </w:r>
    </w:p>
    <w:p w:rsidR="00DE2F86" w:rsidRDefault="00DE2F86" w:rsidP="00DE2F86">
      <w:pPr>
        <w:pStyle w:val="Heading1"/>
        <w:spacing w:line="360" w:lineRule="auto"/>
      </w:pPr>
      <w:bookmarkStart w:id="12" w:name="_Toc233706032"/>
      <w:r>
        <w:t>8</w:t>
      </w:r>
      <w:r w:rsidR="00EA5D5F">
        <w:t>. Conclusion</w:t>
      </w:r>
      <w:bookmarkEnd w:id="12"/>
    </w:p>
    <w:p w:rsidR="00EE16D0" w:rsidRDefault="00EA5D5F" w:rsidP="00DE2F86">
      <w:pPr>
        <w:spacing w:line="360" w:lineRule="auto"/>
        <w:rPr>
          <w:rFonts w:ascii="Times New Roman" w:eastAsia="Arial" w:hAnsi="Times New Roman" w:cs="Times New Roman"/>
          <w:color w:val="252525"/>
          <w:sz w:val="24"/>
          <w:szCs w:val="24"/>
        </w:rPr>
      </w:pPr>
      <w:r>
        <w:rPr>
          <w:rFonts w:ascii="Times New Roman" w:eastAsia="Arial" w:hAnsi="Times New Roman" w:cs="Times New Roman"/>
          <w:color w:val="252525"/>
          <w:sz w:val="24"/>
          <w:szCs w:val="24"/>
        </w:rPr>
        <w:t>P</w:t>
      </w:r>
      <w:r>
        <w:rPr>
          <w:rFonts w:ascii="Times New Roman" w:eastAsia="Arial" w:hAnsi="Times New Roman" w:cs="Times New Roman"/>
          <w:color w:val="252525"/>
          <w:sz w:val="24"/>
          <w:szCs w:val="24"/>
        </w:rPr>
        <w:t>ostharvest losses remain a major challenge affecting tomato quality, availability, and market value. Natural edible coatings prepared from cassava starch and Aloe vera gel represent a promising and sustainable preservation approach. Based on evidence reported in previous studies, the application of cassava starch–Aloe vera edible coating is expected to reduce moisture loss, limit microbial growth, and improve the storage quality of tomatoes. The use of such affordable and environmentally friendly technologi</w:t>
      </w:r>
      <w:r>
        <w:rPr>
          <w:rFonts w:ascii="Times New Roman" w:eastAsia="Arial" w:hAnsi="Times New Roman" w:cs="Times New Roman"/>
          <w:color w:val="252525"/>
          <w:sz w:val="24"/>
          <w:szCs w:val="24"/>
        </w:rPr>
        <w:t>es may contribute to reducing food losses and enhancing food security, particularly in developing countries where access to advanced storage facilities may be limited</w:t>
      </w:r>
      <w:r>
        <w:rPr>
          <w:rFonts w:ascii="Times New Roman" w:eastAsia="Arial" w:hAnsi="Times New Roman" w:cs="Times New Roman"/>
          <w:color w:val="252525"/>
          <w:sz w:val="24"/>
          <w:szCs w:val="24"/>
        </w:rPr>
        <w:t>.</w:t>
      </w:r>
    </w:p>
    <w:p w:rsidR="00EE16D0" w:rsidRDefault="00EE16D0" w:rsidP="00DE2F86">
      <w:pPr>
        <w:spacing w:line="360" w:lineRule="auto"/>
        <w:rPr>
          <w:rFonts w:ascii="Times New Roman" w:eastAsia="Arial" w:hAnsi="Times New Roman" w:cs="Times New Roman"/>
          <w:color w:val="252525"/>
          <w:sz w:val="24"/>
          <w:szCs w:val="24"/>
        </w:rPr>
      </w:pPr>
    </w:p>
    <w:p w:rsidR="00EE16D0" w:rsidRDefault="00EE16D0" w:rsidP="00DE2F86">
      <w:pPr>
        <w:spacing w:line="360" w:lineRule="auto"/>
        <w:rPr>
          <w:rFonts w:ascii="Times New Roman" w:eastAsia="Arial" w:hAnsi="Times New Roman" w:cs="Times New Roman"/>
          <w:color w:val="252525"/>
          <w:sz w:val="24"/>
          <w:szCs w:val="24"/>
        </w:rPr>
      </w:pPr>
    </w:p>
    <w:p w:rsidR="00EE16D0" w:rsidRDefault="00EE16D0" w:rsidP="00EE16D0">
      <w:pPr>
        <w:pStyle w:val="Heading1"/>
      </w:pPr>
      <w:bookmarkStart w:id="13" w:name="_Toc233706033"/>
      <w:r>
        <w:t>9.references</w:t>
      </w:r>
      <w:bookmarkEnd w:id="13"/>
      <w:r>
        <w:t xml:space="preserve"> </w:t>
      </w:r>
    </w:p>
    <w:p w:rsidR="00EE16D0" w:rsidRPr="00EE16D0" w:rsidRDefault="00EE16D0" w:rsidP="00EE16D0">
      <w:pPr>
        <w:widowControl w:val="0"/>
        <w:autoSpaceDE w:val="0"/>
        <w:autoSpaceDN w:val="0"/>
        <w:adjustRightInd w:val="0"/>
        <w:spacing w:line="360" w:lineRule="auto"/>
        <w:ind w:left="480" w:hanging="480"/>
        <w:rPr>
          <w:rFonts w:ascii="Times New Roman" w:hAnsi="Times New Roman" w:cs="Times New Roman"/>
          <w:noProof/>
          <w:sz w:val="24"/>
        </w:rPr>
      </w:pPr>
      <w:r>
        <w:rPr>
          <w:rFonts w:ascii="Times New Roman" w:eastAsia="Arial" w:hAnsi="Times New Roman" w:cs="Times New Roman"/>
          <w:color w:val="252525"/>
          <w:sz w:val="24"/>
          <w:szCs w:val="24"/>
        </w:rPr>
        <w:fldChar w:fldCharType="begin" w:fldLock="1"/>
      </w:r>
      <w:r>
        <w:rPr>
          <w:rFonts w:ascii="Times New Roman" w:eastAsia="Arial" w:hAnsi="Times New Roman" w:cs="Times New Roman"/>
          <w:color w:val="252525"/>
          <w:sz w:val="24"/>
          <w:szCs w:val="24"/>
        </w:rPr>
        <w:instrText xml:space="preserve">ADDIN Mendeley Bibliography CSL_BIBLIOGRAPHY </w:instrText>
      </w:r>
      <w:r>
        <w:rPr>
          <w:rFonts w:ascii="Times New Roman" w:eastAsia="Arial" w:hAnsi="Times New Roman" w:cs="Times New Roman"/>
          <w:color w:val="252525"/>
          <w:sz w:val="24"/>
          <w:szCs w:val="24"/>
        </w:rPr>
        <w:fldChar w:fldCharType="separate"/>
      </w:r>
      <w:r w:rsidRPr="00EE16D0">
        <w:rPr>
          <w:rFonts w:ascii="Times New Roman" w:hAnsi="Times New Roman" w:cs="Times New Roman"/>
          <w:noProof/>
          <w:sz w:val="24"/>
        </w:rPr>
        <w:t xml:space="preserve">Arah, I. K., Amaglo, H., Kumah, E. K., &amp; Ofori, H. (2015). Preharvest and postharvest factors affecting the quality and shelf life of harvested tomatoes: A mini review. </w:t>
      </w:r>
      <w:r w:rsidRPr="00EE16D0">
        <w:rPr>
          <w:rFonts w:ascii="Times New Roman" w:hAnsi="Times New Roman" w:cs="Times New Roman"/>
          <w:i/>
          <w:iCs/>
          <w:noProof/>
          <w:sz w:val="24"/>
        </w:rPr>
        <w:lastRenderedPageBreak/>
        <w:t>International Journal of Agronomy</w:t>
      </w:r>
      <w:r w:rsidRPr="00EE16D0">
        <w:rPr>
          <w:rFonts w:ascii="Times New Roman" w:hAnsi="Times New Roman" w:cs="Times New Roman"/>
          <w:noProof/>
          <w:sz w:val="24"/>
        </w:rPr>
        <w:t xml:space="preserve">, </w:t>
      </w:r>
      <w:r w:rsidRPr="00EE16D0">
        <w:rPr>
          <w:rFonts w:ascii="Times New Roman" w:hAnsi="Times New Roman" w:cs="Times New Roman"/>
          <w:i/>
          <w:iCs/>
          <w:noProof/>
          <w:sz w:val="24"/>
        </w:rPr>
        <w:t>2015</w:t>
      </w:r>
      <w:r w:rsidRPr="00EE16D0">
        <w:rPr>
          <w:rFonts w:ascii="Times New Roman" w:hAnsi="Times New Roman" w:cs="Times New Roman"/>
          <w:noProof/>
          <w:sz w:val="24"/>
        </w:rPr>
        <w:t>. https://doi.org/10.1155/2015/478041</w:t>
      </w:r>
    </w:p>
    <w:p w:rsidR="00EE16D0" w:rsidRPr="00EE16D0" w:rsidRDefault="00EE16D0" w:rsidP="00EE16D0">
      <w:pPr>
        <w:widowControl w:val="0"/>
        <w:autoSpaceDE w:val="0"/>
        <w:autoSpaceDN w:val="0"/>
        <w:adjustRightInd w:val="0"/>
        <w:spacing w:line="360" w:lineRule="auto"/>
        <w:ind w:left="480" w:hanging="480"/>
        <w:rPr>
          <w:rFonts w:ascii="Times New Roman" w:hAnsi="Times New Roman" w:cs="Times New Roman"/>
          <w:noProof/>
          <w:sz w:val="24"/>
        </w:rPr>
      </w:pPr>
      <w:r w:rsidRPr="00EE16D0">
        <w:rPr>
          <w:rFonts w:ascii="Times New Roman" w:hAnsi="Times New Roman" w:cs="Times New Roman"/>
          <w:noProof/>
          <w:sz w:val="24"/>
        </w:rPr>
        <w:t xml:space="preserve">Gupta, D., Lall, A., Kumar, S., Patil, T. D., &amp; Gaikwad, K. K. (2024). Plant-based edible films and coatings for food-packaging applications: recent advances, applications, and trends. </w:t>
      </w:r>
      <w:r w:rsidRPr="00EE16D0">
        <w:rPr>
          <w:rFonts w:ascii="Times New Roman" w:hAnsi="Times New Roman" w:cs="Times New Roman"/>
          <w:i/>
          <w:iCs/>
          <w:noProof/>
          <w:sz w:val="24"/>
        </w:rPr>
        <w:t>Sustainable Food Technology</w:t>
      </w:r>
      <w:r w:rsidRPr="00EE16D0">
        <w:rPr>
          <w:rFonts w:ascii="Times New Roman" w:hAnsi="Times New Roman" w:cs="Times New Roman"/>
          <w:noProof/>
          <w:sz w:val="24"/>
        </w:rPr>
        <w:t xml:space="preserve">, </w:t>
      </w:r>
      <w:r w:rsidRPr="00EE16D0">
        <w:rPr>
          <w:rFonts w:ascii="Times New Roman" w:hAnsi="Times New Roman" w:cs="Times New Roman"/>
          <w:i/>
          <w:iCs/>
          <w:noProof/>
          <w:sz w:val="24"/>
        </w:rPr>
        <w:t>2</w:t>
      </w:r>
      <w:r w:rsidRPr="00EE16D0">
        <w:rPr>
          <w:rFonts w:ascii="Times New Roman" w:hAnsi="Times New Roman" w:cs="Times New Roman"/>
          <w:noProof/>
          <w:sz w:val="24"/>
        </w:rPr>
        <w:t>(5), 1428–1455. https://doi.org/10.1039/d4fb00110a</w:t>
      </w:r>
    </w:p>
    <w:p w:rsidR="00EE16D0" w:rsidRPr="00EE16D0" w:rsidRDefault="00EE16D0" w:rsidP="00EE16D0">
      <w:pPr>
        <w:widowControl w:val="0"/>
        <w:autoSpaceDE w:val="0"/>
        <w:autoSpaceDN w:val="0"/>
        <w:adjustRightInd w:val="0"/>
        <w:spacing w:line="360" w:lineRule="auto"/>
        <w:ind w:left="480" w:hanging="480"/>
        <w:rPr>
          <w:rFonts w:ascii="Times New Roman" w:hAnsi="Times New Roman" w:cs="Times New Roman"/>
          <w:noProof/>
          <w:sz w:val="24"/>
        </w:rPr>
      </w:pPr>
      <w:r w:rsidRPr="00EE16D0">
        <w:rPr>
          <w:rFonts w:ascii="Times New Roman" w:hAnsi="Times New Roman" w:cs="Times New Roman"/>
          <w:noProof/>
          <w:sz w:val="24"/>
        </w:rPr>
        <w:t xml:space="preserve">Gutierrez, E. E. V. (2018). </w:t>
      </w:r>
      <w:r w:rsidRPr="00EE16D0">
        <w:rPr>
          <w:rFonts w:ascii="Times New Roman" w:hAnsi="Times New Roman" w:cs="Times New Roman"/>
          <w:i/>
          <w:iCs/>
          <w:noProof/>
          <w:sz w:val="24"/>
        </w:rPr>
        <w:t>An overview of recent studies of tomato (</w:t>
      </w:r>
      <w:r w:rsidRPr="00EE16D0">
        <w:rPr>
          <w:rFonts w:ascii="Times New Roman" w:hAnsi="Times New Roman" w:cs="Times New Roman"/>
          <w:noProof/>
          <w:sz w:val="24"/>
        </w:rPr>
        <w:t xml:space="preserve">. </w:t>
      </w:r>
      <w:r w:rsidRPr="00EE16D0">
        <w:rPr>
          <w:rFonts w:ascii="Times New Roman" w:hAnsi="Times New Roman" w:cs="Times New Roman"/>
          <w:i/>
          <w:iCs/>
          <w:noProof/>
          <w:sz w:val="24"/>
        </w:rPr>
        <w:t>December</w:t>
      </w:r>
      <w:r w:rsidRPr="00EE16D0">
        <w:rPr>
          <w:rFonts w:ascii="Times New Roman" w:hAnsi="Times New Roman" w:cs="Times New Roman"/>
          <w:noProof/>
          <w:sz w:val="24"/>
        </w:rPr>
        <w:t>.</w:t>
      </w:r>
    </w:p>
    <w:p w:rsidR="00EE16D0" w:rsidRPr="00EE16D0" w:rsidRDefault="00EE16D0" w:rsidP="00EE16D0">
      <w:pPr>
        <w:spacing w:line="360" w:lineRule="auto"/>
        <w:rPr>
          <w:rFonts w:ascii="Times New Roman" w:eastAsia="Arial" w:hAnsi="Times New Roman" w:cs="Times New Roman"/>
          <w:color w:val="252525"/>
          <w:sz w:val="24"/>
          <w:szCs w:val="24"/>
        </w:rPr>
      </w:pPr>
      <w:r>
        <w:rPr>
          <w:rFonts w:ascii="Times New Roman" w:eastAsia="Arial" w:hAnsi="Times New Roman" w:cs="Times New Roman"/>
          <w:color w:val="252525"/>
          <w:sz w:val="24"/>
          <w:szCs w:val="24"/>
        </w:rPr>
        <w:fldChar w:fldCharType="end"/>
      </w:r>
      <w:r>
        <w:rPr>
          <w:rFonts w:ascii="Times New Roman" w:eastAsia="Arial" w:hAnsi="Times New Roman" w:cs="Times New Roman"/>
          <w:color w:val="252525"/>
          <w:sz w:val="24"/>
          <w:szCs w:val="24"/>
        </w:rPr>
        <w:t>Bourtoom, T. (2008). Edible films and coatings: Characteristics and properties. International Food Research Journal, 15(3), 237–248.</w:t>
      </w:r>
    </w:p>
    <w:p w:rsidR="00EE16D0" w:rsidRDefault="00EE16D0" w:rsidP="00EE16D0">
      <w:pPr>
        <w:spacing w:line="360" w:lineRule="auto"/>
        <w:rPr>
          <w:rFonts w:ascii="Times New Roman" w:hAnsi="Times New Roman" w:cs="Times New Roman"/>
          <w:sz w:val="24"/>
          <w:szCs w:val="24"/>
        </w:rPr>
      </w:pPr>
      <w:r>
        <w:rPr>
          <w:rFonts w:ascii="Times New Roman" w:eastAsia="Arial" w:hAnsi="Times New Roman" w:cs="Times New Roman"/>
          <w:color w:val="252525"/>
          <w:sz w:val="24"/>
          <w:szCs w:val="24"/>
        </w:rPr>
        <w:t xml:space="preserve">Martínez-Romero, D., Alburquerque, N., Valverde, J. M., Guillén, F., Castillo, S., Valero, D., &amp; Serrano, M. (2006). Postharvest sweet cherry quality and </w:t>
      </w:r>
    </w:p>
    <w:p w:rsidR="00EE16D0" w:rsidRDefault="00EE16D0" w:rsidP="00EE16D0">
      <w:pPr>
        <w:pageBreakBefore/>
        <w:spacing w:line="360" w:lineRule="auto"/>
        <w:rPr>
          <w:rFonts w:ascii="Times New Roman" w:hAnsi="Times New Roman" w:cs="Times New Roman"/>
          <w:sz w:val="24"/>
          <w:szCs w:val="24"/>
        </w:rPr>
      </w:pPr>
    </w:p>
    <w:p w:rsidR="00EE16D0" w:rsidRDefault="00EE16D0" w:rsidP="00EE16D0">
      <w:pPr>
        <w:spacing w:line="360" w:lineRule="auto"/>
        <w:rPr>
          <w:rFonts w:ascii="Times New Roman" w:hAnsi="Times New Roman" w:cs="Times New Roman"/>
          <w:sz w:val="24"/>
          <w:szCs w:val="24"/>
        </w:rPr>
      </w:pPr>
      <w:r>
        <w:rPr>
          <w:rFonts w:ascii="Times New Roman" w:eastAsia="Arial" w:hAnsi="Times New Roman" w:cs="Times New Roman"/>
          <w:color w:val="252525"/>
          <w:sz w:val="24"/>
          <w:szCs w:val="24"/>
        </w:rPr>
        <w:t>safety maintenance by Aloe vera treatment. Postharvest Biology and Technology, 39(1), 93–100.</w:t>
      </w:r>
    </w:p>
    <w:p w:rsidR="00EE16D0" w:rsidRDefault="00EE16D0" w:rsidP="00EE16D0">
      <w:pPr>
        <w:spacing w:line="360" w:lineRule="auto"/>
        <w:rPr>
          <w:rFonts w:ascii="Times New Roman" w:hAnsi="Times New Roman" w:cs="Times New Roman"/>
          <w:sz w:val="24"/>
          <w:szCs w:val="24"/>
        </w:rPr>
      </w:pPr>
      <w:r>
        <w:rPr>
          <w:rFonts w:ascii="Times New Roman" w:eastAsia="Arial" w:hAnsi="Times New Roman" w:cs="Times New Roman"/>
          <w:color w:val="252525"/>
          <w:sz w:val="24"/>
          <w:szCs w:val="24"/>
        </w:rPr>
        <w:t>Pandey, V. K., Mishra, N., &amp; Das, A. (2021). Edible coatings for fresh fruits and vegetables: A review on their applications and effectiveness. Food Reviews International, 37(4), 1–22.</w:t>
      </w:r>
    </w:p>
    <w:p w:rsidR="00EE16D0" w:rsidRDefault="00EE16D0" w:rsidP="00EE16D0">
      <w:pPr>
        <w:spacing w:line="360" w:lineRule="auto"/>
        <w:rPr>
          <w:rFonts w:ascii="Times New Roman" w:hAnsi="Times New Roman" w:cs="Times New Roman"/>
          <w:sz w:val="24"/>
          <w:szCs w:val="24"/>
        </w:rPr>
      </w:pPr>
      <w:r>
        <w:rPr>
          <w:rFonts w:ascii="Times New Roman" w:eastAsia="Arial" w:hAnsi="Times New Roman" w:cs="Times New Roman"/>
          <w:color w:val="252525"/>
          <w:sz w:val="24"/>
          <w:szCs w:val="24"/>
        </w:rPr>
        <w:t>Rangaswamy, R., Grace, A. N., &amp; Maheswari, U. (2018). Application of Aloe vera gel coating for quality maintenance of fruits and vegetables during storage: A review. International Journal of Chemical Studies, 6(5), 2557–2562.</w:t>
      </w:r>
    </w:p>
    <w:p w:rsidR="00EE16D0" w:rsidRDefault="00EE16D0" w:rsidP="00DE2F86">
      <w:pPr>
        <w:spacing w:line="360" w:lineRule="auto"/>
        <w:rPr>
          <w:rFonts w:ascii="Times New Roman" w:hAnsi="Times New Roman" w:cs="Times New Roman"/>
          <w:sz w:val="24"/>
          <w:szCs w:val="24"/>
        </w:rPr>
      </w:pPr>
    </w:p>
    <w:sectPr w:rsidR="00EE16D0">
      <w:pgSz w:w="11900" w:h="16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ingLiU">
    <w:panose1 w:val="02010609000101010101"/>
    <w:charset w:val="88"/>
    <w:family w:val="modern"/>
    <w:pitch w:val="fixed"/>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singleLevel"/>
    <w:tmpl w:val="CF092B84"/>
    <w:lvl w:ilvl="0">
      <w:start w:val="1"/>
      <w:numFmt w:val="bullet"/>
      <w:lvlText w:val="•"/>
      <w:lvlJc w:val="left"/>
      <w:rPr>
        <w:rFonts w:ascii="Arial" w:hAnsi="Arial"/>
        <w:color w:val="252525"/>
        <w:sz w:val="60"/>
      </w:rPr>
    </w:lvl>
  </w:abstractNum>
  <w:abstractNum w:abstractNumId="1" w15:restartNumberingAfterBreak="0">
    <w:nsid w:val="737C2E66"/>
    <w:multiLevelType w:val="hybridMultilevel"/>
    <w:tmpl w:val="617E7F5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35395243">
    <w:abstractNumId w:val="0"/>
  </w:num>
  <w:num w:numId="2" w16cid:durableId="21293550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A4521"/>
    <w:rsid w:val="000A4521"/>
    <w:rsid w:val="002C7F78"/>
    <w:rsid w:val="006A2186"/>
    <w:rsid w:val="00832C61"/>
    <w:rsid w:val="00A115FD"/>
    <w:rsid w:val="00A827F5"/>
    <w:rsid w:val="00AB6480"/>
    <w:rsid w:val="00C520AF"/>
    <w:rsid w:val="00DE2F86"/>
    <w:rsid w:val="00EA0859"/>
    <w:rsid w:val="00EE16D0"/>
    <w:rsid w:val="14743641"/>
    <w:rsid w:val="1A777758"/>
    <w:rsid w:val="1F7C40D9"/>
    <w:rsid w:val="24812C85"/>
    <w:rsid w:val="58690FCC"/>
    <w:rsid w:val="7F4B6D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56B68"/>
  <w15:docId w15:val="{2298C23F-AC5C-4B91-A5F8-5F67456D0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szCs w:val="22"/>
    </w:rPr>
  </w:style>
  <w:style w:type="paragraph" w:styleId="Heading1">
    <w:name w:val="heading 1"/>
    <w:basedOn w:val="Normal"/>
    <w:next w:val="Normal"/>
    <w:link w:val="Heading1Char"/>
    <w:qFormat/>
    <w:rsid w:val="00DE2F86"/>
    <w:pPr>
      <w:keepNext/>
      <w:keepLines/>
      <w:spacing w:before="240"/>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nhideWhenUsed/>
    <w:qFormat/>
    <w:rsid w:val="00DE2F86"/>
    <w:pPr>
      <w:keepNext/>
      <w:keepLines/>
      <w:spacing w:before="40"/>
      <w:outlineLvl w:val="1"/>
    </w:pPr>
    <w:rPr>
      <w:rFonts w:ascii="Times New Roman" w:eastAsiaTheme="majorEastAsia" w:hAnsi="Times New Roman" w:cstheme="majorBidi"/>
      <w:b/>
      <w:sz w:val="24"/>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C7F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2C7F78"/>
    <w:rPr>
      <w:color w:val="0000FF" w:themeColor="hyperlink"/>
      <w:u w:val="single"/>
    </w:rPr>
  </w:style>
  <w:style w:type="character" w:styleId="UnresolvedMention">
    <w:name w:val="Unresolved Mention"/>
    <w:basedOn w:val="DefaultParagraphFont"/>
    <w:uiPriority w:val="99"/>
    <w:semiHidden/>
    <w:unhideWhenUsed/>
    <w:rsid w:val="002C7F78"/>
    <w:rPr>
      <w:color w:val="605E5C"/>
      <w:shd w:val="clear" w:color="auto" w:fill="E1DFDD"/>
    </w:rPr>
  </w:style>
  <w:style w:type="character" w:customStyle="1" w:styleId="Heading1Char">
    <w:name w:val="Heading 1 Char"/>
    <w:basedOn w:val="DefaultParagraphFont"/>
    <w:link w:val="Heading1"/>
    <w:rsid w:val="00DE2F86"/>
    <w:rPr>
      <w:rFonts w:ascii="Times New Roman" w:eastAsiaTheme="majorEastAsia" w:hAnsi="Times New Roman" w:cstheme="majorBidi"/>
      <w:b/>
      <w:sz w:val="28"/>
      <w:szCs w:val="32"/>
    </w:rPr>
  </w:style>
  <w:style w:type="character" w:customStyle="1" w:styleId="Heading2Char">
    <w:name w:val="Heading 2 Char"/>
    <w:basedOn w:val="DefaultParagraphFont"/>
    <w:link w:val="Heading2"/>
    <w:rsid w:val="00DE2F86"/>
    <w:rPr>
      <w:rFonts w:ascii="Times New Roman" w:eastAsiaTheme="majorEastAsia" w:hAnsi="Times New Roman" w:cstheme="majorBidi"/>
      <w:b/>
      <w:sz w:val="24"/>
      <w:szCs w:val="26"/>
    </w:rPr>
  </w:style>
  <w:style w:type="paragraph" w:styleId="TOCHeading">
    <w:name w:val="TOC Heading"/>
    <w:basedOn w:val="Heading1"/>
    <w:next w:val="Normal"/>
    <w:uiPriority w:val="39"/>
    <w:unhideWhenUsed/>
    <w:qFormat/>
    <w:rsid w:val="00EE16D0"/>
    <w:pPr>
      <w:spacing w:line="259" w:lineRule="auto"/>
      <w:outlineLvl w:val="9"/>
    </w:pPr>
    <w:rPr>
      <w:rFonts w:asciiTheme="majorHAnsi" w:hAnsiTheme="majorHAnsi"/>
      <w:b w:val="0"/>
      <w:color w:val="365F91" w:themeColor="accent1" w:themeShade="BF"/>
      <w:sz w:val="32"/>
    </w:rPr>
  </w:style>
  <w:style w:type="paragraph" w:styleId="TOC1">
    <w:name w:val="toc 1"/>
    <w:basedOn w:val="Normal"/>
    <w:next w:val="Normal"/>
    <w:autoRedefine/>
    <w:uiPriority w:val="39"/>
    <w:rsid w:val="00EE16D0"/>
    <w:pPr>
      <w:spacing w:after="100"/>
    </w:pPr>
  </w:style>
  <w:style w:type="paragraph" w:styleId="TOC2">
    <w:name w:val="toc 2"/>
    <w:basedOn w:val="Normal"/>
    <w:next w:val="Normal"/>
    <w:autoRedefine/>
    <w:uiPriority w:val="39"/>
    <w:rsid w:val="00EE16D0"/>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51C1224E-B0D9-40FF-B8A3-A3054D3DC09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7</Pages>
  <Words>2745</Words>
  <Characters>15649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hyacinthe mukeshimana</cp:lastModifiedBy>
  <cp:revision>4</cp:revision>
  <dcterms:created xsi:type="dcterms:W3CDTF">2026-06-20T17:18:00Z</dcterms:created>
  <dcterms:modified xsi:type="dcterms:W3CDTF">2026-06-30T20:03:00Z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1033-11.2.0.9629</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18th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 (in-text citations)</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Unique User Id_1">
    <vt:lpwstr>05a2895d-c26c-31f7-bb85-25d8f2d02351</vt:lpwstr>
  </property>
  <property fmtid="{D5CDD505-2E9C-101B-9397-08002B2CF9AE}" pid="25" name="Mendeley Citation Style_1">
    <vt:lpwstr>http://www.zotero.org/styles/apa</vt:lpwstr>
  </property>
</Properties>
</file>