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D22" w:rsidRDefault="009776B7" w:rsidP="009776B7">
      <w:pPr>
        <w:jc w:val="center"/>
      </w:pPr>
      <w:r>
        <w:t>ЗВІТ</w:t>
      </w:r>
    </w:p>
    <w:p w:rsidR="009776B7" w:rsidRPr="009776B7" w:rsidRDefault="009776B7" w:rsidP="009776B7">
      <w:pPr>
        <w:pStyle w:val="a3"/>
        <w:numPr>
          <w:ilvl w:val="0"/>
          <w:numId w:val="1"/>
        </w:numPr>
        <w:rPr>
          <w:rFonts w:cstheme="minorHAnsi"/>
        </w:rPr>
      </w:pPr>
      <w:r w:rsidRPr="009776B7">
        <w:rPr>
          <w:rFonts w:cstheme="minorHAnsi"/>
        </w:rPr>
        <w:t xml:space="preserve">Штучний інтелект (ШІ) – це </w:t>
      </w:r>
      <w:proofErr w:type="spellStart"/>
      <w:r w:rsidRPr="009776B7">
        <w:rPr>
          <w:rFonts w:cstheme="minorHAnsi"/>
          <w:color w:val="000000"/>
          <w:shd w:val="clear" w:color="auto" w:fill="FFFFFF"/>
        </w:rPr>
        <w:t>це</w:t>
      </w:r>
      <w:proofErr w:type="spellEnd"/>
      <w:r w:rsidRPr="009776B7">
        <w:rPr>
          <w:rFonts w:cstheme="minorHAnsi"/>
          <w:color w:val="000000"/>
          <w:shd w:val="clear" w:color="auto" w:fill="FFFFFF"/>
        </w:rPr>
        <w:t xml:space="preserve"> здатність машин симулювати розум та імітувати людські когнітивні здібності. Тобто збирати й адаптувати зовнішні дані, а на їх основі навчатися ухвалювати рішення та робити висновки, як могла би людина. </w:t>
      </w:r>
    </w:p>
    <w:p w:rsidR="009776B7" w:rsidRDefault="009776B7" w:rsidP="009776B7">
      <w:pPr>
        <w:pStyle w:val="a3"/>
        <w:rPr>
          <w:rFonts w:cstheme="minorHAnsi"/>
        </w:rPr>
      </w:pPr>
    </w:p>
    <w:p w:rsidR="009776B7" w:rsidRPr="009776B7" w:rsidRDefault="009776B7" w:rsidP="009776B7">
      <w:pPr>
        <w:shd w:val="clear" w:color="auto" w:fill="FFFFFF"/>
        <w:spacing w:before="120" w:after="120" w:line="240" w:lineRule="auto"/>
        <w:rPr>
          <w:rFonts w:eastAsia="Times New Roman" w:cstheme="minorHAnsi"/>
          <w:color w:val="000000" w:themeColor="text1"/>
          <w:lang w:eastAsia="uk-UA"/>
        </w:rPr>
      </w:pPr>
      <w:r w:rsidRPr="009776B7">
        <w:rPr>
          <w:rFonts w:eastAsia="Times New Roman" w:cstheme="minorHAnsi"/>
          <w:color w:val="000000" w:themeColor="text1"/>
          <w:lang w:eastAsia="uk-UA"/>
        </w:rPr>
        <w:t>Існує кілька типів штучного інтелекту (ШІ), які сьогодні широко використовуються в програмах. Ось деякі з найпоширеніших типів ШІ:</w:t>
      </w:r>
    </w:p>
    <w:p w:rsidR="009776B7" w:rsidRPr="009776B7" w:rsidRDefault="009776B7" w:rsidP="009776B7">
      <w:pPr>
        <w:numPr>
          <w:ilvl w:val="0"/>
          <w:numId w:val="2"/>
        </w:numPr>
        <w:shd w:val="clear" w:color="auto" w:fill="FFFFFF"/>
        <w:spacing w:before="100" w:beforeAutospacing="1" w:after="24" w:line="240" w:lineRule="auto"/>
        <w:ind w:left="384"/>
        <w:rPr>
          <w:rFonts w:eastAsia="Times New Roman" w:cstheme="minorHAnsi"/>
          <w:color w:val="000000" w:themeColor="text1"/>
          <w:lang w:eastAsia="uk-UA"/>
        </w:rPr>
      </w:pPr>
      <w:r w:rsidRPr="009776B7">
        <w:rPr>
          <w:rFonts w:eastAsia="Times New Roman" w:cstheme="minorHAnsi"/>
          <w:color w:val="000000" w:themeColor="text1"/>
          <w:lang w:eastAsia="uk-UA"/>
        </w:rPr>
        <w:t>ШІ на основі правил. Системи AI на основі правил запрограмовані за допомогою набору правил або операторів if-</w:t>
      </w:r>
      <w:proofErr w:type="spellStart"/>
      <w:r w:rsidRPr="009776B7">
        <w:rPr>
          <w:rFonts w:eastAsia="Times New Roman" w:cstheme="minorHAnsi"/>
          <w:color w:val="000000" w:themeColor="text1"/>
          <w:lang w:eastAsia="uk-UA"/>
        </w:rPr>
        <w:t>then</w:t>
      </w:r>
      <w:proofErr w:type="spellEnd"/>
      <w:r w:rsidRPr="009776B7">
        <w:rPr>
          <w:rFonts w:eastAsia="Times New Roman" w:cstheme="minorHAnsi"/>
          <w:color w:val="000000" w:themeColor="text1"/>
          <w:lang w:eastAsia="uk-UA"/>
        </w:rPr>
        <w:t>, які дозволяють їм ухвалювати рішення на основі конкретних умов. Ці системи часто використовуються в експертних системах і системах підтримки ухвалення рішень.</w:t>
      </w:r>
    </w:p>
    <w:p w:rsidR="009776B7" w:rsidRPr="009776B7" w:rsidRDefault="002D213B" w:rsidP="009776B7">
      <w:pPr>
        <w:numPr>
          <w:ilvl w:val="0"/>
          <w:numId w:val="2"/>
        </w:numPr>
        <w:shd w:val="clear" w:color="auto" w:fill="FFFFFF"/>
        <w:spacing w:before="100" w:beforeAutospacing="1" w:after="24" w:line="240" w:lineRule="auto"/>
        <w:ind w:left="384"/>
        <w:rPr>
          <w:rFonts w:eastAsia="Times New Roman" w:cstheme="minorHAnsi"/>
          <w:color w:val="000000" w:themeColor="text1"/>
          <w:lang w:eastAsia="uk-UA"/>
        </w:rPr>
      </w:pPr>
      <w:hyperlink r:id="rId5" w:tooltip="Машинне навчання" w:history="1">
        <w:r w:rsidR="009776B7" w:rsidRPr="009776B7">
          <w:rPr>
            <w:rFonts w:eastAsia="Times New Roman" w:cstheme="minorHAnsi"/>
            <w:color w:val="000000" w:themeColor="text1"/>
            <w:lang w:eastAsia="uk-UA"/>
          </w:rPr>
          <w:t>Машинне навчання</w:t>
        </w:r>
      </w:hyperlink>
      <w:r w:rsidR="009776B7" w:rsidRPr="009776B7">
        <w:rPr>
          <w:rFonts w:eastAsia="Times New Roman" w:cstheme="minorHAnsi"/>
          <w:color w:val="000000" w:themeColor="text1"/>
          <w:lang w:eastAsia="uk-UA"/>
        </w:rPr>
        <w:t xml:space="preserve"> — це тип штучного інтелекту, який передбачає навчання алгоритмів навчанню на основі вхідних даних і покращенню їх продуктивності з часом. </w:t>
      </w:r>
    </w:p>
    <w:p w:rsidR="009776B7" w:rsidRPr="009776B7" w:rsidRDefault="002D213B" w:rsidP="009776B7">
      <w:pPr>
        <w:numPr>
          <w:ilvl w:val="0"/>
          <w:numId w:val="2"/>
        </w:numPr>
        <w:shd w:val="clear" w:color="auto" w:fill="FFFFFF"/>
        <w:spacing w:before="100" w:beforeAutospacing="1" w:after="24" w:line="240" w:lineRule="auto"/>
        <w:ind w:left="384"/>
        <w:rPr>
          <w:rFonts w:eastAsia="Times New Roman" w:cstheme="minorHAnsi"/>
          <w:color w:val="000000" w:themeColor="text1"/>
          <w:lang w:eastAsia="uk-UA"/>
        </w:rPr>
      </w:pPr>
      <w:hyperlink r:id="rId6" w:tooltip="Обробка природної мови" w:history="1">
        <w:r w:rsidR="009776B7" w:rsidRPr="009776B7">
          <w:rPr>
            <w:rFonts w:eastAsia="Times New Roman" w:cstheme="minorHAnsi"/>
            <w:color w:val="000000" w:themeColor="text1"/>
            <w:lang w:eastAsia="uk-UA"/>
          </w:rPr>
          <w:t>Обробка природної мови</w:t>
        </w:r>
      </w:hyperlink>
      <w:r w:rsidR="009776B7" w:rsidRPr="009776B7">
        <w:rPr>
          <w:rFonts w:eastAsia="Times New Roman" w:cstheme="minorHAnsi"/>
          <w:color w:val="000000" w:themeColor="text1"/>
          <w:lang w:eastAsia="uk-UA"/>
        </w:rPr>
        <w:t xml:space="preserve"> (NLP) — це тип ШІ, який зосереджується на взаємодії між комп’ютерами та людськими мовами. Системи НЛП розроблені для розуміння та інтерпретації людської мови, і вони використовуються в таких програмах, як чат-боти, голосові помічники та машинний переклад. </w:t>
      </w:r>
    </w:p>
    <w:p w:rsidR="009776B7" w:rsidRPr="009776B7" w:rsidRDefault="002D213B" w:rsidP="009776B7">
      <w:pPr>
        <w:numPr>
          <w:ilvl w:val="0"/>
          <w:numId w:val="2"/>
        </w:numPr>
        <w:shd w:val="clear" w:color="auto" w:fill="FFFFFF"/>
        <w:spacing w:before="100" w:beforeAutospacing="1" w:after="24" w:line="240" w:lineRule="auto"/>
        <w:ind w:left="384"/>
        <w:rPr>
          <w:rFonts w:eastAsia="Times New Roman" w:cstheme="minorHAnsi"/>
          <w:color w:val="000000" w:themeColor="text1"/>
          <w:lang w:eastAsia="uk-UA"/>
        </w:rPr>
      </w:pPr>
      <w:hyperlink r:id="rId7" w:tooltip="Робототехніка" w:history="1">
        <w:r w:rsidR="009776B7" w:rsidRPr="009776B7">
          <w:rPr>
            <w:rFonts w:eastAsia="Times New Roman" w:cstheme="minorHAnsi"/>
            <w:color w:val="000000" w:themeColor="text1"/>
            <w:lang w:eastAsia="uk-UA"/>
          </w:rPr>
          <w:t>Робототехніка</w:t>
        </w:r>
      </w:hyperlink>
      <w:r w:rsidR="009776B7" w:rsidRPr="009776B7">
        <w:rPr>
          <w:rFonts w:eastAsia="Times New Roman" w:cstheme="minorHAnsi"/>
          <w:color w:val="000000" w:themeColor="text1"/>
          <w:lang w:eastAsia="uk-UA"/>
        </w:rPr>
        <w:t xml:space="preserve"> — це сфера штучного інтелекту, яка зосереджена на проектуванні та розробці роботів, які можуть виконувати завдання у фізичному світі. Робототехніка передбачає інтеграцію штучного інтелекту, датчиків і механічних систем, щоб роботи могли сприймати навколишнє середовище, приймати рішення та виконувати дії. </w:t>
      </w:r>
    </w:p>
    <w:p w:rsidR="009776B7" w:rsidRPr="009776B7" w:rsidRDefault="002D213B" w:rsidP="009776B7">
      <w:pPr>
        <w:numPr>
          <w:ilvl w:val="0"/>
          <w:numId w:val="2"/>
        </w:numPr>
        <w:shd w:val="clear" w:color="auto" w:fill="FFFFFF"/>
        <w:spacing w:before="100" w:beforeAutospacing="1" w:after="24" w:line="240" w:lineRule="auto"/>
        <w:ind w:left="384"/>
        <w:rPr>
          <w:rFonts w:eastAsia="Times New Roman" w:cstheme="minorHAnsi"/>
          <w:color w:val="000000" w:themeColor="text1"/>
          <w:lang w:eastAsia="uk-UA"/>
        </w:rPr>
      </w:pPr>
      <w:hyperlink r:id="rId8" w:tooltip="Експертні системи" w:history="1">
        <w:r w:rsidR="009776B7" w:rsidRPr="009776B7">
          <w:rPr>
            <w:rFonts w:eastAsia="Times New Roman" w:cstheme="minorHAnsi"/>
            <w:color w:val="000000" w:themeColor="text1"/>
            <w:lang w:eastAsia="uk-UA"/>
          </w:rPr>
          <w:t>Експертні системи</w:t>
        </w:r>
      </w:hyperlink>
      <w:r w:rsidR="009776B7" w:rsidRPr="009776B7">
        <w:rPr>
          <w:rFonts w:eastAsia="Times New Roman" w:cstheme="minorHAnsi"/>
          <w:color w:val="000000" w:themeColor="text1"/>
          <w:lang w:eastAsia="uk-UA"/>
        </w:rPr>
        <w:t> — це системи штучного інтелекту, призначені для надання порад і підтримки прийняття рішень у певних сферах, таких як </w:t>
      </w:r>
      <w:hyperlink r:id="rId9" w:tooltip="Маркетинг" w:history="1">
        <w:r w:rsidR="009776B7" w:rsidRPr="009776B7">
          <w:rPr>
            <w:rFonts w:eastAsia="Times New Roman" w:cstheme="minorHAnsi"/>
            <w:color w:val="000000" w:themeColor="text1"/>
            <w:lang w:eastAsia="uk-UA"/>
          </w:rPr>
          <w:t>маркетинг</w:t>
        </w:r>
      </w:hyperlink>
      <w:r w:rsidR="009776B7" w:rsidRPr="009776B7">
        <w:rPr>
          <w:rFonts w:eastAsia="Times New Roman" w:cstheme="minorHAnsi"/>
          <w:color w:val="000000" w:themeColor="text1"/>
          <w:lang w:eastAsia="uk-UA"/>
        </w:rPr>
        <w:t>, </w:t>
      </w:r>
      <w:hyperlink r:id="rId10" w:tooltip="Дизайн" w:history="1">
        <w:r w:rsidR="009776B7" w:rsidRPr="009776B7">
          <w:rPr>
            <w:rFonts w:eastAsia="Times New Roman" w:cstheme="minorHAnsi"/>
            <w:color w:val="000000" w:themeColor="text1"/>
            <w:lang w:eastAsia="uk-UA"/>
          </w:rPr>
          <w:t>дизайн</w:t>
        </w:r>
      </w:hyperlink>
      <w:r w:rsidR="009776B7" w:rsidRPr="009776B7">
        <w:rPr>
          <w:rFonts w:eastAsia="Times New Roman" w:cstheme="minorHAnsi"/>
          <w:color w:val="000000" w:themeColor="text1"/>
          <w:lang w:eastAsia="uk-UA"/>
        </w:rPr>
        <w:t>, </w:t>
      </w:r>
      <w:hyperlink r:id="rId11" w:tooltip="Нейронні мережі в медицині" w:history="1">
        <w:r w:rsidR="009776B7" w:rsidRPr="009776B7">
          <w:rPr>
            <w:rFonts w:eastAsia="Times New Roman" w:cstheme="minorHAnsi"/>
            <w:color w:val="000000" w:themeColor="text1"/>
            <w:lang w:eastAsia="uk-UA"/>
          </w:rPr>
          <w:t>медицина</w:t>
        </w:r>
      </w:hyperlink>
      <w:r w:rsidR="009776B7" w:rsidRPr="009776B7">
        <w:rPr>
          <w:rFonts w:eastAsia="Times New Roman" w:cstheme="minorHAnsi"/>
          <w:color w:val="000000" w:themeColor="text1"/>
          <w:lang w:eastAsia="uk-UA"/>
        </w:rPr>
        <w:t>, </w:t>
      </w:r>
      <w:hyperlink r:id="rId12" w:tooltip="Право" w:history="1">
        <w:r w:rsidR="009776B7" w:rsidRPr="009776B7">
          <w:rPr>
            <w:rFonts w:eastAsia="Times New Roman" w:cstheme="minorHAnsi"/>
            <w:color w:val="000000" w:themeColor="text1"/>
            <w:lang w:eastAsia="uk-UA"/>
          </w:rPr>
          <w:t>право</w:t>
        </w:r>
      </w:hyperlink>
      <w:r w:rsidR="009776B7" w:rsidRPr="009776B7">
        <w:rPr>
          <w:rFonts w:eastAsia="Times New Roman" w:cstheme="minorHAnsi"/>
          <w:color w:val="000000" w:themeColor="text1"/>
          <w:lang w:eastAsia="uk-UA"/>
        </w:rPr>
        <w:t> та </w:t>
      </w:r>
      <w:hyperlink r:id="rId13" w:tooltip="Інженерія" w:history="1">
        <w:r w:rsidR="009776B7" w:rsidRPr="009776B7">
          <w:rPr>
            <w:rFonts w:eastAsia="Times New Roman" w:cstheme="minorHAnsi"/>
            <w:color w:val="000000" w:themeColor="text1"/>
            <w:lang w:eastAsia="uk-UA"/>
          </w:rPr>
          <w:t>інженерія</w:t>
        </w:r>
      </w:hyperlink>
      <w:r w:rsidR="009776B7" w:rsidRPr="009776B7">
        <w:rPr>
          <w:rFonts w:eastAsia="Times New Roman" w:cstheme="minorHAnsi"/>
          <w:color w:val="000000" w:themeColor="text1"/>
          <w:lang w:eastAsia="uk-UA"/>
        </w:rPr>
        <w:t>. Експертні системи запрограмовані з набором правил і знань, які дозволяють їм міркувати та надавати рекомендації на основі конкретних умов.</w:t>
      </w:r>
    </w:p>
    <w:p w:rsidR="009776B7" w:rsidRDefault="009776B7" w:rsidP="009776B7">
      <w:pPr>
        <w:numPr>
          <w:ilvl w:val="0"/>
          <w:numId w:val="2"/>
        </w:numPr>
        <w:shd w:val="clear" w:color="auto" w:fill="FFFFFF"/>
        <w:spacing w:before="100" w:beforeAutospacing="1" w:after="24" w:line="240" w:lineRule="auto"/>
        <w:ind w:left="384"/>
        <w:rPr>
          <w:rFonts w:eastAsia="Times New Roman" w:cstheme="minorHAnsi"/>
          <w:color w:val="000000" w:themeColor="text1"/>
          <w:lang w:eastAsia="uk-UA"/>
        </w:rPr>
      </w:pPr>
      <w:r w:rsidRPr="009776B7">
        <w:rPr>
          <w:rFonts w:eastAsia="Times New Roman" w:cstheme="minorHAnsi"/>
          <w:color w:val="000000" w:themeColor="text1"/>
          <w:lang w:eastAsia="uk-UA"/>
        </w:rPr>
        <w:t>Загальний ШІ, також відомий як </w:t>
      </w:r>
      <w:hyperlink r:id="rId14" w:tooltip="Сильний штучний інтелект" w:history="1">
        <w:r w:rsidRPr="009776B7">
          <w:rPr>
            <w:rFonts w:eastAsia="Times New Roman" w:cstheme="minorHAnsi"/>
            <w:color w:val="000000" w:themeColor="text1"/>
            <w:lang w:eastAsia="uk-UA"/>
          </w:rPr>
          <w:t>сильний штучний інтелект</w:t>
        </w:r>
      </w:hyperlink>
      <w:r w:rsidRPr="009776B7">
        <w:rPr>
          <w:rFonts w:eastAsia="Times New Roman" w:cstheme="minorHAnsi"/>
          <w:color w:val="000000" w:themeColor="text1"/>
          <w:lang w:eastAsia="uk-UA"/>
        </w:rPr>
        <w:t xml:space="preserve"> (AGI), — це теоретична концепція створення машин, які можуть міркувати та навчатися, як люди. Системи AGI будуть здатні розуміти та вирішувати широкий спектр проблем, і вони матимуть здатність міркувати, планувати та спілкуватися, як люди. AGI все ще залишається здебільшого теоретичною концепцією, і перед її реалізацією необхідно подолати багато проблем. </w:t>
      </w:r>
    </w:p>
    <w:p w:rsidR="00C94C40" w:rsidRDefault="00C94C40" w:rsidP="00C94C40">
      <w:pPr>
        <w:shd w:val="clear" w:color="auto" w:fill="FFFFFF"/>
        <w:spacing w:before="100" w:beforeAutospacing="1" w:after="24" w:line="240" w:lineRule="auto"/>
        <w:ind w:left="24"/>
      </w:pPr>
      <w:r>
        <w:t xml:space="preserve">Єдиної відповіді на питання чим займається ШІ, не існує. Майже кожен автор дає своє визначення. Зазвичай ці визначення зводяться до наступних:  </w:t>
      </w:r>
    </w:p>
    <w:p w:rsidR="00C94C40" w:rsidRPr="00C94C40" w:rsidRDefault="00C94C40" w:rsidP="00C94C40">
      <w:pPr>
        <w:pStyle w:val="a3"/>
        <w:numPr>
          <w:ilvl w:val="0"/>
          <w:numId w:val="3"/>
        </w:numPr>
        <w:shd w:val="clear" w:color="auto" w:fill="FFFFFF"/>
        <w:spacing w:before="100" w:beforeAutospacing="1" w:after="24" w:line="240" w:lineRule="auto"/>
        <w:rPr>
          <w:rFonts w:eastAsia="Times New Roman" w:cstheme="minorHAnsi"/>
          <w:color w:val="000000" w:themeColor="text1"/>
          <w:lang w:eastAsia="uk-UA"/>
        </w:rPr>
      </w:pPr>
      <w:r>
        <w:t xml:space="preserve">штучний інтелект вивчає методи розв’язання задач, які потребують людського розуміння. Тут мова іде про те, щоб навчити ШІ розв’язувати тести інтелекту. Це передбачає розвиток способів розв’язання задач за аналогією, методів дедукції та індукції, накопичення базових знань і вміння їх використовувати.  </w:t>
      </w:r>
    </w:p>
    <w:p w:rsidR="00C94C40" w:rsidRPr="00C94C40" w:rsidRDefault="00C94C40" w:rsidP="00C94C40">
      <w:pPr>
        <w:pStyle w:val="a3"/>
        <w:numPr>
          <w:ilvl w:val="0"/>
          <w:numId w:val="3"/>
        </w:numPr>
        <w:shd w:val="clear" w:color="auto" w:fill="FFFFFF"/>
        <w:spacing w:before="100" w:beforeAutospacing="1" w:after="24" w:line="240" w:lineRule="auto"/>
        <w:rPr>
          <w:rFonts w:eastAsia="Times New Roman" w:cstheme="minorHAnsi"/>
          <w:color w:val="000000" w:themeColor="text1"/>
          <w:lang w:eastAsia="uk-UA"/>
        </w:rPr>
      </w:pPr>
      <w:r>
        <w:t xml:space="preserve">штучний інтелект вивчає методи розв’язання задач, для яких не існує способів розв’язання або вони не коректні (через обмеження в часі, пам’яті тощо). Завдяки такому визначенню інтелектуальні алгоритми часто використовуються для розв’язання NP-повних задач, наприклад, задачі комівояжера.  </w:t>
      </w:r>
    </w:p>
    <w:p w:rsidR="00C94C40" w:rsidRPr="00C94C40" w:rsidRDefault="00C94C40" w:rsidP="00C94C40">
      <w:pPr>
        <w:pStyle w:val="a3"/>
        <w:numPr>
          <w:ilvl w:val="0"/>
          <w:numId w:val="3"/>
        </w:numPr>
        <w:shd w:val="clear" w:color="auto" w:fill="FFFFFF"/>
        <w:spacing w:before="100" w:beforeAutospacing="1" w:after="24" w:line="240" w:lineRule="auto"/>
        <w:rPr>
          <w:rFonts w:eastAsia="Times New Roman" w:cstheme="minorHAnsi"/>
          <w:color w:val="000000" w:themeColor="text1"/>
          <w:lang w:eastAsia="uk-UA"/>
        </w:rPr>
      </w:pPr>
      <w:r>
        <w:t xml:space="preserve">штучний інтелект займається моделюванням людської вищої нервової діяльності. </w:t>
      </w:r>
    </w:p>
    <w:p w:rsidR="00C94C40" w:rsidRPr="00C94C40" w:rsidRDefault="00C94C40" w:rsidP="00C94C40">
      <w:pPr>
        <w:pStyle w:val="a3"/>
        <w:numPr>
          <w:ilvl w:val="0"/>
          <w:numId w:val="3"/>
        </w:numPr>
        <w:shd w:val="clear" w:color="auto" w:fill="FFFFFF"/>
        <w:spacing w:before="100" w:beforeAutospacing="1" w:after="24" w:line="240" w:lineRule="auto"/>
        <w:rPr>
          <w:rFonts w:eastAsia="Times New Roman" w:cstheme="minorHAnsi"/>
          <w:color w:val="000000" w:themeColor="text1"/>
          <w:lang w:eastAsia="uk-UA"/>
        </w:rPr>
      </w:pPr>
      <w:r>
        <w:t>штучний інтелект — це системи, які можуть оперувати з знаннями, а найголовніше — навчатися. В першу чергу мова ведеться про те, щоби визнати клас експертних систем (назва походить від того, що вони спроможні замінити «на посту» людей-експертів) інтелектуальними системами.</w:t>
      </w:r>
    </w:p>
    <w:p w:rsidR="009776B7" w:rsidRPr="009776B7" w:rsidRDefault="009776B7" w:rsidP="009776B7">
      <w:pPr>
        <w:pStyle w:val="a3"/>
        <w:rPr>
          <w:rFonts w:cstheme="minorHAnsi"/>
        </w:rPr>
      </w:pPr>
    </w:p>
    <w:p w:rsidR="009776B7" w:rsidRPr="00E07B06" w:rsidRDefault="009776B7" w:rsidP="009776B7">
      <w:pPr>
        <w:pStyle w:val="a3"/>
        <w:numPr>
          <w:ilvl w:val="0"/>
          <w:numId w:val="1"/>
        </w:numPr>
        <w:rPr>
          <w:rFonts w:cstheme="minorHAnsi"/>
        </w:rPr>
      </w:pPr>
      <w:r w:rsidRPr="00E07B06">
        <w:rPr>
          <w:rFonts w:cstheme="minorHAnsi"/>
        </w:rPr>
        <w:t>Машинне навчання (</w:t>
      </w:r>
      <w:r w:rsidRPr="00E07B06">
        <w:rPr>
          <w:rFonts w:cstheme="minorHAnsi"/>
          <w:lang w:val="en-US"/>
        </w:rPr>
        <w:t>ML</w:t>
      </w:r>
      <w:r w:rsidRPr="00E07B06">
        <w:rPr>
          <w:rFonts w:cstheme="minorHAnsi"/>
        </w:rPr>
        <w:t xml:space="preserve">) – </w:t>
      </w:r>
      <w:r w:rsidR="00C94C40" w:rsidRPr="00E07B06">
        <w:rPr>
          <w:rFonts w:cstheme="minorHAnsi"/>
          <w:color w:val="202122"/>
          <w:shd w:val="clear" w:color="auto" w:fill="FFFFFF"/>
        </w:rPr>
        <w:t>це тип штучного інтелекту, який передбачає навчання алгоритмів навчанню на основі вхідних даних і покращенню їх продуктивності з часом.</w:t>
      </w:r>
    </w:p>
    <w:p w:rsidR="00C94C40" w:rsidRDefault="00C94C40" w:rsidP="00C94C40">
      <w:pPr>
        <w:pStyle w:val="a3"/>
        <w:rPr>
          <w:rFonts w:ascii="Arial" w:hAnsi="Arial" w:cs="Arial"/>
          <w:color w:val="202122"/>
          <w:shd w:val="clear" w:color="auto" w:fill="FFFFFF"/>
        </w:rPr>
      </w:pPr>
    </w:p>
    <w:p w:rsidR="00E07B06" w:rsidRDefault="00C94C40" w:rsidP="00E07B06">
      <w:pPr>
        <w:pStyle w:val="a3"/>
        <w:rPr>
          <w:rFonts w:cstheme="minorHAnsi"/>
          <w:color w:val="000000" w:themeColor="text1"/>
          <w:shd w:val="clear" w:color="auto" w:fill="FFFFFF"/>
        </w:rPr>
      </w:pPr>
      <w:r w:rsidRPr="00C94C40">
        <w:rPr>
          <w:rFonts w:cstheme="minorHAnsi"/>
          <w:color w:val="000000" w:themeColor="text1"/>
          <w:shd w:val="clear" w:color="auto" w:fill="FFFFFF"/>
        </w:rPr>
        <w:t xml:space="preserve">Існує три основних типи машинного навчання: </w:t>
      </w:r>
    </w:p>
    <w:p w:rsidR="00E07B06" w:rsidRPr="00E07B06" w:rsidRDefault="00E07B06" w:rsidP="00E07B06">
      <w:pPr>
        <w:pStyle w:val="a3"/>
        <w:numPr>
          <w:ilvl w:val="1"/>
          <w:numId w:val="5"/>
        </w:numPr>
        <w:rPr>
          <w:rFonts w:cstheme="minorHAnsi"/>
          <w:color w:val="000000" w:themeColor="text1"/>
          <w:shd w:val="clear" w:color="auto" w:fill="FFFFFF"/>
        </w:rPr>
      </w:pPr>
      <w:r w:rsidRPr="00E07B06">
        <w:rPr>
          <w:rFonts w:cstheme="minorHAnsi"/>
          <w:color w:val="000000" w:themeColor="text1"/>
          <w:shd w:val="clear" w:color="auto" w:fill="FFFFFF"/>
        </w:rPr>
        <w:lastRenderedPageBreak/>
        <w:t xml:space="preserve">контрольоване навчання - </w:t>
      </w:r>
      <w:r w:rsidRPr="00E07B06">
        <w:rPr>
          <w:rFonts w:cstheme="minorHAnsi"/>
          <w:color w:val="000000" w:themeColor="text1"/>
        </w:rPr>
        <w:t>у керованому алгоритмі ML результат вже відомий. Існує відображення вхідних даних з вихідними. Отже, для створення моделі машина подається з великою кількістю навчальних вхідних даних (з відомими вхідними та відповідними вихідними даними). Дані тренінгу допомагають досягти рівня точності для створеної моделі даних. Вбудована модель тепер готова до отримання нових вхідних даних та прогнозування результатів.</w:t>
      </w:r>
    </w:p>
    <w:p w:rsidR="00E07B06" w:rsidRPr="00E07B06" w:rsidRDefault="00C94C40" w:rsidP="00E07B06">
      <w:pPr>
        <w:pStyle w:val="a3"/>
        <w:numPr>
          <w:ilvl w:val="1"/>
          <w:numId w:val="5"/>
        </w:numPr>
        <w:rPr>
          <w:rFonts w:cstheme="minorHAnsi"/>
          <w:color w:val="000000" w:themeColor="text1"/>
          <w:shd w:val="clear" w:color="auto" w:fill="FFFFFF"/>
        </w:rPr>
      </w:pPr>
      <w:r w:rsidRPr="00E07B06">
        <w:rPr>
          <w:rFonts w:cstheme="minorHAnsi"/>
          <w:color w:val="000000" w:themeColor="text1"/>
          <w:shd w:val="clear" w:color="auto" w:fill="FFFFFF"/>
        </w:rPr>
        <w:t xml:space="preserve">неконтрольоване навчання </w:t>
      </w:r>
      <w:r w:rsidR="00E07B06" w:rsidRPr="00E07B06">
        <w:rPr>
          <w:rFonts w:cstheme="minorHAnsi"/>
          <w:color w:val="000000" w:themeColor="text1"/>
          <w:shd w:val="clear" w:color="auto" w:fill="FFFFFF"/>
        </w:rPr>
        <w:t xml:space="preserve">- </w:t>
      </w:r>
      <w:r w:rsidR="00E07B06" w:rsidRPr="00E07B06">
        <w:rPr>
          <w:rFonts w:cstheme="minorHAnsi"/>
          <w:color w:val="000000" w:themeColor="text1"/>
        </w:rPr>
        <w:t xml:space="preserve">навчання без нагляду відбувається без допомоги керівника так само, як риба вчиться плавати сама. Це самостійний процес навчання. У цій моделі, оскільки немає вихідних даних, зіставлених із вхідними даними, цільові значення невідомі </w:t>
      </w:r>
      <w:r w:rsidR="00E07B06">
        <w:rPr>
          <w:rFonts w:cstheme="minorHAnsi"/>
          <w:color w:val="000000" w:themeColor="text1"/>
        </w:rPr>
        <w:t>та</w:t>
      </w:r>
      <w:r w:rsidR="00E07B06" w:rsidRPr="00E07B06">
        <w:rPr>
          <w:rFonts w:cstheme="minorHAnsi"/>
          <w:color w:val="000000" w:themeColor="text1"/>
        </w:rPr>
        <w:t xml:space="preserve"> не позначені. Система повинна сама вчитися на введені до неї дані та виявляти приховані закономірності.</w:t>
      </w:r>
    </w:p>
    <w:p w:rsidR="00C94C40" w:rsidRPr="00E07B06" w:rsidRDefault="002D213B" w:rsidP="00E07B06">
      <w:pPr>
        <w:pStyle w:val="a3"/>
        <w:numPr>
          <w:ilvl w:val="1"/>
          <w:numId w:val="5"/>
        </w:numPr>
        <w:rPr>
          <w:rFonts w:cstheme="minorHAnsi"/>
          <w:color w:val="000000" w:themeColor="text1"/>
          <w:shd w:val="clear" w:color="auto" w:fill="FFFFFF"/>
        </w:rPr>
      </w:pPr>
      <w:hyperlink r:id="rId15" w:tooltip="Навчання з підкріпленням" w:history="1">
        <w:r w:rsidR="00C94C40" w:rsidRPr="00E07B06">
          <w:rPr>
            <w:rStyle w:val="a5"/>
            <w:rFonts w:cstheme="minorHAnsi"/>
            <w:color w:val="000000" w:themeColor="text1"/>
            <w:u w:val="none"/>
            <w:shd w:val="clear" w:color="auto" w:fill="FFFFFF"/>
          </w:rPr>
          <w:t>навчання з підкріпленням</w:t>
        </w:r>
      </w:hyperlink>
      <w:r w:rsidR="00E07B06" w:rsidRPr="00E07B06">
        <w:rPr>
          <w:rFonts w:cstheme="minorHAnsi"/>
          <w:color w:val="000000" w:themeColor="text1"/>
          <w:shd w:val="clear" w:color="auto" w:fill="FFFFFF"/>
        </w:rPr>
        <w:t xml:space="preserve"> - </w:t>
      </w:r>
      <w:r w:rsidR="00E07B06">
        <w:rPr>
          <w:rFonts w:cstheme="minorHAnsi"/>
          <w:color w:val="000000" w:themeColor="text1"/>
        </w:rPr>
        <w:t>п</w:t>
      </w:r>
      <w:r w:rsidR="00E07B06" w:rsidRPr="00E07B06">
        <w:rPr>
          <w:rFonts w:cstheme="minorHAnsi"/>
          <w:color w:val="000000" w:themeColor="text1"/>
        </w:rPr>
        <w:t xml:space="preserve">рикладом підкріплення навчання є відеоігри, де гравці проходять певні рівні гри та отримують бали винагороди. Гра забезпечує зворотний зв'язок з гравцем за допомогою </w:t>
      </w:r>
      <w:proofErr w:type="spellStart"/>
      <w:r w:rsidR="00E07B06" w:rsidRPr="00E07B06">
        <w:rPr>
          <w:rFonts w:cstheme="minorHAnsi"/>
          <w:color w:val="000000" w:themeColor="text1"/>
        </w:rPr>
        <w:t>бонусних</w:t>
      </w:r>
      <w:proofErr w:type="spellEnd"/>
      <w:r w:rsidR="00E07B06" w:rsidRPr="00E07B06">
        <w:rPr>
          <w:rFonts w:cstheme="minorHAnsi"/>
          <w:color w:val="000000" w:themeColor="text1"/>
        </w:rPr>
        <w:t xml:space="preserve"> ходів для покращення його / її </w:t>
      </w:r>
      <w:proofErr w:type="spellStart"/>
      <w:r w:rsidR="00E07B06" w:rsidRPr="00E07B06">
        <w:rPr>
          <w:rFonts w:cstheme="minorHAnsi"/>
          <w:color w:val="000000" w:themeColor="text1"/>
        </w:rPr>
        <w:t>продуктивності.Підсилення</w:t>
      </w:r>
      <w:proofErr w:type="spellEnd"/>
      <w:r w:rsidR="00E07B06" w:rsidRPr="00E07B06">
        <w:rPr>
          <w:rFonts w:cstheme="minorHAnsi"/>
          <w:color w:val="000000" w:themeColor="text1"/>
        </w:rPr>
        <w:t xml:space="preserve"> Навчання використовується при навчанні роботів, автомобілів, що керують самостійно, автоматичного управління запасами тощо.</w:t>
      </w:r>
    </w:p>
    <w:p w:rsidR="00E07B06" w:rsidRDefault="00E07B06" w:rsidP="00E07B06">
      <w:pPr>
        <w:ind w:left="1080"/>
      </w:pPr>
      <w:r>
        <w:t xml:space="preserve">Задачі, що вирішуються з використанням машинного навчання: </w:t>
      </w:r>
    </w:p>
    <w:p w:rsidR="00E07B06" w:rsidRDefault="00E07B06" w:rsidP="00E07B06">
      <w:pPr>
        <w:ind w:left="1080"/>
      </w:pPr>
      <w:r>
        <w:t xml:space="preserve">– розпізнавання образів </w:t>
      </w:r>
    </w:p>
    <w:p w:rsidR="00E07B06" w:rsidRDefault="00E07B06" w:rsidP="00E07B06">
      <w:pPr>
        <w:ind w:left="1080"/>
      </w:pPr>
      <w:r>
        <w:t xml:space="preserve">– знаходження групи, до якої належить об’єкт; </w:t>
      </w:r>
    </w:p>
    <w:p w:rsidR="00E07B06" w:rsidRDefault="00E07B06" w:rsidP="00E07B06">
      <w:pPr>
        <w:ind w:left="1080"/>
      </w:pPr>
      <w:r>
        <w:t>– прогнозування</w:t>
      </w:r>
    </w:p>
    <w:p w:rsidR="00E07B06" w:rsidRDefault="00E07B06" w:rsidP="00E07B06">
      <w:pPr>
        <w:ind w:left="1080"/>
      </w:pPr>
      <w:r>
        <w:t xml:space="preserve"> – знаходження одних параметрів об’єкта на основі інших його параметрів; </w:t>
      </w:r>
    </w:p>
    <w:p w:rsidR="00E07B06" w:rsidRDefault="00E07B06" w:rsidP="00E07B06">
      <w:pPr>
        <w:ind w:left="1080"/>
      </w:pPr>
      <w:r>
        <w:t xml:space="preserve">– зниження розмірності даних – виявлення найбільш значущих характеристик об’єктів; </w:t>
      </w:r>
    </w:p>
    <w:p w:rsidR="00E07B06" w:rsidRDefault="00E07B06" w:rsidP="00E07B06">
      <w:pPr>
        <w:ind w:left="1080"/>
      </w:pPr>
      <w:r>
        <w:t xml:space="preserve"> – пошук асоціативних правил </w:t>
      </w:r>
    </w:p>
    <w:p w:rsidR="00E07B06" w:rsidRPr="00E07B06" w:rsidRDefault="00E07B06" w:rsidP="00E07B06">
      <w:pPr>
        <w:ind w:left="1080"/>
        <w:rPr>
          <w:rFonts w:cstheme="minorHAnsi"/>
          <w:color w:val="000000" w:themeColor="text1"/>
          <w:shd w:val="clear" w:color="auto" w:fill="FFFFFF"/>
        </w:rPr>
      </w:pPr>
      <w:r>
        <w:t>– знаходження залежностей між об’єктами та подіями.</w:t>
      </w:r>
    </w:p>
    <w:p w:rsidR="00E07B06" w:rsidRPr="00E07B06" w:rsidRDefault="009776B7" w:rsidP="00E07B06">
      <w:pPr>
        <w:pStyle w:val="a3"/>
        <w:numPr>
          <w:ilvl w:val="0"/>
          <w:numId w:val="1"/>
        </w:numPr>
      </w:pPr>
      <w:r>
        <w:t>Глибоке навчання (</w:t>
      </w:r>
      <w:r>
        <w:rPr>
          <w:lang w:val="ru-RU"/>
        </w:rPr>
        <w:t>DL</w:t>
      </w:r>
      <w:r>
        <w:t>) –</w:t>
      </w:r>
      <w:r w:rsidR="00E07B06">
        <w:t xml:space="preserve">  </w:t>
      </w:r>
      <w:r w:rsidR="00E07B06" w:rsidRPr="00E07B06">
        <w:rPr>
          <w:rFonts w:cstheme="minorHAnsi"/>
          <w:color w:val="000000" w:themeColor="text1"/>
          <w:shd w:val="clear" w:color="auto" w:fill="FFFFFF"/>
        </w:rPr>
        <w:t>це частина ширшого сімейства методів </w:t>
      </w:r>
      <w:hyperlink r:id="rId16" w:tooltip="Машинне навчання" w:history="1">
        <w:r w:rsidR="00E07B06" w:rsidRPr="00E07B06">
          <w:rPr>
            <w:rStyle w:val="a5"/>
            <w:rFonts w:cstheme="minorHAnsi"/>
            <w:color w:val="000000" w:themeColor="text1"/>
            <w:u w:val="none"/>
            <w:shd w:val="clear" w:color="auto" w:fill="FFFFFF"/>
          </w:rPr>
          <w:t>машинного навчання</w:t>
        </w:r>
      </w:hyperlink>
      <w:r w:rsidR="00E07B06" w:rsidRPr="00E07B06">
        <w:rPr>
          <w:rFonts w:cstheme="minorHAnsi"/>
          <w:color w:val="000000" w:themeColor="text1"/>
          <w:shd w:val="clear" w:color="auto" w:fill="FFFFFF"/>
        </w:rPr>
        <w:t>, яка ґрунтується на </w:t>
      </w:r>
      <w:hyperlink r:id="rId17" w:tooltip="Штучна нейронна мережа" w:history="1">
        <w:r w:rsidR="00E07B06" w:rsidRPr="00E07B06">
          <w:rPr>
            <w:rStyle w:val="a5"/>
            <w:rFonts w:cstheme="minorHAnsi"/>
            <w:color w:val="000000" w:themeColor="text1"/>
            <w:u w:val="none"/>
            <w:shd w:val="clear" w:color="auto" w:fill="FFFFFF"/>
          </w:rPr>
          <w:t>штучних нейронних мережах</w:t>
        </w:r>
      </w:hyperlink>
      <w:r w:rsidR="00E07B06" w:rsidRPr="00E07B06">
        <w:rPr>
          <w:rFonts w:cstheme="minorHAnsi"/>
          <w:color w:val="000000" w:themeColor="text1"/>
          <w:shd w:val="clear" w:color="auto" w:fill="FFFFFF"/>
        </w:rPr>
        <w:t> із </w:t>
      </w:r>
      <w:hyperlink r:id="rId18" w:tooltip="Навчання подань" w:history="1">
        <w:r w:rsidR="00E07B06" w:rsidRPr="00E07B06">
          <w:rPr>
            <w:rStyle w:val="a5"/>
            <w:rFonts w:cstheme="minorHAnsi"/>
            <w:color w:val="000000" w:themeColor="text1"/>
            <w:u w:val="none"/>
            <w:shd w:val="clear" w:color="auto" w:fill="FFFFFF"/>
          </w:rPr>
          <w:t>навчанням подань</w:t>
        </w:r>
      </w:hyperlink>
      <w:r w:rsidR="00E07B06" w:rsidRPr="00E07B06">
        <w:rPr>
          <w:rFonts w:cstheme="minorHAnsi"/>
          <w:color w:val="000000" w:themeColor="text1"/>
          <w:shd w:val="clear" w:color="auto" w:fill="FFFFFF"/>
        </w:rPr>
        <w:t>.  Прикметник «глибоке» (</w:t>
      </w:r>
      <w:hyperlink r:id="rId19" w:tooltip="Англійська мова" w:history="1">
        <w:r w:rsidR="00E07B06" w:rsidRPr="00E07B06">
          <w:rPr>
            <w:rStyle w:val="a5"/>
            <w:rFonts w:cstheme="minorHAnsi"/>
            <w:color w:val="000000" w:themeColor="text1"/>
            <w:u w:val="none"/>
            <w:shd w:val="clear" w:color="auto" w:fill="FFFFFF"/>
          </w:rPr>
          <w:t>англ.</w:t>
        </w:r>
      </w:hyperlink>
      <w:r w:rsidR="00E07B06" w:rsidRPr="00E07B06">
        <w:rPr>
          <w:rFonts w:cstheme="minorHAnsi"/>
          <w:color w:val="000000" w:themeColor="text1"/>
          <w:shd w:val="clear" w:color="auto" w:fill="FFFFFF"/>
        </w:rPr>
        <w:t> </w:t>
      </w:r>
      <w:proofErr w:type="gramStart"/>
      <w:r w:rsidR="00E07B06" w:rsidRPr="00E07B06">
        <w:rPr>
          <w:rFonts w:cstheme="minorHAnsi"/>
          <w:i/>
          <w:iCs/>
          <w:color w:val="000000" w:themeColor="text1"/>
          <w:shd w:val="clear" w:color="auto" w:fill="FFFFFF"/>
          <w:lang w:val="ru-RU"/>
        </w:rPr>
        <w:t>"</w:t>
      </w:r>
      <w:r w:rsidR="00E07B06" w:rsidRPr="00E07B06">
        <w:rPr>
          <w:rFonts w:cstheme="minorHAnsi"/>
          <w:i/>
          <w:iCs/>
          <w:color w:val="000000" w:themeColor="text1"/>
          <w:shd w:val="clear" w:color="auto" w:fill="FFFFFF"/>
        </w:rPr>
        <w:t>deep</w:t>
      </w:r>
      <w:r w:rsidR="00E07B06" w:rsidRPr="00E07B06">
        <w:rPr>
          <w:rFonts w:cstheme="minorHAnsi"/>
          <w:i/>
          <w:iCs/>
          <w:color w:val="000000" w:themeColor="text1"/>
          <w:shd w:val="clear" w:color="auto" w:fill="FFFFFF"/>
          <w:lang w:val="ru-RU"/>
        </w:rPr>
        <w:t>"</w:t>
      </w:r>
      <w:r w:rsidR="00E07B06" w:rsidRPr="00E07B06">
        <w:rPr>
          <w:rFonts w:cstheme="minorHAnsi"/>
          <w:color w:val="000000" w:themeColor="text1"/>
          <w:shd w:val="clear" w:color="auto" w:fill="FFFFFF"/>
        </w:rPr>
        <w:t>) у глибокому навчанні стосується використання декількох шарів у мережі. Використовувані методи можуть бути </w:t>
      </w:r>
      <w:hyperlink r:id="rId20" w:tooltip="Кероване навчання" w:history="1">
        <w:r w:rsidR="00E07B06" w:rsidRPr="00E07B06">
          <w:rPr>
            <w:rStyle w:val="a5"/>
            <w:rFonts w:cstheme="minorHAnsi"/>
            <w:color w:val="000000" w:themeColor="text1"/>
            <w:u w:val="none"/>
            <w:shd w:val="clear" w:color="auto" w:fill="FFFFFF"/>
          </w:rPr>
          <w:t>керованими</w:t>
        </w:r>
      </w:hyperlink>
      <w:r w:rsidR="00E07B06" w:rsidRPr="00E07B06">
        <w:rPr>
          <w:rFonts w:cstheme="minorHAnsi"/>
          <w:color w:val="000000" w:themeColor="text1"/>
          <w:shd w:val="clear" w:color="auto" w:fill="FFFFFF"/>
        </w:rPr>
        <w:t>, </w:t>
      </w:r>
      <w:proofErr w:type="spellStart"/>
      <w:r w:rsidR="002D213B" w:rsidRPr="00E07B06">
        <w:rPr>
          <w:rFonts w:cstheme="minorHAnsi"/>
          <w:color w:val="000000" w:themeColor="text1"/>
        </w:rPr>
        <w:fldChar w:fldCharType="begin"/>
      </w:r>
      <w:r w:rsidR="00E07B06" w:rsidRPr="00E07B06">
        <w:rPr>
          <w:rFonts w:cstheme="minorHAnsi"/>
          <w:color w:val="000000" w:themeColor="text1"/>
        </w:rPr>
        <w:instrText xml:space="preserve"> HYPERLINK "https://uk.wikipedia.org/w/index.php?title=%D0%A1%D0%BB%D0%B0%D0%B1%D0%BE%D0%BA%D0%B5%D1%80%D0%BE%D0%B2%D0%B0%D0%BD%D0%B5_%D0%BD%D0%B0%D0%B2%D1%87%D0%B0%D0%BD%D0%BD%D1%8F&amp;action=edit&amp;redlink=1" \o "Слабокероване навчання (ще не написана)" </w:instrText>
      </w:r>
      <w:r w:rsidR="002D213B" w:rsidRPr="00E07B06">
        <w:rPr>
          <w:rFonts w:cstheme="minorHAnsi"/>
          <w:color w:val="000000" w:themeColor="text1"/>
        </w:rPr>
        <w:fldChar w:fldCharType="separate"/>
      </w:r>
      <w:r w:rsidR="00E07B06" w:rsidRPr="00E07B06">
        <w:rPr>
          <w:rStyle w:val="a5"/>
          <w:rFonts w:cstheme="minorHAnsi"/>
          <w:color w:val="000000" w:themeColor="text1"/>
          <w:u w:val="none"/>
          <w:shd w:val="clear" w:color="auto" w:fill="FFFFFF"/>
        </w:rPr>
        <w:t>слабокерованими</w:t>
      </w:r>
      <w:proofErr w:type="spellEnd"/>
      <w:r w:rsidR="002D213B" w:rsidRPr="00E07B06">
        <w:rPr>
          <w:rFonts w:cstheme="minorHAnsi"/>
          <w:color w:val="000000" w:themeColor="text1"/>
        </w:rPr>
        <w:fldChar w:fldCharType="end"/>
      </w:r>
      <w:r w:rsidR="00E07B06" w:rsidRPr="00E07B06">
        <w:rPr>
          <w:rFonts w:cstheme="minorHAnsi"/>
          <w:color w:val="000000" w:themeColor="text1"/>
          <w:shd w:val="clear" w:color="auto" w:fill="FFFFFF"/>
        </w:rPr>
        <w:t>, та </w:t>
      </w:r>
      <w:hyperlink r:id="rId21" w:tooltip="Некероване навчання" w:history="1">
        <w:r w:rsidR="00E07B06" w:rsidRPr="00E07B06">
          <w:rPr>
            <w:rStyle w:val="a5"/>
            <w:rFonts w:cstheme="minorHAnsi"/>
            <w:color w:val="000000" w:themeColor="text1"/>
            <w:u w:val="none"/>
            <w:shd w:val="clear" w:color="auto" w:fill="FFFFFF"/>
          </w:rPr>
          <w:t>некерованими</w:t>
        </w:r>
      </w:hyperlink>
      <w:r w:rsidR="00E07B06" w:rsidRPr="00E07B06">
        <w:rPr>
          <w:rFonts w:cstheme="minorHAnsi"/>
          <w:color w:val="000000" w:themeColor="text1"/>
          <w:shd w:val="clear" w:color="auto" w:fill="FFFFFF"/>
        </w:rPr>
        <w:t>.</w:t>
      </w:r>
      <w:proofErr w:type="gramEnd"/>
    </w:p>
    <w:p w:rsidR="00E07B06" w:rsidRDefault="00E07B06" w:rsidP="00E07B06">
      <w:pPr>
        <w:pStyle w:val="a3"/>
        <w:rPr>
          <w:rFonts w:cstheme="minorHAnsi"/>
          <w:color w:val="000000" w:themeColor="text1"/>
          <w:shd w:val="clear" w:color="auto" w:fill="FFFFFF"/>
        </w:rPr>
      </w:pPr>
    </w:p>
    <w:p w:rsidR="006318FE" w:rsidRPr="006318FE" w:rsidRDefault="006318FE" w:rsidP="00E07B06">
      <w:pPr>
        <w:pStyle w:val="a3"/>
        <w:rPr>
          <w:rFonts w:cstheme="minorHAnsi"/>
          <w:color w:val="000000" w:themeColor="text1"/>
          <w:shd w:val="clear" w:color="auto" w:fill="FFFFFF"/>
        </w:rPr>
      </w:pPr>
      <w:r w:rsidRPr="006318FE">
        <w:rPr>
          <w:rFonts w:cstheme="minorHAnsi"/>
          <w:color w:val="000000" w:themeColor="text1"/>
          <w:shd w:val="clear" w:color="auto" w:fill="FFFFFF"/>
        </w:rPr>
        <w:t>Існує два типи нейронних мереж:</w:t>
      </w:r>
    </w:p>
    <w:p w:rsidR="006318FE" w:rsidRPr="006318FE" w:rsidRDefault="002D213B" w:rsidP="006318FE">
      <w:pPr>
        <w:pStyle w:val="a3"/>
        <w:numPr>
          <w:ilvl w:val="0"/>
          <w:numId w:val="6"/>
        </w:numPr>
        <w:rPr>
          <w:rFonts w:cstheme="minorHAnsi"/>
          <w:color w:val="000000" w:themeColor="text1"/>
        </w:rPr>
      </w:pPr>
      <w:hyperlink r:id="rId22" w:tooltip="Нейронна мережа прямого поширення" w:history="1">
        <w:r w:rsidR="006318FE" w:rsidRPr="006318FE">
          <w:rPr>
            <w:rStyle w:val="a5"/>
            <w:rFonts w:cstheme="minorHAnsi"/>
            <w:color w:val="000000" w:themeColor="text1"/>
            <w:u w:val="none"/>
            <w:shd w:val="clear" w:color="auto" w:fill="FFFFFF"/>
          </w:rPr>
          <w:t>нейронні мережі прямого поширення</w:t>
        </w:r>
      </w:hyperlink>
      <w:r w:rsidR="006318FE" w:rsidRPr="006318FE">
        <w:rPr>
          <w:rFonts w:cstheme="minorHAnsi"/>
          <w:color w:val="000000" w:themeColor="text1"/>
          <w:shd w:val="clear" w:color="auto" w:fill="FFFFFF"/>
        </w:rPr>
        <w:t> (НМПП, </w:t>
      </w:r>
      <w:hyperlink r:id="rId23" w:tooltip="Англійська мова" w:history="1">
        <w:r w:rsidR="006318FE" w:rsidRPr="006318FE">
          <w:rPr>
            <w:rStyle w:val="a5"/>
            <w:rFonts w:cstheme="minorHAnsi"/>
            <w:color w:val="000000" w:themeColor="text1"/>
            <w:u w:val="none"/>
            <w:shd w:val="clear" w:color="auto" w:fill="FFFFFF"/>
          </w:rPr>
          <w:t>англ.</w:t>
        </w:r>
      </w:hyperlink>
      <w:r w:rsidR="006318FE" w:rsidRPr="006318FE">
        <w:rPr>
          <w:rFonts w:cstheme="minorHAnsi"/>
          <w:color w:val="000000" w:themeColor="text1"/>
          <w:shd w:val="clear" w:color="auto" w:fill="FFFFFF"/>
        </w:rPr>
        <w:t> </w:t>
      </w:r>
      <w:proofErr w:type="spellStart"/>
      <w:r w:rsidR="006318FE" w:rsidRPr="006318FE">
        <w:rPr>
          <w:rFonts w:cstheme="minorHAnsi"/>
          <w:i/>
          <w:iCs/>
          <w:color w:val="000000" w:themeColor="text1"/>
          <w:shd w:val="clear" w:color="auto" w:fill="FFFFFF"/>
        </w:rPr>
        <w:t>feedforward</w:t>
      </w:r>
      <w:proofErr w:type="spellEnd"/>
      <w:r w:rsidR="006318FE" w:rsidRPr="006318FE">
        <w:rPr>
          <w:rFonts w:cstheme="minorHAnsi"/>
          <w:i/>
          <w:iCs/>
          <w:color w:val="000000" w:themeColor="text1"/>
          <w:shd w:val="clear" w:color="auto" w:fill="FFFFFF"/>
        </w:rPr>
        <w:t xml:space="preserve"> </w:t>
      </w:r>
      <w:proofErr w:type="spellStart"/>
      <w:r w:rsidR="006318FE" w:rsidRPr="006318FE">
        <w:rPr>
          <w:rFonts w:cstheme="minorHAnsi"/>
          <w:i/>
          <w:iCs/>
          <w:color w:val="000000" w:themeColor="text1"/>
          <w:shd w:val="clear" w:color="auto" w:fill="FFFFFF"/>
        </w:rPr>
        <w:t>neural</w:t>
      </w:r>
      <w:proofErr w:type="spellEnd"/>
      <w:r w:rsidR="006318FE" w:rsidRPr="006318FE">
        <w:rPr>
          <w:rFonts w:cstheme="minorHAnsi"/>
          <w:i/>
          <w:iCs/>
          <w:color w:val="000000" w:themeColor="text1"/>
          <w:shd w:val="clear" w:color="auto" w:fill="FFFFFF"/>
        </w:rPr>
        <w:t xml:space="preserve"> </w:t>
      </w:r>
      <w:proofErr w:type="spellStart"/>
      <w:r w:rsidR="006318FE" w:rsidRPr="006318FE">
        <w:rPr>
          <w:rFonts w:cstheme="minorHAnsi"/>
          <w:i/>
          <w:iCs/>
          <w:color w:val="000000" w:themeColor="text1"/>
          <w:shd w:val="clear" w:color="auto" w:fill="FFFFFF"/>
        </w:rPr>
        <w:t>network</w:t>
      </w:r>
      <w:proofErr w:type="spellEnd"/>
      <w:r w:rsidR="006318FE" w:rsidRPr="006318FE">
        <w:rPr>
          <w:rFonts w:cstheme="minorHAnsi"/>
          <w:i/>
          <w:iCs/>
          <w:color w:val="000000" w:themeColor="text1"/>
          <w:shd w:val="clear" w:color="auto" w:fill="FFFFFF"/>
        </w:rPr>
        <w:t>, FNN</w:t>
      </w:r>
      <w:r w:rsidR="006318FE" w:rsidRPr="006318FE">
        <w:rPr>
          <w:rFonts w:cstheme="minorHAnsi"/>
          <w:color w:val="000000" w:themeColor="text1"/>
          <w:shd w:val="clear" w:color="auto" w:fill="FFFFFF"/>
        </w:rPr>
        <w:t xml:space="preserve">) </w:t>
      </w:r>
    </w:p>
    <w:p w:rsidR="006318FE" w:rsidRPr="006318FE" w:rsidRDefault="002D213B" w:rsidP="006318FE">
      <w:pPr>
        <w:pStyle w:val="a3"/>
        <w:numPr>
          <w:ilvl w:val="0"/>
          <w:numId w:val="6"/>
        </w:numPr>
        <w:rPr>
          <w:rFonts w:cstheme="minorHAnsi"/>
          <w:color w:val="000000" w:themeColor="text1"/>
        </w:rPr>
      </w:pPr>
      <w:hyperlink r:id="rId24" w:tooltip="Рекурентна нейронна мережа" w:history="1">
        <w:r w:rsidR="006318FE" w:rsidRPr="006318FE">
          <w:rPr>
            <w:rStyle w:val="a5"/>
            <w:rFonts w:cstheme="minorHAnsi"/>
            <w:color w:val="000000" w:themeColor="text1"/>
            <w:u w:val="none"/>
            <w:shd w:val="clear" w:color="auto" w:fill="FFFFFF"/>
          </w:rPr>
          <w:t>рекурентні нейронні мережі</w:t>
        </w:r>
      </w:hyperlink>
      <w:r w:rsidR="006318FE" w:rsidRPr="006318FE">
        <w:rPr>
          <w:rFonts w:cstheme="minorHAnsi"/>
          <w:color w:val="000000" w:themeColor="text1"/>
          <w:shd w:val="clear" w:color="auto" w:fill="FFFFFF"/>
        </w:rPr>
        <w:t> (РНМ, </w:t>
      </w:r>
      <w:hyperlink r:id="rId25" w:tooltip="Англійська мова" w:history="1">
        <w:r w:rsidR="006318FE" w:rsidRPr="006318FE">
          <w:rPr>
            <w:rStyle w:val="a5"/>
            <w:rFonts w:cstheme="minorHAnsi"/>
            <w:color w:val="000000" w:themeColor="text1"/>
            <w:u w:val="none"/>
            <w:shd w:val="clear" w:color="auto" w:fill="FFFFFF"/>
          </w:rPr>
          <w:t>англ.</w:t>
        </w:r>
      </w:hyperlink>
      <w:r w:rsidR="006318FE" w:rsidRPr="006318FE">
        <w:rPr>
          <w:rFonts w:cstheme="minorHAnsi"/>
          <w:color w:val="000000" w:themeColor="text1"/>
          <w:shd w:val="clear" w:color="auto" w:fill="FFFFFF"/>
        </w:rPr>
        <w:t> </w:t>
      </w:r>
      <w:r w:rsidR="006318FE" w:rsidRPr="006318FE">
        <w:rPr>
          <w:rFonts w:cstheme="minorHAnsi"/>
          <w:i/>
          <w:iCs/>
          <w:color w:val="000000" w:themeColor="text1"/>
          <w:shd w:val="clear" w:color="auto" w:fill="FFFFFF"/>
        </w:rPr>
        <w:t>recurrent neural network, RNN</w:t>
      </w:r>
      <w:r w:rsidR="006318FE" w:rsidRPr="006318FE">
        <w:rPr>
          <w:rFonts w:cstheme="minorHAnsi"/>
          <w:color w:val="000000" w:themeColor="text1"/>
          <w:shd w:val="clear" w:color="auto" w:fill="FFFFFF"/>
        </w:rPr>
        <w:t>).</w:t>
      </w:r>
    </w:p>
    <w:p w:rsidR="006318FE" w:rsidRDefault="00590C84" w:rsidP="006318FE">
      <w:pPr>
        <w:ind w:left="1089"/>
        <w:rPr>
          <w:rFonts w:cstheme="minorHAnsi"/>
          <w:color w:val="000000" w:themeColor="text1"/>
        </w:rPr>
      </w:pPr>
      <w:r>
        <w:t xml:space="preserve">Глибинне навчання є частиною ширшого сімейства методів машинного навчання, що ґрунтуються на навчанні ознак даних. Спостереження (наприклад, зображення) може бути представлено багатьма способами, такими як вектор значень яскравості для </w:t>
      </w:r>
      <w:proofErr w:type="spellStart"/>
      <w:r>
        <w:t>пікселів</w:t>
      </w:r>
      <w:proofErr w:type="spellEnd"/>
      <w:r>
        <w:t xml:space="preserve">, або абстрактнішим способом, як множина кромок, областей певної форми тощо. Деякі представлення є кращими за інші у спрощенні задачі навчання (наприклад, розпізнаванню облич, або виразів облич). Однією з обіцянок глибинного навчання є заміна ознак ручної роботи дієвими алгоритмами автоматичного або напівавтоматичного навчання ознак та </w:t>
      </w:r>
      <w:proofErr w:type="spellStart"/>
      <w:r>
        <w:t>ієрархічноговиділяння</w:t>
      </w:r>
      <w:proofErr w:type="spellEnd"/>
      <w:r>
        <w:t xml:space="preserve"> ознак.</w:t>
      </w:r>
    </w:p>
    <w:p w:rsidR="006318FE" w:rsidRPr="006318FE" w:rsidRDefault="006318FE" w:rsidP="006318FE">
      <w:pPr>
        <w:ind w:left="1089"/>
        <w:rPr>
          <w:rFonts w:cstheme="minorHAnsi"/>
          <w:color w:val="000000" w:themeColor="text1"/>
        </w:rPr>
      </w:pPr>
    </w:p>
    <w:p w:rsidR="009776B7" w:rsidRPr="00AD64A8" w:rsidRDefault="009776B7" w:rsidP="009776B7">
      <w:pPr>
        <w:pStyle w:val="a3"/>
        <w:numPr>
          <w:ilvl w:val="0"/>
          <w:numId w:val="1"/>
        </w:numPr>
      </w:pPr>
      <w:r>
        <w:lastRenderedPageBreak/>
        <w:t>Комп</w:t>
      </w:r>
      <w:r w:rsidRPr="00AD64A8">
        <w:t>’</w:t>
      </w:r>
      <w:r>
        <w:t>ютерний зір</w:t>
      </w:r>
      <w:r w:rsidRPr="00AD64A8">
        <w:t xml:space="preserve"> (</w:t>
      </w:r>
      <w:r>
        <w:rPr>
          <w:lang w:val="en-US"/>
        </w:rPr>
        <w:t>CV</w:t>
      </w:r>
      <w:r w:rsidRPr="00AD64A8">
        <w:t>) –</w:t>
      </w:r>
      <w:r w:rsidR="00AD64A8" w:rsidRPr="00AD64A8">
        <w:t xml:space="preserve"> </w:t>
      </w:r>
      <w:r w:rsidR="00AD64A8" w:rsidRPr="00AD64A8">
        <w:rPr>
          <w:rFonts w:cstheme="minorHAnsi"/>
          <w:color w:val="161616"/>
          <w:shd w:val="clear" w:color="auto" w:fill="FFFFFF"/>
        </w:rPr>
        <w:t>це сфера штучного інтелекту (ШІ), яка дозволяє комп’ютерам і системам отримувати значущу інформацію з цифрових зображень, відео та інших візуальних вхідних даних — і виконувати дії або давати рекомендації на основі цієї інформації.</w:t>
      </w:r>
    </w:p>
    <w:p w:rsidR="00AD64A8" w:rsidRPr="00590C84" w:rsidRDefault="00AD64A8" w:rsidP="00590C84">
      <w:pPr>
        <w:rPr>
          <w:lang w:val="en-US"/>
        </w:rPr>
      </w:pPr>
    </w:p>
    <w:p w:rsidR="00AD64A8" w:rsidRPr="00CB5942" w:rsidRDefault="00AD64A8" w:rsidP="00AD64A8">
      <w:pPr>
        <w:pStyle w:val="a3"/>
      </w:pPr>
    </w:p>
    <w:p w:rsidR="009776B7" w:rsidRPr="00CB5942" w:rsidRDefault="009776B7" w:rsidP="009776B7">
      <w:pPr>
        <w:pStyle w:val="a3"/>
        <w:numPr>
          <w:ilvl w:val="0"/>
          <w:numId w:val="1"/>
        </w:numPr>
        <w:rPr>
          <w:rFonts w:cstheme="minorHAnsi"/>
          <w:color w:val="000000" w:themeColor="text1"/>
        </w:rPr>
      </w:pPr>
      <w:proofErr w:type="spellStart"/>
      <w:r w:rsidRPr="009776B7">
        <w:rPr>
          <w:color w:val="000000" w:themeColor="text1"/>
          <w:lang w:val="en-US"/>
        </w:rPr>
        <w:t>OpenCV</w:t>
      </w:r>
      <w:proofErr w:type="spellEnd"/>
      <w:r w:rsidRPr="009776B7">
        <w:rPr>
          <w:color w:val="000000" w:themeColor="text1"/>
          <w:lang w:val="ru-RU"/>
        </w:rPr>
        <w:t xml:space="preserve"> – </w:t>
      </w:r>
      <w:proofErr w:type="spellStart"/>
      <w:r w:rsidRPr="009776B7">
        <w:rPr>
          <w:color w:val="000000" w:themeColor="text1"/>
          <w:lang w:val="ru-RU"/>
        </w:rPr>
        <w:t>це</w:t>
      </w:r>
      <w:proofErr w:type="spellEnd"/>
      <w:r w:rsidRPr="009776B7">
        <w:rPr>
          <w:color w:val="000000" w:themeColor="text1"/>
          <w:lang w:val="ru-RU"/>
        </w:rPr>
        <w:t xml:space="preserve"> </w:t>
      </w:r>
      <w:r w:rsidRPr="009776B7">
        <w:rPr>
          <w:rFonts w:cstheme="minorHAnsi"/>
          <w:color w:val="000000" w:themeColor="text1"/>
          <w:shd w:val="clear" w:color="auto" w:fill="FFFFFF"/>
        </w:rPr>
        <w:t>бібліотека функцій та алгоритмів комп'ютерного зору, обробки зображень і чисельних алгоритмів загального призначення з відкритим кодом.</w:t>
      </w:r>
    </w:p>
    <w:p w:rsidR="00CB5942" w:rsidRPr="00CB5942" w:rsidRDefault="00CB5942" w:rsidP="00CB5942">
      <w:pPr>
        <w:pStyle w:val="a3"/>
        <w:numPr>
          <w:ilvl w:val="0"/>
          <w:numId w:val="1"/>
        </w:numPr>
        <w:rPr>
          <w:rFonts w:cstheme="minorHAnsi"/>
          <w:b/>
          <w:color w:val="000000" w:themeColor="text1"/>
        </w:rPr>
      </w:pPr>
      <w:proofErr w:type="spellStart"/>
      <w:r w:rsidRPr="00CB5942">
        <w:t>Нейромережа</w:t>
      </w:r>
      <w:proofErr w:type="spellEnd"/>
      <w:r w:rsidRPr="00CB5942">
        <w:t xml:space="preserve"> (Штучна нейронна мережа або </w:t>
      </w:r>
      <w:proofErr w:type="spellStart"/>
      <w:r w:rsidRPr="00CB5942">
        <w:t>Нейронка</w:t>
      </w:r>
      <w:proofErr w:type="spellEnd"/>
      <w:r w:rsidRPr="00CB5942">
        <w:t>) — це математична модель, яка імітує структуру та функціонування біологічних нейронних мереж з метою вирішення різноманітних задач, таких як класифікація, регресія, прогнозування та генерація.</w:t>
      </w:r>
    </w:p>
    <w:p w:rsidR="00CB5942" w:rsidRDefault="00CB5942" w:rsidP="00CB5942">
      <w:pPr>
        <w:pStyle w:val="a3"/>
      </w:pPr>
    </w:p>
    <w:p w:rsidR="00CB5942" w:rsidRDefault="00CB5942" w:rsidP="00CB5942">
      <w:pPr>
        <w:shd w:val="clear" w:color="auto" w:fill="FFFFFF"/>
        <w:spacing w:after="250" w:line="240" w:lineRule="auto"/>
        <w:textAlignment w:val="baseline"/>
        <w:outlineLvl w:val="2"/>
        <w:rPr>
          <w:rFonts w:eastAsia="Times New Roman" w:cstheme="minorHAnsi"/>
          <w:bCs/>
          <w:spacing w:val="10"/>
          <w:lang w:eastAsia="uk-UA"/>
        </w:rPr>
      </w:pPr>
      <w:r w:rsidRPr="00CB5942">
        <w:rPr>
          <w:rFonts w:eastAsia="Times New Roman" w:cstheme="minorHAnsi"/>
          <w:bCs/>
          <w:spacing w:val="10"/>
          <w:lang w:eastAsia="uk-UA"/>
        </w:rPr>
        <w:t>Різні типи основ класифікації нейронних мереж</w:t>
      </w:r>
      <w:r>
        <w:rPr>
          <w:rFonts w:eastAsia="Times New Roman" w:cstheme="minorHAnsi"/>
          <w:bCs/>
          <w:spacing w:val="10"/>
          <w:lang w:eastAsia="uk-UA"/>
        </w:rPr>
        <w:t>:</w:t>
      </w:r>
    </w:p>
    <w:p w:rsidR="00CB5942" w:rsidRDefault="00CB5942" w:rsidP="00CB5942">
      <w:pPr>
        <w:pStyle w:val="4"/>
        <w:numPr>
          <w:ilvl w:val="0"/>
          <w:numId w:val="8"/>
        </w:numPr>
        <w:shd w:val="clear" w:color="auto" w:fill="FFFFFF"/>
        <w:spacing w:before="0" w:after="416"/>
        <w:textAlignment w:val="baseline"/>
        <w:rPr>
          <w:rFonts w:asciiTheme="minorHAnsi" w:hAnsiTheme="minorHAnsi" w:cstheme="minorHAnsi"/>
          <w:color w:val="000000" w:themeColor="text1"/>
          <w:spacing w:val="10"/>
        </w:rPr>
      </w:pPr>
      <w:r w:rsidRPr="00CB5942">
        <w:rPr>
          <w:rFonts w:asciiTheme="minorHAnsi" w:hAnsiTheme="minorHAnsi" w:cstheme="minorHAnsi"/>
          <w:color w:val="000000" w:themeColor="text1"/>
          <w:spacing w:val="10"/>
        </w:rPr>
        <w:t>Дрібні нейронні мережі (спільна фільтрація)</w:t>
      </w:r>
    </w:p>
    <w:p w:rsidR="00CB5942" w:rsidRDefault="00CB5942" w:rsidP="00CB5942">
      <w:pPr>
        <w:rPr>
          <w:color w:val="000000" w:themeColor="text1"/>
          <w:spacing w:val="10"/>
          <w:shd w:val="clear" w:color="auto" w:fill="FFFFFF"/>
        </w:rPr>
      </w:pPr>
      <w:r w:rsidRPr="00CB5942">
        <w:rPr>
          <w:color w:val="000000" w:themeColor="text1"/>
          <w:spacing w:val="10"/>
          <w:shd w:val="clear" w:color="auto" w:fill="FFFFFF"/>
        </w:rPr>
        <w:t xml:space="preserve">Нейронні мережі складаються з груп </w:t>
      </w:r>
      <w:proofErr w:type="spellStart"/>
      <w:r w:rsidRPr="00CB5942">
        <w:rPr>
          <w:color w:val="000000" w:themeColor="text1"/>
          <w:spacing w:val="10"/>
          <w:shd w:val="clear" w:color="auto" w:fill="FFFFFF"/>
        </w:rPr>
        <w:t>Перцептрону</w:t>
      </w:r>
      <w:proofErr w:type="spellEnd"/>
      <w:r w:rsidRPr="00CB5942">
        <w:rPr>
          <w:color w:val="000000" w:themeColor="text1"/>
          <w:spacing w:val="10"/>
          <w:shd w:val="clear" w:color="auto" w:fill="FFFFFF"/>
        </w:rPr>
        <w:t xml:space="preserve"> для імітації нервової структури людського мозку. Дрібні нейронні мережі мають єдиний прихований шар </w:t>
      </w:r>
      <w:proofErr w:type="spellStart"/>
      <w:r w:rsidRPr="00CB5942">
        <w:rPr>
          <w:color w:val="000000" w:themeColor="text1"/>
          <w:spacing w:val="10"/>
          <w:shd w:val="clear" w:color="auto" w:fill="FFFFFF"/>
        </w:rPr>
        <w:t>перцептрона</w:t>
      </w:r>
      <w:proofErr w:type="spellEnd"/>
      <w:r w:rsidRPr="00CB5942">
        <w:rPr>
          <w:color w:val="000000" w:themeColor="text1"/>
          <w:spacing w:val="10"/>
          <w:shd w:val="clear" w:color="auto" w:fill="FFFFFF"/>
        </w:rPr>
        <w:t xml:space="preserve">. Одним із поширених прикладів дрібних нейронних мереж є спільна фільтрація. Прихований шар </w:t>
      </w:r>
      <w:proofErr w:type="spellStart"/>
      <w:r w:rsidRPr="00CB5942">
        <w:rPr>
          <w:color w:val="000000" w:themeColor="text1"/>
          <w:spacing w:val="10"/>
          <w:shd w:val="clear" w:color="auto" w:fill="FFFFFF"/>
        </w:rPr>
        <w:t>перцептрона</w:t>
      </w:r>
      <w:proofErr w:type="spellEnd"/>
      <w:r w:rsidRPr="00CB5942">
        <w:rPr>
          <w:color w:val="000000" w:themeColor="text1"/>
          <w:spacing w:val="10"/>
          <w:shd w:val="clear" w:color="auto" w:fill="FFFFFF"/>
        </w:rPr>
        <w:t xml:space="preserve"> буде навчений представляти схожість між сутностями з метою формування рекомендацій. Система рекомендацій в </w:t>
      </w:r>
      <w:proofErr w:type="spellStart"/>
      <w:r w:rsidRPr="00CB5942">
        <w:rPr>
          <w:color w:val="000000" w:themeColor="text1"/>
          <w:spacing w:val="10"/>
          <w:shd w:val="clear" w:color="auto" w:fill="FFFFFF"/>
        </w:rPr>
        <w:t>Netflix</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Amazon</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YouTube</w:t>
      </w:r>
      <w:proofErr w:type="spellEnd"/>
      <w:r w:rsidRPr="00CB5942">
        <w:rPr>
          <w:color w:val="000000" w:themeColor="text1"/>
          <w:spacing w:val="10"/>
          <w:shd w:val="clear" w:color="auto" w:fill="FFFFFF"/>
        </w:rPr>
        <w:t xml:space="preserve"> тощо використовує версію спільної фільтрації, щоб рекомендувати свої продукти відповідно до інтересів користувачів.</w:t>
      </w:r>
    </w:p>
    <w:p w:rsidR="00CB5942" w:rsidRDefault="00CB5942" w:rsidP="00CB5942">
      <w:pPr>
        <w:pStyle w:val="4"/>
        <w:numPr>
          <w:ilvl w:val="0"/>
          <w:numId w:val="8"/>
        </w:numPr>
        <w:shd w:val="clear" w:color="auto" w:fill="FFFFFF"/>
        <w:spacing w:before="0" w:after="416"/>
        <w:textAlignment w:val="baseline"/>
        <w:rPr>
          <w:rFonts w:asciiTheme="minorHAnsi" w:hAnsiTheme="minorHAnsi" w:cstheme="minorHAnsi"/>
          <w:color w:val="000000" w:themeColor="text1"/>
          <w:spacing w:val="10"/>
        </w:rPr>
      </w:pPr>
      <w:r w:rsidRPr="00CB5942">
        <w:rPr>
          <w:rFonts w:asciiTheme="minorHAnsi" w:hAnsiTheme="minorHAnsi" w:cstheme="minorHAnsi"/>
          <w:color w:val="000000" w:themeColor="text1"/>
          <w:spacing w:val="10"/>
        </w:rPr>
        <w:t>Багатошаровий перцептор (глибокі нейронні мережі)</w:t>
      </w:r>
    </w:p>
    <w:p w:rsidR="00CB5942" w:rsidRPr="00CB5942" w:rsidRDefault="00CB5942" w:rsidP="00CB5942">
      <w:pPr>
        <w:pStyle w:val="a4"/>
        <w:shd w:val="clear" w:color="auto" w:fill="FFFFFF"/>
        <w:spacing w:before="0" w:beforeAutospacing="0" w:after="416" w:afterAutospacing="0"/>
        <w:textAlignment w:val="baseline"/>
        <w:rPr>
          <w:rFonts w:asciiTheme="minorHAnsi" w:hAnsiTheme="minorHAnsi" w:cstheme="minorHAnsi"/>
          <w:color w:val="000000" w:themeColor="text1"/>
          <w:spacing w:val="10"/>
          <w:sz w:val="22"/>
          <w:szCs w:val="22"/>
        </w:rPr>
      </w:pPr>
      <w:r w:rsidRPr="00CB5942">
        <w:rPr>
          <w:rFonts w:asciiTheme="minorHAnsi" w:hAnsiTheme="minorHAnsi" w:cstheme="minorHAnsi"/>
          <w:color w:val="000000" w:themeColor="text1"/>
          <w:spacing w:val="10"/>
          <w:sz w:val="22"/>
          <w:szCs w:val="22"/>
        </w:rPr>
        <w:t xml:space="preserve">Нейронні мережі з більш ніж одним прихованим шаром називаються глибокими нейронними мережами. </w:t>
      </w:r>
      <w:proofErr w:type="spellStart"/>
      <w:r w:rsidRPr="00CB5942">
        <w:rPr>
          <w:rFonts w:asciiTheme="minorHAnsi" w:hAnsiTheme="minorHAnsi" w:cstheme="minorHAnsi"/>
          <w:color w:val="000000" w:themeColor="text1"/>
          <w:spacing w:val="10"/>
          <w:sz w:val="22"/>
          <w:szCs w:val="22"/>
        </w:rPr>
        <w:t>Спойлер</w:t>
      </w:r>
      <w:proofErr w:type="spellEnd"/>
      <w:r w:rsidRPr="00CB5942">
        <w:rPr>
          <w:rFonts w:asciiTheme="minorHAnsi" w:hAnsiTheme="minorHAnsi" w:cstheme="minorHAnsi"/>
          <w:color w:val="000000" w:themeColor="text1"/>
          <w:spacing w:val="10"/>
          <w:sz w:val="22"/>
          <w:szCs w:val="22"/>
        </w:rPr>
        <w:t xml:space="preserve"> попередження! Усі наступні нейронні мережі є формою глибокої нейронної мережі, налаштованої / вдосконаленої для вирішення проблем, пов'язаних з доменом. Загалом, вони допомагають нам досягти універсальності. Враховуючи достатню кількість прихованих шарів нейрона, глибока нейронна мережа може наблизитись, тобто вирішити будь-яку складну реальну проблему.</w:t>
      </w:r>
    </w:p>
    <w:p w:rsidR="00CB5942" w:rsidRPr="00CB5942" w:rsidRDefault="00CB5942" w:rsidP="00CB5942">
      <w:pPr>
        <w:pStyle w:val="a4"/>
        <w:shd w:val="clear" w:color="auto" w:fill="FFFFFF"/>
        <w:spacing w:before="0" w:beforeAutospacing="0" w:after="416" w:afterAutospacing="0"/>
        <w:textAlignment w:val="baseline"/>
        <w:rPr>
          <w:rFonts w:asciiTheme="minorHAnsi" w:hAnsiTheme="minorHAnsi" w:cstheme="minorHAnsi"/>
          <w:color w:val="000000" w:themeColor="text1"/>
          <w:spacing w:val="10"/>
          <w:sz w:val="22"/>
          <w:szCs w:val="22"/>
        </w:rPr>
      </w:pPr>
      <w:r w:rsidRPr="00CB5942">
        <w:rPr>
          <w:rFonts w:asciiTheme="minorHAnsi" w:hAnsiTheme="minorHAnsi" w:cstheme="minorHAnsi"/>
          <w:color w:val="000000" w:themeColor="text1"/>
          <w:spacing w:val="10"/>
          <w:sz w:val="22"/>
          <w:szCs w:val="22"/>
        </w:rPr>
        <w:t>Теорема універсального наближення є ядром глибоких нейронних мереж для навчання та підгонки будь-якої моделі. Кожна версія глибокої нейронної мережі розробляється повністю зв'язаним шаром максимізованого продукту множення матриць, який оптимізований алгоритмами зворотного розповсюдження. Ми продовжуватимемо вивчати вдосконалення, що призводять до різних форм глибоких нейронних мереж.</w:t>
      </w:r>
    </w:p>
    <w:p w:rsidR="00CB5942" w:rsidRDefault="00CB5942" w:rsidP="00CB5942">
      <w:pPr>
        <w:pStyle w:val="4"/>
        <w:numPr>
          <w:ilvl w:val="0"/>
          <w:numId w:val="8"/>
        </w:numPr>
        <w:shd w:val="clear" w:color="auto" w:fill="FFFFFF"/>
        <w:spacing w:before="0" w:after="416"/>
        <w:textAlignment w:val="baseline"/>
        <w:rPr>
          <w:rFonts w:asciiTheme="minorHAnsi" w:hAnsiTheme="minorHAnsi" w:cstheme="minorHAnsi"/>
          <w:color w:val="000000" w:themeColor="text1"/>
          <w:spacing w:val="10"/>
        </w:rPr>
      </w:pPr>
      <w:proofErr w:type="spellStart"/>
      <w:r w:rsidRPr="00CB5942">
        <w:rPr>
          <w:rFonts w:asciiTheme="minorHAnsi" w:hAnsiTheme="minorHAnsi" w:cstheme="minorHAnsi"/>
          <w:color w:val="000000" w:themeColor="text1"/>
          <w:spacing w:val="10"/>
        </w:rPr>
        <w:t>Конволюційна</w:t>
      </w:r>
      <w:proofErr w:type="spellEnd"/>
      <w:r w:rsidRPr="00CB5942">
        <w:rPr>
          <w:rFonts w:asciiTheme="minorHAnsi" w:hAnsiTheme="minorHAnsi" w:cstheme="minorHAnsi"/>
          <w:color w:val="000000" w:themeColor="text1"/>
          <w:spacing w:val="10"/>
        </w:rPr>
        <w:t xml:space="preserve"> нейронна мережа (CNN)</w:t>
      </w:r>
    </w:p>
    <w:p w:rsidR="00CB5942" w:rsidRPr="00CB5942" w:rsidRDefault="00CB5942" w:rsidP="00CB5942">
      <w:pPr>
        <w:pStyle w:val="a4"/>
        <w:shd w:val="clear" w:color="auto" w:fill="FFFFFF"/>
        <w:spacing w:before="0" w:beforeAutospacing="0" w:after="416" w:afterAutospacing="0"/>
        <w:textAlignment w:val="baseline"/>
        <w:rPr>
          <w:rFonts w:asciiTheme="minorHAnsi" w:hAnsiTheme="minorHAnsi" w:cstheme="minorHAnsi"/>
          <w:color w:val="000000" w:themeColor="text1"/>
          <w:spacing w:val="10"/>
          <w:sz w:val="22"/>
          <w:szCs w:val="22"/>
        </w:rPr>
      </w:pPr>
      <w:r w:rsidRPr="00CB5942">
        <w:rPr>
          <w:rFonts w:asciiTheme="minorHAnsi" w:hAnsiTheme="minorHAnsi" w:cstheme="minorHAnsi"/>
          <w:color w:val="000000" w:themeColor="text1"/>
          <w:spacing w:val="10"/>
          <w:sz w:val="22"/>
          <w:szCs w:val="22"/>
        </w:rPr>
        <w:t xml:space="preserve">CNN - це </w:t>
      </w:r>
      <w:proofErr w:type="spellStart"/>
      <w:r w:rsidRPr="00CB5942">
        <w:rPr>
          <w:rFonts w:asciiTheme="minorHAnsi" w:hAnsiTheme="minorHAnsi" w:cstheme="minorHAnsi"/>
          <w:color w:val="000000" w:themeColor="text1"/>
          <w:spacing w:val="10"/>
          <w:sz w:val="22"/>
          <w:szCs w:val="22"/>
        </w:rPr>
        <w:t>найзріліша</w:t>
      </w:r>
      <w:proofErr w:type="spellEnd"/>
      <w:r w:rsidRPr="00CB5942">
        <w:rPr>
          <w:rFonts w:asciiTheme="minorHAnsi" w:hAnsiTheme="minorHAnsi" w:cstheme="minorHAnsi"/>
          <w:color w:val="000000" w:themeColor="text1"/>
          <w:spacing w:val="10"/>
          <w:sz w:val="22"/>
          <w:szCs w:val="22"/>
        </w:rPr>
        <w:t xml:space="preserve"> форма глибоких нейронних мереж для отримання найбільш точних, тобто кращих, ніж у людини результатів комп'ютерного зору. CNN складаються з шарів згортків, створених шляхом сканування кожного </w:t>
      </w:r>
      <w:proofErr w:type="spellStart"/>
      <w:r w:rsidRPr="00CB5942">
        <w:rPr>
          <w:rFonts w:asciiTheme="minorHAnsi" w:hAnsiTheme="minorHAnsi" w:cstheme="minorHAnsi"/>
          <w:color w:val="000000" w:themeColor="text1"/>
          <w:spacing w:val="10"/>
          <w:sz w:val="22"/>
          <w:szCs w:val="22"/>
        </w:rPr>
        <w:t>пікселя</w:t>
      </w:r>
      <w:proofErr w:type="spellEnd"/>
      <w:r w:rsidRPr="00CB5942">
        <w:rPr>
          <w:rFonts w:asciiTheme="minorHAnsi" w:hAnsiTheme="minorHAnsi" w:cstheme="minorHAnsi"/>
          <w:color w:val="000000" w:themeColor="text1"/>
          <w:spacing w:val="10"/>
          <w:sz w:val="22"/>
          <w:szCs w:val="22"/>
        </w:rPr>
        <w:t xml:space="preserve"> зображень у наборі даних. Коли дані отримують приблизний рівень за шаром, CNN починає розпізнавати шаблони і тим самим розпізнавати об'єкти на зображеннях. Ці об'єкти широко використовуються в різних програмах для ідентифікації, класифікації тощо. Останні практики, такі як навчання трансферу в CNN, призвели до значних </w:t>
      </w:r>
      <w:proofErr w:type="spellStart"/>
      <w:r w:rsidRPr="00CB5942">
        <w:rPr>
          <w:rFonts w:asciiTheme="minorHAnsi" w:hAnsiTheme="minorHAnsi" w:cstheme="minorHAnsi"/>
          <w:color w:val="000000" w:themeColor="text1"/>
          <w:spacing w:val="10"/>
          <w:sz w:val="22"/>
          <w:szCs w:val="22"/>
        </w:rPr>
        <w:t>поліпшень</w:t>
      </w:r>
      <w:proofErr w:type="spellEnd"/>
      <w:r w:rsidRPr="00CB5942">
        <w:rPr>
          <w:rFonts w:asciiTheme="minorHAnsi" w:hAnsiTheme="minorHAnsi" w:cstheme="minorHAnsi"/>
          <w:color w:val="000000" w:themeColor="text1"/>
          <w:spacing w:val="10"/>
          <w:sz w:val="22"/>
          <w:szCs w:val="22"/>
        </w:rPr>
        <w:t xml:space="preserve"> неточності моделей. </w:t>
      </w:r>
      <w:proofErr w:type="spellStart"/>
      <w:r w:rsidRPr="00CB5942">
        <w:rPr>
          <w:rFonts w:asciiTheme="minorHAnsi" w:hAnsiTheme="minorHAnsi" w:cstheme="minorHAnsi"/>
          <w:color w:val="000000" w:themeColor="text1"/>
          <w:spacing w:val="10"/>
          <w:sz w:val="22"/>
          <w:szCs w:val="22"/>
        </w:rPr>
        <w:t>Google</w:t>
      </w:r>
      <w:proofErr w:type="spellEnd"/>
      <w:r w:rsidRPr="00CB5942">
        <w:rPr>
          <w:rFonts w:asciiTheme="minorHAnsi" w:hAnsiTheme="minorHAnsi" w:cstheme="minorHAnsi"/>
          <w:color w:val="000000" w:themeColor="text1"/>
          <w:spacing w:val="10"/>
          <w:sz w:val="22"/>
          <w:szCs w:val="22"/>
        </w:rPr>
        <w:t xml:space="preserve"> </w:t>
      </w:r>
      <w:proofErr w:type="spellStart"/>
      <w:r w:rsidRPr="00CB5942">
        <w:rPr>
          <w:rFonts w:asciiTheme="minorHAnsi" w:hAnsiTheme="minorHAnsi" w:cstheme="minorHAnsi"/>
          <w:color w:val="000000" w:themeColor="text1"/>
          <w:spacing w:val="10"/>
          <w:sz w:val="22"/>
          <w:szCs w:val="22"/>
        </w:rPr>
        <w:t>Translator</w:t>
      </w:r>
      <w:proofErr w:type="spellEnd"/>
      <w:r w:rsidRPr="00CB5942">
        <w:rPr>
          <w:rFonts w:asciiTheme="minorHAnsi" w:hAnsiTheme="minorHAnsi" w:cstheme="minorHAnsi"/>
          <w:color w:val="000000" w:themeColor="text1"/>
          <w:spacing w:val="10"/>
          <w:sz w:val="22"/>
          <w:szCs w:val="22"/>
        </w:rPr>
        <w:t xml:space="preserve"> і </w:t>
      </w:r>
      <w:proofErr w:type="spellStart"/>
      <w:r w:rsidRPr="00CB5942">
        <w:rPr>
          <w:rFonts w:asciiTheme="minorHAnsi" w:hAnsiTheme="minorHAnsi" w:cstheme="minorHAnsi"/>
          <w:color w:val="000000" w:themeColor="text1"/>
          <w:spacing w:val="10"/>
          <w:sz w:val="22"/>
          <w:szCs w:val="22"/>
        </w:rPr>
        <w:t>Google</w:t>
      </w:r>
      <w:proofErr w:type="spellEnd"/>
      <w:r w:rsidRPr="00CB5942">
        <w:rPr>
          <w:rFonts w:asciiTheme="minorHAnsi" w:hAnsiTheme="minorHAnsi" w:cstheme="minorHAnsi"/>
          <w:color w:val="000000" w:themeColor="text1"/>
          <w:spacing w:val="10"/>
          <w:sz w:val="22"/>
          <w:szCs w:val="22"/>
        </w:rPr>
        <w:t xml:space="preserve"> </w:t>
      </w:r>
      <w:proofErr w:type="spellStart"/>
      <w:r w:rsidRPr="00CB5942">
        <w:rPr>
          <w:rFonts w:asciiTheme="minorHAnsi" w:hAnsiTheme="minorHAnsi" w:cstheme="minorHAnsi"/>
          <w:color w:val="000000" w:themeColor="text1"/>
          <w:spacing w:val="10"/>
          <w:sz w:val="22"/>
          <w:szCs w:val="22"/>
        </w:rPr>
        <w:t>Lens</w:t>
      </w:r>
      <w:proofErr w:type="spellEnd"/>
      <w:r w:rsidRPr="00CB5942">
        <w:rPr>
          <w:rFonts w:asciiTheme="minorHAnsi" w:hAnsiTheme="minorHAnsi" w:cstheme="minorHAnsi"/>
          <w:color w:val="000000" w:themeColor="text1"/>
          <w:spacing w:val="10"/>
          <w:sz w:val="22"/>
          <w:szCs w:val="22"/>
        </w:rPr>
        <w:t xml:space="preserve"> - це найсучасніший приклад CNN.</w:t>
      </w:r>
    </w:p>
    <w:p w:rsidR="00CB5942" w:rsidRPr="00CB5942" w:rsidRDefault="00CB5942" w:rsidP="00CB5942">
      <w:pPr>
        <w:pStyle w:val="a4"/>
        <w:shd w:val="clear" w:color="auto" w:fill="FFFFFF"/>
        <w:spacing w:before="0" w:beforeAutospacing="0" w:after="416" w:afterAutospacing="0"/>
        <w:textAlignment w:val="baseline"/>
        <w:rPr>
          <w:rFonts w:asciiTheme="minorHAnsi" w:hAnsiTheme="minorHAnsi" w:cstheme="minorHAnsi"/>
          <w:color w:val="000000" w:themeColor="text1"/>
          <w:spacing w:val="10"/>
          <w:sz w:val="22"/>
          <w:szCs w:val="22"/>
        </w:rPr>
      </w:pPr>
      <w:r w:rsidRPr="00CB5942">
        <w:rPr>
          <w:rFonts w:asciiTheme="minorHAnsi" w:hAnsiTheme="minorHAnsi" w:cstheme="minorHAnsi"/>
          <w:color w:val="000000" w:themeColor="text1"/>
          <w:spacing w:val="10"/>
          <w:sz w:val="22"/>
          <w:szCs w:val="22"/>
        </w:rPr>
        <w:lastRenderedPageBreak/>
        <w:t>Застосування CNN є експоненціальним, оскільки вони навіть використовуються для вирішення проблем, які в першу чергу не пов'язані з комп'ютерним зором. Тут можна знайти дуже просте, але інтуїтивне пояснення CNN.</w:t>
      </w:r>
    </w:p>
    <w:p w:rsidR="00CB5942" w:rsidRDefault="00CB5942" w:rsidP="00CB5942">
      <w:pPr>
        <w:pStyle w:val="4"/>
        <w:numPr>
          <w:ilvl w:val="0"/>
          <w:numId w:val="8"/>
        </w:numPr>
        <w:shd w:val="clear" w:color="auto" w:fill="FFFFFF"/>
        <w:spacing w:before="0" w:after="416"/>
        <w:textAlignment w:val="baseline"/>
        <w:rPr>
          <w:rFonts w:asciiTheme="minorHAnsi" w:hAnsiTheme="minorHAnsi" w:cstheme="minorHAnsi"/>
          <w:color w:val="000000" w:themeColor="text1"/>
          <w:spacing w:val="10"/>
        </w:rPr>
      </w:pPr>
      <w:r w:rsidRPr="00CB5942">
        <w:rPr>
          <w:rFonts w:asciiTheme="minorHAnsi" w:hAnsiTheme="minorHAnsi" w:cstheme="minorHAnsi"/>
          <w:color w:val="000000" w:themeColor="text1"/>
          <w:spacing w:val="10"/>
        </w:rPr>
        <w:t>Повторна нейронна мережа (RNN)</w:t>
      </w:r>
    </w:p>
    <w:p w:rsidR="00CB5942" w:rsidRPr="00CB5942" w:rsidRDefault="00CB5942" w:rsidP="00CB5942">
      <w:pPr>
        <w:rPr>
          <w:color w:val="000000" w:themeColor="text1"/>
        </w:rPr>
      </w:pPr>
      <w:r w:rsidRPr="00CB5942">
        <w:rPr>
          <w:color w:val="000000" w:themeColor="text1"/>
          <w:spacing w:val="10"/>
          <w:shd w:val="clear" w:color="auto" w:fill="FFFFFF"/>
        </w:rPr>
        <w:t xml:space="preserve">RNN - це найновіша форма глибоких нейронних мереж для вирішення проблем в NLP. Простіше кажучи, RNN подають вихід декількох прихованих шарів назад до вхідного шару для агрегації та передачі наближення до наступної ітерації (епохи) вхідного набору даних. Це також допомагає моделі самостійно вчитися і швидше коригує прогнози. Такі моделі дуже корисні для розуміння семантики тексту в операціях NLP. Існують різні варіанти RNN, такі як </w:t>
      </w:r>
      <w:proofErr w:type="spellStart"/>
      <w:r w:rsidRPr="00CB5942">
        <w:rPr>
          <w:color w:val="000000" w:themeColor="text1"/>
          <w:spacing w:val="10"/>
          <w:shd w:val="clear" w:color="auto" w:fill="FFFFFF"/>
        </w:rPr>
        <w:t>Long</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Short</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Term</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Memory</w:t>
      </w:r>
      <w:proofErr w:type="spellEnd"/>
      <w:r w:rsidRPr="00CB5942">
        <w:rPr>
          <w:color w:val="000000" w:themeColor="text1"/>
          <w:spacing w:val="10"/>
          <w:shd w:val="clear" w:color="auto" w:fill="FFFFFF"/>
        </w:rPr>
        <w:t xml:space="preserve"> (LSTM), </w:t>
      </w:r>
      <w:proofErr w:type="spellStart"/>
      <w:r w:rsidRPr="00CB5942">
        <w:rPr>
          <w:color w:val="000000" w:themeColor="text1"/>
          <w:spacing w:val="10"/>
          <w:shd w:val="clear" w:color="auto" w:fill="FFFFFF"/>
        </w:rPr>
        <w:t>Reated</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Recurrent</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Unit</w:t>
      </w:r>
      <w:proofErr w:type="spellEnd"/>
      <w:r w:rsidRPr="00CB5942">
        <w:rPr>
          <w:color w:val="000000" w:themeColor="text1"/>
          <w:spacing w:val="10"/>
          <w:shd w:val="clear" w:color="auto" w:fill="FFFFFF"/>
        </w:rPr>
        <w:t xml:space="preserve"> (GRU) </w:t>
      </w:r>
      <w:proofErr w:type="spellStart"/>
      <w:r w:rsidRPr="00CB5942">
        <w:rPr>
          <w:color w:val="000000" w:themeColor="text1"/>
          <w:spacing w:val="10"/>
          <w:shd w:val="clear" w:color="auto" w:fill="FFFFFF"/>
        </w:rPr>
        <w:t>Gated</w:t>
      </w:r>
      <w:proofErr w:type="spellEnd"/>
      <w:r w:rsidRPr="00CB5942">
        <w:rPr>
          <w:color w:val="000000" w:themeColor="text1"/>
          <w:spacing w:val="10"/>
          <w:shd w:val="clear" w:color="auto" w:fill="FFFFFF"/>
        </w:rPr>
        <w:t xml:space="preserve"> тощо. На схемі нижче активація h1 та h2 подається відповідно на вхід x2 та x3.</w:t>
      </w:r>
    </w:p>
    <w:p w:rsidR="00CB5942" w:rsidRDefault="00CB5942" w:rsidP="00CB5942">
      <w:pPr>
        <w:pStyle w:val="4"/>
        <w:numPr>
          <w:ilvl w:val="0"/>
          <w:numId w:val="8"/>
        </w:numPr>
        <w:shd w:val="clear" w:color="auto" w:fill="FFFFFF"/>
        <w:spacing w:before="0" w:after="416"/>
        <w:textAlignment w:val="baseline"/>
        <w:rPr>
          <w:rFonts w:asciiTheme="minorHAnsi" w:hAnsiTheme="minorHAnsi" w:cstheme="minorHAnsi"/>
          <w:color w:val="000000" w:themeColor="text1"/>
          <w:spacing w:val="10"/>
        </w:rPr>
      </w:pPr>
      <w:r w:rsidRPr="00CB5942">
        <w:rPr>
          <w:rFonts w:asciiTheme="minorHAnsi" w:hAnsiTheme="minorHAnsi" w:cstheme="minorHAnsi"/>
          <w:color w:val="000000" w:themeColor="text1"/>
          <w:spacing w:val="10"/>
        </w:rPr>
        <w:t>Довга короткострокова пам'ять (LSTM)</w:t>
      </w:r>
    </w:p>
    <w:p w:rsidR="00CB5942" w:rsidRPr="00CB5942" w:rsidRDefault="00CB5942" w:rsidP="00CB5942">
      <w:pPr>
        <w:rPr>
          <w:color w:val="000000" w:themeColor="text1"/>
        </w:rPr>
      </w:pPr>
      <w:r w:rsidRPr="00CB5942">
        <w:rPr>
          <w:color w:val="000000" w:themeColor="text1"/>
          <w:spacing w:val="10"/>
          <w:shd w:val="clear" w:color="auto" w:fill="FFFFFF"/>
        </w:rPr>
        <w:t>LSTM розроблені спеціально для вирішення проблеми зниклих градієнтів з RNN. Зміна градієнтів трапляється з великими нейронними мережами, де градієнти функцій втрат, як правило, наближаються до нуля, роблячи призупинення нейронних мереж для навчання. LSTM вирішує цю проблему, запобігаючи функції активації в її періодичних компонентах і не змінюючи збережені значення. Ця невелика зміна значно покращила кінцеву модель, в результаті чого технічні гіганти адаптували LSTM у своїх рішеннях. Переглянувши «найпростішу пояснення LSTM»</w:t>
      </w:r>
      <w:r>
        <w:rPr>
          <w:color w:val="000000" w:themeColor="text1"/>
          <w:spacing w:val="10"/>
          <w:shd w:val="clear" w:color="auto" w:fill="FFFFFF"/>
        </w:rPr>
        <w:t>.</w:t>
      </w:r>
    </w:p>
    <w:p w:rsidR="00CB5942" w:rsidRDefault="00CB5942" w:rsidP="00CB5942">
      <w:pPr>
        <w:pStyle w:val="4"/>
        <w:numPr>
          <w:ilvl w:val="0"/>
          <w:numId w:val="8"/>
        </w:numPr>
        <w:shd w:val="clear" w:color="auto" w:fill="FFFFFF"/>
        <w:spacing w:before="0" w:after="416"/>
        <w:textAlignment w:val="baseline"/>
        <w:rPr>
          <w:rFonts w:asciiTheme="minorHAnsi" w:hAnsiTheme="minorHAnsi" w:cstheme="minorHAnsi"/>
          <w:color w:val="000000" w:themeColor="text1"/>
          <w:spacing w:val="10"/>
        </w:rPr>
      </w:pPr>
      <w:r w:rsidRPr="00CB5942">
        <w:rPr>
          <w:rFonts w:asciiTheme="minorHAnsi" w:hAnsiTheme="minorHAnsi" w:cstheme="minorHAnsi"/>
          <w:color w:val="000000" w:themeColor="text1"/>
          <w:spacing w:val="10"/>
        </w:rPr>
        <w:t>Мережі на основі уваги</w:t>
      </w:r>
    </w:p>
    <w:p w:rsidR="00CB5942" w:rsidRPr="00CB5942" w:rsidRDefault="00CB5942" w:rsidP="00CB5942">
      <w:pPr>
        <w:rPr>
          <w:color w:val="000000" w:themeColor="text1"/>
          <w:spacing w:val="10"/>
          <w:shd w:val="clear" w:color="auto" w:fill="FFFFFF"/>
        </w:rPr>
      </w:pPr>
      <w:r w:rsidRPr="00CB5942">
        <w:rPr>
          <w:color w:val="000000" w:themeColor="text1"/>
          <w:spacing w:val="10"/>
          <w:shd w:val="clear" w:color="auto" w:fill="FFFFFF"/>
        </w:rPr>
        <w:t xml:space="preserve">Моделі уваги повільно переймають навіть нові RNN на практиці. Моделі уваги побудовані, орієнтуючись на частину підмножини інформації, яку вони надають, тим самим виключаючи переважну кількість фонової інформації, яка не потрібна для виконання завдання. Моделі уваги побудовані за допомогою комбінації м'якої та жорсткої уваги та облягання завдяки м'якій увазі, що поширюється ззаду Моделі з декількома </w:t>
      </w:r>
      <w:proofErr w:type="spellStart"/>
      <w:r w:rsidRPr="00CB5942">
        <w:rPr>
          <w:color w:val="000000" w:themeColor="text1"/>
          <w:spacing w:val="10"/>
          <w:shd w:val="clear" w:color="auto" w:fill="FFFFFF"/>
        </w:rPr>
        <w:t>увагами</w:t>
      </w:r>
      <w:proofErr w:type="spellEnd"/>
      <w:r w:rsidRPr="00CB5942">
        <w:rPr>
          <w:color w:val="000000" w:themeColor="text1"/>
          <w:spacing w:val="10"/>
          <w:shd w:val="clear" w:color="auto" w:fill="FFFFFF"/>
        </w:rPr>
        <w:t xml:space="preserve">, складеними ієрархічно, називається </w:t>
      </w:r>
      <w:proofErr w:type="spellStart"/>
      <w:r w:rsidRPr="00CB5942">
        <w:rPr>
          <w:color w:val="000000" w:themeColor="text1"/>
          <w:spacing w:val="10"/>
          <w:shd w:val="clear" w:color="auto" w:fill="FFFFFF"/>
        </w:rPr>
        <w:t>Трансформер</w:t>
      </w:r>
      <w:proofErr w:type="spellEnd"/>
      <w:r w:rsidRPr="00CB5942">
        <w:rPr>
          <w:color w:val="000000" w:themeColor="text1"/>
          <w:spacing w:val="10"/>
          <w:shd w:val="clear" w:color="auto" w:fill="FFFFFF"/>
        </w:rPr>
        <w:t>. Ці трансформатори ефективніше паралельно керувати стеками, так що вони дають найсучасніші результати із порівняно меншими даними та часом для навчання моделі. Розподіл уваги стає дуже потужним при використанні з CNN / RNN і може створювати опис тексту до зображення, як описано нижче.</w:t>
      </w:r>
    </w:p>
    <w:p w:rsidR="00CB5942" w:rsidRPr="00CB5942" w:rsidRDefault="00CB5942" w:rsidP="00CB5942">
      <w:pPr>
        <w:rPr>
          <w:color w:val="000000" w:themeColor="text1"/>
        </w:rPr>
      </w:pPr>
      <w:r w:rsidRPr="00CB5942">
        <w:rPr>
          <w:color w:val="000000" w:themeColor="text1"/>
          <w:spacing w:val="10"/>
          <w:shd w:val="clear" w:color="auto" w:fill="FFFFFF"/>
        </w:rPr>
        <w:t xml:space="preserve">Технічні гіганти, такі як </w:t>
      </w:r>
      <w:proofErr w:type="spellStart"/>
      <w:r w:rsidRPr="00CB5942">
        <w:rPr>
          <w:color w:val="000000" w:themeColor="text1"/>
          <w:spacing w:val="10"/>
          <w:shd w:val="clear" w:color="auto" w:fill="FFFFFF"/>
        </w:rPr>
        <w:t>Google</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Facebook</w:t>
      </w:r>
      <w:proofErr w:type="spellEnd"/>
      <w:r w:rsidRPr="00CB5942">
        <w:rPr>
          <w:color w:val="000000" w:themeColor="text1"/>
          <w:spacing w:val="10"/>
          <w:shd w:val="clear" w:color="auto" w:fill="FFFFFF"/>
        </w:rPr>
        <w:t xml:space="preserve"> тощо, швидко адаптують моделі уваги для побудови своїх рішень.</w:t>
      </w:r>
    </w:p>
    <w:p w:rsidR="00CB5942" w:rsidRPr="00CB5942" w:rsidRDefault="00CB5942" w:rsidP="00CB5942">
      <w:pPr>
        <w:pStyle w:val="4"/>
        <w:numPr>
          <w:ilvl w:val="0"/>
          <w:numId w:val="8"/>
        </w:numPr>
        <w:shd w:val="clear" w:color="auto" w:fill="FFFFFF"/>
        <w:spacing w:before="0" w:after="416"/>
        <w:textAlignment w:val="baseline"/>
        <w:rPr>
          <w:rFonts w:asciiTheme="minorHAnsi" w:hAnsiTheme="minorHAnsi" w:cstheme="minorHAnsi"/>
          <w:color w:val="000000" w:themeColor="text1"/>
          <w:spacing w:val="10"/>
        </w:rPr>
      </w:pPr>
      <w:r w:rsidRPr="00CB5942">
        <w:rPr>
          <w:rFonts w:asciiTheme="minorHAnsi" w:hAnsiTheme="minorHAnsi" w:cstheme="minorHAnsi"/>
          <w:color w:val="000000" w:themeColor="text1"/>
          <w:spacing w:val="10"/>
        </w:rPr>
        <w:t>Генеральна змагальна мережа (GAN)</w:t>
      </w:r>
    </w:p>
    <w:p w:rsidR="001108C3" w:rsidRPr="004C4521" w:rsidRDefault="00CB5942" w:rsidP="001108C3">
      <w:pPr>
        <w:rPr>
          <w:color w:val="000000" w:themeColor="text1"/>
        </w:rPr>
      </w:pPr>
      <w:r w:rsidRPr="00CB5942">
        <w:rPr>
          <w:color w:val="000000" w:themeColor="text1"/>
          <w:spacing w:val="10"/>
          <w:shd w:val="clear" w:color="auto" w:fill="FFFFFF"/>
        </w:rPr>
        <w:t xml:space="preserve">Хоча моделі глибокого навчання дають найсучасніші результати, їх можуть обдурити набагато розумніші людські колеги, додавши шум до даних реального світу. GAN - це остання розробка в галузі глибокого навчання для вирішення подібних сценаріїв. GAN використовують непідконтрольне навчання, коли глибокі нейронні мережі навчаються з даними, </w:t>
      </w:r>
      <w:proofErr w:type="spellStart"/>
      <w:r w:rsidRPr="00CB5942">
        <w:rPr>
          <w:color w:val="000000" w:themeColor="text1"/>
          <w:spacing w:val="10"/>
          <w:shd w:val="clear" w:color="auto" w:fill="FFFFFF"/>
        </w:rPr>
        <w:t>згенерованими</w:t>
      </w:r>
      <w:proofErr w:type="spellEnd"/>
      <w:r w:rsidRPr="00CB5942">
        <w:rPr>
          <w:color w:val="000000" w:themeColor="text1"/>
          <w:spacing w:val="10"/>
          <w:shd w:val="clear" w:color="auto" w:fill="FFFFFF"/>
        </w:rPr>
        <w:t xml:space="preserve"> моделлю AI, а також з фактичним набором даних для підвищення точності та ефективності моделі. Ці змагальні дані в основному використовуються для того, щоб обдурити дискримінаційну модель з метою побудови оптимальної моделі. Отримана модель, як правило, є кращим наближенням, ніж може подолати такий шум. Інтерес до </w:t>
      </w:r>
      <w:r w:rsidRPr="00CB5942">
        <w:rPr>
          <w:color w:val="000000" w:themeColor="text1"/>
          <w:spacing w:val="10"/>
          <w:shd w:val="clear" w:color="auto" w:fill="FFFFFF"/>
        </w:rPr>
        <w:lastRenderedPageBreak/>
        <w:t xml:space="preserve">досліджень до GAN призвів до більш досконалих реалізацій, таких як </w:t>
      </w:r>
      <w:proofErr w:type="spellStart"/>
      <w:r w:rsidRPr="00CB5942">
        <w:rPr>
          <w:color w:val="000000" w:themeColor="text1"/>
          <w:spacing w:val="10"/>
          <w:shd w:val="clear" w:color="auto" w:fill="FFFFFF"/>
        </w:rPr>
        <w:t>Conditional</w:t>
      </w:r>
      <w:proofErr w:type="spellEnd"/>
      <w:r w:rsidRPr="00CB5942">
        <w:rPr>
          <w:color w:val="000000" w:themeColor="text1"/>
          <w:spacing w:val="10"/>
          <w:shd w:val="clear" w:color="auto" w:fill="FFFFFF"/>
        </w:rPr>
        <w:t xml:space="preserve"> GAN ​​(CGAN), </w:t>
      </w:r>
      <w:proofErr w:type="spellStart"/>
      <w:r w:rsidRPr="00CB5942">
        <w:rPr>
          <w:color w:val="000000" w:themeColor="text1"/>
          <w:spacing w:val="10"/>
          <w:shd w:val="clear" w:color="auto" w:fill="FFFFFF"/>
        </w:rPr>
        <w:t>Laplacian</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Pyramid</w:t>
      </w:r>
      <w:proofErr w:type="spellEnd"/>
      <w:r w:rsidRPr="00CB5942">
        <w:rPr>
          <w:color w:val="000000" w:themeColor="text1"/>
          <w:spacing w:val="10"/>
          <w:shd w:val="clear" w:color="auto" w:fill="FFFFFF"/>
        </w:rPr>
        <w:t xml:space="preserve"> GAN (LAPGAN), </w:t>
      </w:r>
      <w:proofErr w:type="spellStart"/>
      <w:r w:rsidRPr="00CB5942">
        <w:rPr>
          <w:color w:val="000000" w:themeColor="text1"/>
          <w:spacing w:val="10"/>
          <w:shd w:val="clear" w:color="auto" w:fill="FFFFFF"/>
        </w:rPr>
        <w:t>Super</w:t>
      </w:r>
      <w:proofErr w:type="spellEnd"/>
      <w:r w:rsidRPr="00CB5942">
        <w:rPr>
          <w:color w:val="000000" w:themeColor="text1"/>
          <w:spacing w:val="10"/>
          <w:shd w:val="clear" w:color="auto" w:fill="FFFFFF"/>
        </w:rPr>
        <w:t xml:space="preserve"> </w:t>
      </w:r>
      <w:proofErr w:type="spellStart"/>
      <w:r w:rsidRPr="00CB5942">
        <w:rPr>
          <w:color w:val="000000" w:themeColor="text1"/>
          <w:spacing w:val="10"/>
          <w:shd w:val="clear" w:color="auto" w:fill="FFFFFF"/>
        </w:rPr>
        <w:t>Resolution</w:t>
      </w:r>
      <w:proofErr w:type="spellEnd"/>
      <w:r w:rsidRPr="00CB5942">
        <w:rPr>
          <w:color w:val="000000" w:themeColor="text1"/>
          <w:spacing w:val="10"/>
          <w:shd w:val="clear" w:color="auto" w:fill="FFFFFF"/>
        </w:rPr>
        <w:t xml:space="preserve"> GAN (SRGAN) тощо.</w:t>
      </w:r>
    </w:p>
    <w:p w:rsidR="00CB5942" w:rsidRDefault="001108C3" w:rsidP="001108C3">
      <w:pPr>
        <w:rPr>
          <w:rFonts w:cstheme="minorHAnsi"/>
          <w:b/>
          <w:color w:val="000000" w:themeColor="text1"/>
        </w:rPr>
      </w:pPr>
      <w:proofErr w:type="spellStart"/>
      <w:r>
        <w:rPr>
          <w:rFonts w:cstheme="minorHAnsi"/>
          <w:b/>
          <w:color w:val="000000" w:themeColor="text1"/>
        </w:rPr>
        <w:t>Фреймворки</w:t>
      </w:r>
      <w:proofErr w:type="spellEnd"/>
      <w:r>
        <w:rPr>
          <w:rFonts w:cstheme="minorHAnsi"/>
          <w:b/>
          <w:color w:val="000000" w:themeColor="text1"/>
        </w:rPr>
        <w:t xml:space="preserve"> </w:t>
      </w:r>
      <w:proofErr w:type="spellStart"/>
      <w:r>
        <w:rPr>
          <w:rFonts w:cstheme="minorHAnsi"/>
          <w:b/>
          <w:color w:val="000000" w:themeColor="text1"/>
        </w:rPr>
        <w:t>нейромережі</w:t>
      </w:r>
      <w:proofErr w:type="spellEnd"/>
      <w:r w:rsidR="00590C84">
        <w:rPr>
          <w:rFonts w:cstheme="minorHAnsi"/>
          <w:b/>
          <w:color w:val="000000" w:themeColor="text1"/>
          <w:lang w:val="en-US"/>
        </w:rPr>
        <w:t>(</w:t>
      </w:r>
      <w:proofErr w:type="spellStart"/>
      <w:r w:rsidR="00590C84">
        <w:rPr>
          <w:rFonts w:cstheme="minorHAnsi"/>
          <w:b/>
          <w:color w:val="000000" w:themeColor="text1"/>
          <w:lang w:val="en-US"/>
        </w:rPr>
        <w:t>бібліотеки</w:t>
      </w:r>
      <w:proofErr w:type="spellEnd"/>
      <w:r w:rsidR="00590C84">
        <w:rPr>
          <w:rFonts w:cstheme="minorHAnsi"/>
          <w:b/>
          <w:color w:val="000000" w:themeColor="text1"/>
          <w:lang w:val="en-US"/>
        </w:rPr>
        <w:t>)</w:t>
      </w:r>
      <w:r>
        <w:rPr>
          <w:rFonts w:cstheme="minorHAnsi"/>
          <w:b/>
          <w:color w:val="000000" w:themeColor="text1"/>
        </w:rPr>
        <w:t>:</w:t>
      </w:r>
    </w:p>
    <w:p w:rsidR="001108C3" w:rsidRPr="0009210F" w:rsidRDefault="001108C3" w:rsidP="0009210F">
      <w:pPr>
        <w:pStyle w:val="a3"/>
        <w:numPr>
          <w:ilvl w:val="0"/>
          <w:numId w:val="8"/>
        </w:numPr>
      </w:pPr>
      <w:proofErr w:type="spellStart"/>
      <w:r w:rsidRPr="0009210F">
        <w:t>PyTorch</w:t>
      </w:r>
      <w:proofErr w:type="spellEnd"/>
      <w:r w:rsidRPr="0009210F">
        <w:t xml:space="preserve"> </w:t>
      </w:r>
      <w:proofErr w:type="spellStart"/>
      <w:r w:rsidRPr="0009210F">
        <w:t>Geometric</w:t>
      </w:r>
      <w:proofErr w:type="spellEnd"/>
      <w:r w:rsidRPr="0009210F">
        <w:t xml:space="preserve"> — це бібліотека для глибокого навчання нерегулярних вхідних даних, таких як графіки, хмари точок і різноманіття. Розробляє її переважно група дослідження штучного інтелекту компанії </w:t>
      </w:r>
      <w:proofErr w:type="spellStart"/>
      <w:r w:rsidRPr="0009210F">
        <w:t>Facebook</w:t>
      </w:r>
      <w:proofErr w:type="spellEnd"/>
      <w:r w:rsidR="00D43DA5" w:rsidRPr="0009210F">
        <w:t xml:space="preserve"> (зараз </w:t>
      </w:r>
      <w:proofErr w:type="spellStart"/>
      <w:r w:rsidR="00D43DA5" w:rsidRPr="0009210F">
        <w:t>Meta</w:t>
      </w:r>
      <w:proofErr w:type="spellEnd"/>
      <w:r w:rsidR="00D43DA5" w:rsidRPr="0009210F">
        <w:t>)</w:t>
      </w:r>
      <w:r w:rsidRPr="0009210F">
        <w:t>.</w:t>
      </w:r>
    </w:p>
    <w:p w:rsidR="00D43DA5" w:rsidRPr="0009210F" w:rsidRDefault="00D43DA5" w:rsidP="0009210F">
      <w:pPr>
        <w:pStyle w:val="a3"/>
        <w:numPr>
          <w:ilvl w:val="0"/>
          <w:numId w:val="8"/>
        </w:numPr>
      </w:pPr>
      <w:proofErr w:type="spellStart"/>
      <w:r w:rsidRPr="0009210F">
        <w:t>TensorFlow</w:t>
      </w:r>
      <w:proofErr w:type="spellEnd"/>
      <w:r w:rsidRPr="0009210F">
        <w:t xml:space="preserve"> — відкрита програмна бібліотека для машинного навчання цілій низці задач, розроблена компанією </w:t>
      </w:r>
      <w:proofErr w:type="spellStart"/>
      <w:r w:rsidRPr="0009210F">
        <w:t>Google</w:t>
      </w:r>
      <w:proofErr w:type="spellEnd"/>
      <w:r w:rsidRPr="0009210F">
        <w:t xml:space="preserv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p>
    <w:p w:rsidR="0009210F" w:rsidRPr="0009210F" w:rsidRDefault="00D43DA5" w:rsidP="0009210F">
      <w:pPr>
        <w:pStyle w:val="a3"/>
        <w:numPr>
          <w:ilvl w:val="0"/>
          <w:numId w:val="8"/>
        </w:numPr>
      </w:pPr>
      <w:proofErr w:type="spellStart"/>
      <w:r w:rsidRPr="0009210F">
        <w:t>Keras</w:t>
      </w:r>
      <w:proofErr w:type="spellEnd"/>
      <w:r w:rsidRPr="0009210F">
        <w:t xml:space="preserve"> - один з провідних API-інтерфейсів нейронних мереж високого рівня. Він написаний на </w:t>
      </w:r>
      <w:proofErr w:type="spellStart"/>
      <w:r w:rsidRPr="0009210F">
        <w:t>Python</w:t>
      </w:r>
      <w:proofErr w:type="spellEnd"/>
      <w:r w:rsidRPr="0009210F">
        <w:t xml:space="preserve"> і підтримує кілька внутрішніх обчислювальних движків нейронних мереж. Основна ідея розробки </w:t>
      </w:r>
      <w:proofErr w:type="spellStart"/>
      <w:r w:rsidRPr="0009210F">
        <w:t>Keras</w:t>
      </w:r>
      <w:proofErr w:type="spellEnd"/>
      <w:r w:rsidRPr="0009210F">
        <w:t xml:space="preserve"> - полегшити експерименти шляхом швидкого </w:t>
      </w:r>
      <w:proofErr w:type="spellStart"/>
      <w:r w:rsidRPr="0009210F">
        <w:t>прототипування</w:t>
      </w:r>
      <w:proofErr w:type="spellEnd"/>
      <w:r w:rsidRPr="0009210F">
        <w:t>. Здатність перейти від ідеї до результату з найменшою можливою затримкою є ключем до гарних досліджень машинного інтелекту.</w:t>
      </w:r>
    </w:p>
    <w:p w:rsidR="0009210F" w:rsidRDefault="0009210F" w:rsidP="0009210F">
      <w:pPr>
        <w:pStyle w:val="a4"/>
        <w:numPr>
          <w:ilvl w:val="0"/>
          <w:numId w:val="1"/>
        </w:numPr>
        <w:spacing w:before="0" w:beforeAutospacing="0"/>
        <w:rPr>
          <w:rFonts w:asciiTheme="minorHAnsi" w:hAnsiTheme="minorHAnsi" w:cstheme="minorHAnsi"/>
          <w:sz w:val="22"/>
          <w:szCs w:val="22"/>
        </w:rPr>
      </w:pPr>
      <w:r w:rsidRPr="0009210F">
        <w:rPr>
          <w:rStyle w:val="a6"/>
          <w:rFonts w:asciiTheme="minorHAnsi" w:hAnsiTheme="minorHAnsi" w:cstheme="minorHAnsi"/>
          <w:b w:val="0"/>
          <w:color w:val="000000" w:themeColor="text1"/>
          <w:sz w:val="22"/>
          <w:szCs w:val="22"/>
        </w:rPr>
        <w:t>Евклідова відстань</w:t>
      </w:r>
      <w:r w:rsidRPr="0009210F">
        <w:rPr>
          <w:rFonts w:asciiTheme="minorHAnsi" w:hAnsiTheme="minorHAnsi" w:cstheme="minorHAnsi"/>
          <w:color w:val="000000" w:themeColor="text1"/>
          <w:sz w:val="22"/>
          <w:szCs w:val="22"/>
        </w:rPr>
        <w:t> - додатне число, яке вказує на поділ між двома точками простору, де виконуються аксіоми та теореми геометрії Евкліда.</w:t>
      </w:r>
    </w:p>
    <w:p w:rsidR="0009210F" w:rsidRDefault="0009210F" w:rsidP="0009210F">
      <w:pPr>
        <w:pStyle w:val="a4"/>
        <w:spacing w:before="0" w:beforeAutospacing="0"/>
        <w:ind w:left="786"/>
        <w:rPr>
          <w:rFonts w:asciiTheme="minorHAnsi" w:hAnsiTheme="minorHAnsi" w:cstheme="minorHAnsi"/>
          <w:sz w:val="22"/>
          <w:szCs w:val="22"/>
        </w:rPr>
      </w:pPr>
      <w:r w:rsidRPr="0009210F">
        <w:rPr>
          <w:rFonts w:asciiTheme="minorHAnsi" w:hAnsiTheme="minorHAnsi" w:cstheme="minorHAnsi"/>
          <w:color w:val="000000" w:themeColor="text1"/>
          <w:sz w:val="22"/>
          <w:szCs w:val="22"/>
        </w:rPr>
        <w:t>Відстань між двома точками A і B в евклідовому просторі - це довжина вектора </w:t>
      </w:r>
      <w:r w:rsidRPr="0009210F">
        <w:rPr>
          <w:rStyle w:val="a6"/>
          <w:rFonts w:asciiTheme="minorHAnsi" w:hAnsiTheme="minorHAnsi" w:cstheme="minorHAnsi"/>
          <w:b w:val="0"/>
          <w:color w:val="000000" w:themeColor="text1"/>
          <w:sz w:val="22"/>
          <w:szCs w:val="22"/>
        </w:rPr>
        <w:t>AB</w:t>
      </w:r>
      <w:r w:rsidRPr="0009210F">
        <w:rPr>
          <w:rFonts w:asciiTheme="minorHAnsi" w:hAnsiTheme="minorHAnsi" w:cstheme="minorHAnsi"/>
          <w:color w:val="000000" w:themeColor="text1"/>
          <w:sz w:val="22"/>
          <w:szCs w:val="22"/>
        </w:rPr>
        <w:t> що належить єдиній прямій, яка проходить через ці точки.</w:t>
      </w:r>
    </w:p>
    <w:p w:rsidR="0009210F" w:rsidRDefault="0009210F" w:rsidP="0009210F">
      <w:pPr>
        <w:pStyle w:val="a4"/>
        <w:spacing w:before="0" w:beforeAutospacing="0"/>
        <w:ind w:left="786"/>
        <w:rPr>
          <w:rFonts w:asciiTheme="minorHAnsi" w:hAnsiTheme="minorHAnsi" w:cstheme="minorHAnsi"/>
          <w:sz w:val="22"/>
          <w:szCs w:val="22"/>
        </w:rPr>
      </w:pPr>
      <w:r w:rsidRPr="0009210F">
        <w:rPr>
          <w:rFonts w:asciiTheme="minorHAnsi" w:hAnsiTheme="minorHAnsi" w:cstheme="minorHAnsi"/>
          <w:color w:val="000000" w:themeColor="text1"/>
          <w:sz w:val="22"/>
          <w:szCs w:val="22"/>
        </w:rPr>
        <w:t>Простір, який ми сприймаємо і куди ми, люди, рухаємось, є тривимірним простором (3-D), де виконуються аксіоми та теореми геометрії Евкліда. У цьому просторі містяться двовимірні підпростори (площини) та одновимірні підпростори (лінії).</w:t>
      </w:r>
    </w:p>
    <w:p w:rsidR="0009210F" w:rsidRDefault="0009210F" w:rsidP="0009210F">
      <w:pPr>
        <w:pStyle w:val="a4"/>
        <w:spacing w:before="0" w:beforeAutospacing="0"/>
        <w:ind w:left="786"/>
        <w:rPr>
          <w:rFonts w:asciiTheme="minorHAnsi" w:hAnsiTheme="minorHAnsi" w:cstheme="minorHAnsi"/>
          <w:sz w:val="22"/>
          <w:szCs w:val="22"/>
        </w:rPr>
      </w:pPr>
      <w:r w:rsidRPr="0009210F">
        <w:rPr>
          <w:rFonts w:asciiTheme="minorHAnsi" w:hAnsiTheme="minorHAnsi" w:cstheme="minorHAnsi"/>
          <w:color w:val="000000" w:themeColor="text1"/>
          <w:sz w:val="22"/>
          <w:szCs w:val="22"/>
        </w:rPr>
        <w:t>Евклідові простори можуть бути одновимірними (1-D), двовимірними (2-D), тривимірними (3-D) або n-вимірними (n-D).</w:t>
      </w:r>
    </w:p>
    <w:p w:rsidR="0009210F" w:rsidRDefault="0009210F" w:rsidP="0009210F">
      <w:pPr>
        <w:pStyle w:val="a4"/>
        <w:spacing w:before="0" w:beforeAutospacing="0"/>
        <w:ind w:left="786"/>
        <w:rPr>
          <w:rFonts w:asciiTheme="minorHAnsi" w:hAnsiTheme="minorHAnsi" w:cstheme="minorHAnsi"/>
          <w:sz w:val="22"/>
          <w:szCs w:val="22"/>
        </w:rPr>
      </w:pPr>
      <w:r w:rsidRPr="0009210F">
        <w:rPr>
          <w:rFonts w:asciiTheme="minorHAnsi" w:hAnsiTheme="minorHAnsi" w:cstheme="minorHAnsi"/>
          <w:color w:val="000000" w:themeColor="text1"/>
          <w:sz w:val="22"/>
          <w:szCs w:val="22"/>
        </w:rPr>
        <w:t xml:space="preserve">Точки в одновимірному просторі X - це ті, що належать орієнтованій прямій (OX), напрямок від O до X - позитивний напрямок. Для визначення точок на згаданій прямій використовується </w:t>
      </w:r>
      <w:proofErr w:type="spellStart"/>
      <w:r w:rsidRPr="0009210F">
        <w:rPr>
          <w:rFonts w:asciiTheme="minorHAnsi" w:hAnsiTheme="minorHAnsi" w:cstheme="minorHAnsi"/>
          <w:color w:val="000000" w:themeColor="text1"/>
          <w:sz w:val="22"/>
          <w:szCs w:val="22"/>
        </w:rPr>
        <w:t>декартова</w:t>
      </w:r>
      <w:proofErr w:type="spellEnd"/>
      <w:r w:rsidRPr="0009210F">
        <w:rPr>
          <w:rFonts w:asciiTheme="minorHAnsi" w:hAnsiTheme="minorHAnsi" w:cstheme="minorHAnsi"/>
          <w:color w:val="000000" w:themeColor="text1"/>
          <w:sz w:val="22"/>
          <w:szCs w:val="22"/>
        </w:rPr>
        <w:t xml:space="preserve"> система, яка складається із присвоєння числа кожній точці прямої.</w:t>
      </w:r>
    </w:p>
    <w:p w:rsidR="0009210F" w:rsidRDefault="0009210F" w:rsidP="0009210F">
      <w:pPr>
        <w:pStyle w:val="a4"/>
        <w:spacing w:before="0" w:beforeAutospacing="0"/>
        <w:ind w:left="786"/>
        <w:rPr>
          <w:rFonts w:asciiTheme="minorHAnsi" w:hAnsiTheme="minorHAnsi" w:cstheme="minorHAnsi"/>
          <w:sz w:val="22"/>
          <w:szCs w:val="22"/>
        </w:rPr>
      </w:pPr>
      <w:r w:rsidRPr="0009210F">
        <w:rPr>
          <w:rFonts w:asciiTheme="minorHAnsi" w:hAnsiTheme="minorHAnsi" w:cstheme="minorHAnsi"/>
          <w:color w:val="000000" w:themeColor="text1"/>
          <w:sz w:val="22"/>
          <w:szCs w:val="22"/>
        </w:rPr>
        <w:t>Евклідова відстань d (A, B) між точками A і B, розташованими на прямій, визначається як квадратний корінь із квадрата різниць їх координат X:</w:t>
      </w:r>
    </w:p>
    <w:p w:rsidR="0009210F" w:rsidRPr="0009210F" w:rsidRDefault="0009210F" w:rsidP="0009210F">
      <w:pPr>
        <w:pStyle w:val="a4"/>
        <w:spacing w:before="0" w:beforeAutospacing="0"/>
        <w:ind w:left="786"/>
        <w:rPr>
          <w:rFonts w:asciiTheme="minorHAnsi" w:hAnsiTheme="minorHAnsi" w:cstheme="minorHAnsi"/>
          <w:sz w:val="22"/>
          <w:szCs w:val="22"/>
        </w:rPr>
      </w:pPr>
      <w:r w:rsidRPr="0009210F">
        <w:rPr>
          <w:rFonts w:asciiTheme="minorHAnsi" w:hAnsiTheme="minorHAnsi" w:cstheme="minorHAnsi"/>
          <w:b/>
          <w:color w:val="000000" w:themeColor="text1"/>
          <w:sz w:val="22"/>
          <w:szCs w:val="22"/>
        </w:rPr>
        <w:t>d (A, B) = √ ((XB - XA) ^ 2)</w:t>
      </w:r>
    </w:p>
    <w:p w:rsidR="0009210F" w:rsidRPr="0009210F" w:rsidRDefault="0009210F" w:rsidP="0009210F">
      <w:pPr>
        <w:pStyle w:val="a4"/>
        <w:numPr>
          <w:ilvl w:val="0"/>
          <w:numId w:val="1"/>
        </w:numPr>
        <w:spacing w:before="0" w:beforeAutospacing="0"/>
        <w:rPr>
          <w:rFonts w:asciiTheme="minorHAnsi" w:hAnsiTheme="minorHAnsi" w:cstheme="minorHAnsi"/>
          <w:color w:val="000000" w:themeColor="text1"/>
          <w:sz w:val="22"/>
          <w:szCs w:val="22"/>
          <w:shd w:val="clear" w:color="auto" w:fill="FFFFFF"/>
        </w:rPr>
      </w:pPr>
      <w:r w:rsidRPr="0009210F">
        <w:rPr>
          <w:rStyle w:val="a6"/>
          <w:rFonts w:asciiTheme="minorHAnsi" w:hAnsiTheme="minorHAnsi" w:cstheme="minorHAnsi"/>
          <w:b w:val="0"/>
          <w:color w:val="000000" w:themeColor="text1"/>
          <w:sz w:val="22"/>
          <w:szCs w:val="22"/>
          <w:shd w:val="clear" w:color="auto" w:fill="FFFFFF"/>
        </w:rPr>
        <w:t>Вектор</w:t>
      </w:r>
      <w:r w:rsidRPr="0009210F">
        <w:rPr>
          <w:rFonts w:asciiTheme="minorHAnsi" w:hAnsiTheme="minorHAnsi" w:cstheme="minorHAnsi"/>
          <w:color w:val="000000" w:themeColor="text1"/>
          <w:sz w:val="22"/>
          <w:szCs w:val="22"/>
          <w:shd w:val="clear" w:color="auto" w:fill="FFFFFF"/>
        </w:rPr>
        <w:t> — це величина, яка характеризується числовим значенням і напрямком. Під направленим відрізком </w:t>
      </w:r>
      <w:proofErr w:type="spellStart"/>
      <w:r w:rsidRPr="0009210F">
        <w:rPr>
          <w:rStyle w:val="mi"/>
          <w:rFonts w:asciiTheme="minorHAnsi" w:hAnsiTheme="minorHAnsi" w:cstheme="minorHAnsi"/>
          <w:color w:val="000000" w:themeColor="text1"/>
          <w:sz w:val="22"/>
          <w:szCs w:val="22"/>
          <w:bdr w:val="none" w:sz="0" w:space="0" w:color="auto" w:frame="1"/>
          <w:shd w:val="clear" w:color="auto" w:fill="FFFFFF"/>
        </w:rPr>
        <w:t>AB</w:t>
      </w:r>
      <w:r w:rsidRPr="0009210F">
        <w:rPr>
          <w:rFonts w:asciiTheme="minorHAnsi" w:hAnsiTheme="minorHAnsi" w:cstheme="minorHAnsi"/>
          <w:color w:val="000000" w:themeColor="text1"/>
          <w:sz w:val="22"/>
          <w:szCs w:val="22"/>
          <w:shd w:val="clear" w:color="auto" w:fill="FFFFFF"/>
        </w:rPr>
        <w:t>розуміють</w:t>
      </w:r>
      <w:proofErr w:type="spellEnd"/>
      <w:r w:rsidRPr="0009210F">
        <w:rPr>
          <w:rFonts w:asciiTheme="minorHAnsi" w:hAnsiTheme="minorHAnsi" w:cstheme="minorHAnsi"/>
          <w:color w:val="000000" w:themeColor="text1"/>
          <w:sz w:val="22"/>
          <w:szCs w:val="22"/>
          <w:shd w:val="clear" w:color="auto" w:fill="FFFFFF"/>
        </w:rPr>
        <w:t xml:space="preserve"> впорядковану пару точок, перша з яких — точка </w:t>
      </w:r>
      <w:r w:rsidRPr="0009210F">
        <w:rPr>
          <w:rStyle w:val="mi"/>
          <w:rFonts w:asciiTheme="minorHAnsi" w:hAnsiTheme="minorHAnsi" w:cstheme="minorHAnsi"/>
          <w:color w:val="000000" w:themeColor="text1"/>
          <w:sz w:val="22"/>
          <w:szCs w:val="22"/>
          <w:bdr w:val="none" w:sz="0" w:space="0" w:color="auto" w:frame="1"/>
          <w:shd w:val="clear" w:color="auto" w:fill="FFFFFF"/>
        </w:rPr>
        <w:t>A</w:t>
      </w:r>
      <w:r w:rsidRPr="0009210F">
        <w:rPr>
          <w:rFonts w:asciiTheme="minorHAnsi" w:hAnsiTheme="minorHAnsi" w:cstheme="minorHAnsi"/>
          <w:color w:val="000000" w:themeColor="text1"/>
          <w:sz w:val="22"/>
          <w:szCs w:val="22"/>
          <w:shd w:val="clear" w:color="auto" w:fill="FFFFFF"/>
        </w:rPr>
        <w:t> — називається його </w:t>
      </w:r>
      <w:r w:rsidRPr="0009210F">
        <w:rPr>
          <w:rStyle w:val="a6"/>
          <w:rFonts w:asciiTheme="minorHAnsi" w:hAnsiTheme="minorHAnsi" w:cstheme="minorHAnsi"/>
          <w:b w:val="0"/>
          <w:color w:val="000000" w:themeColor="text1"/>
          <w:sz w:val="22"/>
          <w:szCs w:val="22"/>
          <w:shd w:val="clear" w:color="auto" w:fill="FFFFFF"/>
        </w:rPr>
        <w:t>початком</w:t>
      </w:r>
      <w:r w:rsidRPr="0009210F">
        <w:rPr>
          <w:rFonts w:asciiTheme="minorHAnsi" w:hAnsiTheme="minorHAnsi" w:cstheme="minorHAnsi"/>
          <w:color w:val="000000" w:themeColor="text1"/>
          <w:sz w:val="22"/>
          <w:szCs w:val="22"/>
          <w:shd w:val="clear" w:color="auto" w:fill="FFFFFF"/>
        </w:rPr>
        <w:t>, а друга — </w:t>
      </w:r>
      <w:r w:rsidRPr="0009210F">
        <w:rPr>
          <w:rStyle w:val="mi"/>
          <w:rFonts w:asciiTheme="minorHAnsi" w:hAnsiTheme="minorHAnsi" w:cstheme="minorHAnsi"/>
          <w:color w:val="000000" w:themeColor="text1"/>
          <w:sz w:val="22"/>
          <w:szCs w:val="22"/>
          <w:bdr w:val="none" w:sz="0" w:space="0" w:color="auto" w:frame="1"/>
          <w:shd w:val="clear" w:color="auto" w:fill="FFFFFF"/>
        </w:rPr>
        <w:t>B</w:t>
      </w:r>
      <w:r w:rsidRPr="0009210F">
        <w:rPr>
          <w:rFonts w:asciiTheme="minorHAnsi" w:hAnsiTheme="minorHAnsi" w:cstheme="minorHAnsi"/>
          <w:color w:val="000000" w:themeColor="text1"/>
          <w:sz w:val="22"/>
          <w:szCs w:val="22"/>
          <w:shd w:val="clear" w:color="auto" w:fill="FFFFFF"/>
        </w:rPr>
        <w:t> — його </w:t>
      </w:r>
      <w:r w:rsidRPr="0009210F">
        <w:rPr>
          <w:rStyle w:val="a6"/>
          <w:rFonts w:asciiTheme="minorHAnsi" w:hAnsiTheme="minorHAnsi" w:cstheme="minorHAnsi"/>
          <w:b w:val="0"/>
          <w:color w:val="000000" w:themeColor="text1"/>
          <w:sz w:val="22"/>
          <w:szCs w:val="22"/>
          <w:shd w:val="clear" w:color="auto" w:fill="FFFFFF"/>
        </w:rPr>
        <w:t>кінцем</w:t>
      </w:r>
      <w:r w:rsidRPr="0009210F">
        <w:rPr>
          <w:rFonts w:asciiTheme="minorHAnsi" w:hAnsiTheme="minorHAnsi" w:cstheme="minorHAnsi"/>
          <w:color w:val="000000" w:themeColor="text1"/>
          <w:sz w:val="22"/>
          <w:szCs w:val="22"/>
          <w:shd w:val="clear" w:color="auto" w:fill="FFFFFF"/>
        </w:rPr>
        <w:t>. В геометрії розглядають вектори, що не залежать від точки прикладання (</w:t>
      </w:r>
      <w:r w:rsidRPr="0009210F">
        <w:rPr>
          <w:rStyle w:val="a6"/>
          <w:rFonts w:asciiTheme="minorHAnsi" w:hAnsiTheme="minorHAnsi" w:cstheme="minorHAnsi"/>
          <w:b w:val="0"/>
          <w:color w:val="000000" w:themeColor="text1"/>
          <w:sz w:val="22"/>
          <w:szCs w:val="22"/>
          <w:shd w:val="clear" w:color="auto" w:fill="FFFFFF"/>
        </w:rPr>
        <w:t>вільні вектори</w:t>
      </w:r>
      <w:r w:rsidRPr="0009210F">
        <w:rPr>
          <w:rFonts w:asciiTheme="minorHAnsi" w:hAnsiTheme="minorHAnsi" w:cstheme="minorHAnsi"/>
          <w:color w:val="000000" w:themeColor="text1"/>
          <w:sz w:val="22"/>
          <w:szCs w:val="22"/>
          <w:shd w:val="clear" w:color="auto" w:fill="FFFFFF"/>
        </w:rPr>
        <w:t>).</w:t>
      </w:r>
    </w:p>
    <w:p w:rsidR="0009210F" w:rsidRPr="0009210F" w:rsidRDefault="0009210F" w:rsidP="0009210F">
      <w:pPr>
        <w:pStyle w:val="a4"/>
        <w:spacing w:before="0" w:beforeAutospacing="0"/>
        <w:ind w:left="786"/>
        <w:rPr>
          <w:rFonts w:asciiTheme="minorHAnsi" w:hAnsiTheme="minorHAnsi" w:cstheme="minorHAnsi"/>
          <w:color w:val="000000" w:themeColor="text1"/>
          <w:sz w:val="22"/>
          <w:szCs w:val="22"/>
        </w:rPr>
      </w:pPr>
      <w:r w:rsidRPr="0009210F">
        <w:rPr>
          <w:rFonts w:asciiTheme="minorHAnsi" w:hAnsiTheme="minorHAnsi" w:cstheme="minorHAnsi"/>
          <w:color w:val="000000" w:themeColor="text1"/>
          <w:sz w:val="22"/>
          <w:szCs w:val="22"/>
        </w:rPr>
        <w:t>Вектори позначають двома способами:</w:t>
      </w:r>
    </w:p>
    <w:p w:rsidR="0009210F" w:rsidRPr="0009210F" w:rsidRDefault="0009210F" w:rsidP="0009210F">
      <w:pPr>
        <w:pStyle w:val="a4"/>
        <w:numPr>
          <w:ilvl w:val="0"/>
          <w:numId w:val="10"/>
        </w:numPr>
        <w:spacing w:before="0" w:beforeAutospacing="0"/>
        <w:rPr>
          <w:rFonts w:asciiTheme="minorHAnsi" w:hAnsiTheme="minorHAnsi" w:cstheme="minorHAnsi"/>
          <w:color w:val="000000" w:themeColor="text1"/>
          <w:sz w:val="22"/>
          <w:szCs w:val="22"/>
        </w:rPr>
      </w:pPr>
      <w:r w:rsidRPr="0009210F">
        <w:rPr>
          <w:rFonts w:asciiTheme="minorHAnsi" w:hAnsiTheme="minorHAnsi" w:cstheme="minorHAnsi"/>
          <w:color w:val="000000" w:themeColor="text1"/>
          <w:sz w:val="22"/>
          <w:szCs w:val="22"/>
        </w:rPr>
        <w:t>малими буквами латинського алфавіту (наприклад, </w:t>
      </w:r>
      <w:r w:rsidRPr="0009210F">
        <w:rPr>
          <w:rStyle w:val="mi"/>
          <w:rFonts w:asciiTheme="minorHAnsi" w:hAnsiTheme="minorHAnsi" w:cstheme="minorHAnsi"/>
          <w:color w:val="000000" w:themeColor="text1"/>
          <w:sz w:val="22"/>
          <w:szCs w:val="22"/>
          <w:bdr w:val="none" w:sz="0" w:space="0" w:color="auto" w:frame="1"/>
        </w:rPr>
        <w:t>a</w:t>
      </w:r>
      <w:r w:rsidRPr="0009210F">
        <w:rPr>
          <w:rStyle w:val="mo"/>
          <w:rFonts w:ascii="Cambria Math" w:hAnsi="Cambria Math" w:cstheme="minorHAnsi"/>
          <w:color w:val="000000" w:themeColor="text1"/>
          <w:sz w:val="22"/>
          <w:szCs w:val="22"/>
          <w:bdr w:val="none" w:sz="0" w:space="0" w:color="auto" w:frame="1"/>
        </w:rPr>
        <w:t>⃗</w:t>
      </w:r>
      <w:r w:rsidRPr="0009210F">
        <w:rPr>
          <w:rStyle w:val="mo"/>
          <w:rFonts w:asciiTheme="minorHAnsi" w:hAnsiTheme="minorHAnsi" w:cstheme="minorHAnsi"/>
          <w:color w:val="000000" w:themeColor="text1"/>
          <w:sz w:val="22"/>
          <w:szCs w:val="22"/>
          <w:bdr w:val="none" w:sz="0" w:space="0" w:color="auto" w:frame="1"/>
        </w:rPr>
        <w:t> </w:t>
      </w:r>
      <w:r w:rsidRPr="0009210F">
        <w:rPr>
          <w:rFonts w:asciiTheme="minorHAnsi" w:hAnsiTheme="minorHAnsi" w:cstheme="minorHAnsi"/>
          <w:color w:val="000000" w:themeColor="text1"/>
          <w:sz w:val="22"/>
          <w:szCs w:val="22"/>
        </w:rPr>
        <w:t>);</w:t>
      </w:r>
    </w:p>
    <w:p w:rsidR="0009210F" w:rsidRPr="0009210F" w:rsidRDefault="0009210F" w:rsidP="0009210F">
      <w:pPr>
        <w:pStyle w:val="a4"/>
        <w:numPr>
          <w:ilvl w:val="0"/>
          <w:numId w:val="10"/>
        </w:numPr>
        <w:spacing w:before="0" w:beforeAutospacing="0"/>
        <w:rPr>
          <w:rFonts w:asciiTheme="minorHAnsi" w:hAnsiTheme="minorHAnsi" w:cstheme="minorHAnsi"/>
          <w:color w:val="000000" w:themeColor="text1"/>
          <w:sz w:val="22"/>
          <w:szCs w:val="22"/>
          <w:shd w:val="clear" w:color="auto" w:fill="FFFFFF"/>
        </w:rPr>
      </w:pPr>
      <w:r w:rsidRPr="0009210F">
        <w:rPr>
          <w:rFonts w:asciiTheme="minorHAnsi" w:hAnsiTheme="minorHAnsi" w:cstheme="minorHAnsi"/>
          <w:color w:val="000000" w:themeColor="text1"/>
          <w:sz w:val="22"/>
          <w:szCs w:val="22"/>
        </w:rPr>
        <w:t>двома великими буквами латинського алфавіту (наприклад, </w:t>
      </w:r>
      <w:r w:rsidRPr="0009210F">
        <w:rPr>
          <w:rStyle w:val="mi"/>
          <w:rFonts w:asciiTheme="minorHAnsi" w:hAnsiTheme="minorHAnsi" w:cstheme="minorHAnsi"/>
          <w:color w:val="000000" w:themeColor="text1"/>
          <w:sz w:val="22"/>
          <w:szCs w:val="22"/>
          <w:bdr w:val="none" w:sz="0" w:space="0" w:color="auto" w:frame="1"/>
        </w:rPr>
        <w:t>AB</w:t>
      </w:r>
      <w:r w:rsidRPr="0009210F">
        <w:rPr>
          <w:rFonts w:asciiTheme="minorHAnsi" w:hAnsiTheme="minorHAnsi" w:cstheme="minorHAnsi"/>
          <w:color w:val="000000" w:themeColor="text1"/>
          <w:sz w:val="22"/>
          <w:szCs w:val="22"/>
        </w:rPr>
        <w:t>), де перша буква — початок вектора, а друга — кінець.</w:t>
      </w:r>
    </w:p>
    <w:p w:rsidR="002412D2" w:rsidRPr="002412D2" w:rsidRDefault="0009210F" w:rsidP="0009210F">
      <w:pPr>
        <w:pStyle w:val="a4"/>
        <w:numPr>
          <w:ilvl w:val="0"/>
          <w:numId w:val="1"/>
        </w:numPr>
        <w:spacing w:before="0" w:beforeAutospacing="0"/>
        <w:rPr>
          <w:rFonts w:asciiTheme="minorHAnsi" w:hAnsiTheme="minorHAnsi" w:cstheme="minorHAnsi"/>
          <w:color w:val="000000" w:themeColor="text1"/>
          <w:sz w:val="22"/>
          <w:szCs w:val="22"/>
          <w:shd w:val="clear" w:color="auto" w:fill="FFFFFF"/>
        </w:rPr>
      </w:pPr>
      <w:r w:rsidRPr="00E74C75">
        <w:rPr>
          <w:rFonts w:asciiTheme="minorHAnsi" w:hAnsiTheme="minorHAnsi" w:cstheme="minorHAnsi"/>
          <w:color w:val="333333"/>
          <w:sz w:val="22"/>
          <w:szCs w:val="22"/>
          <w:shd w:val="clear" w:color="auto" w:fill="FFFFFF"/>
        </w:rPr>
        <w:t xml:space="preserve">У методі SIFT дескриптор є вектор. Як і напрямок ключової точки, дескриптор обчислюється на </w:t>
      </w:r>
      <w:proofErr w:type="spellStart"/>
      <w:r w:rsidRPr="00E74C75">
        <w:rPr>
          <w:rFonts w:asciiTheme="minorHAnsi" w:hAnsiTheme="minorHAnsi" w:cstheme="minorHAnsi"/>
          <w:color w:val="333333"/>
          <w:sz w:val="22"/>
          <w:szCs w:val="22"/>
          <w:shd w:val="clear" w:color="auto" w:fill="FFFFFF"/>
        </w:rPr>
        <w:t>гауссіані</w:t>
      </w:r>
      <w:proofErr w:type="spellEnd"/>
      <w:r w:rsidRPr="00E74C75">
        <w:rPr>
          <w:rFonts w:asciiTheme="minorHAnsi" w:hAnsiTheme="minorHAnsi" w:cstheme="minorHAnsi"/>
          <w:color w:val="333333"/>
          <w:sz w:val="22"/>
          <w:szCs w:val="22"/>
          <w:shd w:val="clear" w:color="auto" w:fill="FFFFFF"/>
        </w:rPr>
        <w:t xml:space="preserve">, найближчому масштабу до ключової точки, і виходячи з градієнтів в деякому </w:t>
      </w:r>
      <w:r w:rsidRPr="00E74C75">
        <w:rPr>
          <w:rFonts w:asciiTheme="minorHAnsi" w:hAnsiTheme="minorHAnsi" w:cstheme="minorHAnsi"/>
          <w:color w:val="333333"/>
          <w:sz w:val="22"/>
          <w:szCs w:val="22"/>
          <w:shd w:val="clear" w:color="auto" w:fill="FFFFFF"/>
        </w:rPr>
        <w:lastRenderedPageBreak/>
        <w:t>вікні ключової точки. Перед обчисленням дескриптора це вікно повертають на кут напряму ключової точки, чим досягається інваріантність щодо повороту.</w:t>
      </w:r>
      <w:r w:rsidR="00E74C75" w:rsidRPr="00E74C75">
        <w:rPr>
          <w:rFonts w:asciiTheme="minorHAnsi" w:hAnsiTheme="minorHAnsi" w:cstheme="minorHAnsi"/>
          <w:sz w:val="22"/>
          <w:szCs w:val="22"/>
        </w:rPr>
        <w:t xml:space="preserve"> </w:t>
      </w:r>
      <w:r w:rsidR="00E74C75">
        <w:rPr>
          <w:rFonts w:asciiTheme="minorHAnsi" w:hAnsiTheme="minorHAnsi" w:cstheme="minorHAnsi"/>
          <w:sz w:val="22"/>
          <w:szCs w:val="22"/>
        </w:rPr>
        <w:t xml:space="preserve"> </w:t>
      </w:r>
      <w:r w:rsidR="00E74C75" w:rsidRPr="00E74C75">
        <w:rPr>
          <w:rFonts w:asciiTheme="minorHAnsi" w:hAnsiTheme="minorHAnsi" w:cstheme="minorHAnsi"/>
          <w:color w:val="333333"/>
          <w:sz w:val="22"/>
          <w:szCs w:val="22"/>
          <w:shd w:val="clear" w:color="auto" w:fill="FFFFFF"/>
        </w:rPr>
        <w:t>Для початку подивимось на малюнок</w:t>
      </w:r>
      <w:r w:rsidR="00E74C75">
        <w:rPr>
          <w:rFonts w:asciiTheme="minorHAnsi" w:hAnsiTheme="minorHAnsi" w:cstheme="minorHAnsi"/>
          <w:color w:val="333333"/>
          <w:sz w:val="22"/>
          <w:szCs w:val="22"/>
          <w:shd w:val="clear" w:color="auto" w:fill="FFFFFF"/>
        </w:rPr>
        <w:t>.</w:t>
      </w:r>
    </w:p>
    <w:p w:rsidR="0009210F" w:rsidRPr="0009210F" w:rsidRDefault="00E74C75" w:rsidP="002412D2">
      <w:pPr>
        <w:pStyle w:val="a4"/>
        <w:spacing w:before="0" w:beforeAutospacing="0"/>
        <w:ind w:left="786"/>
        <w:rPr>
          <w:rFonts w:asciiTheme="minorHAnsi" w:hAnsiTheme="minorHAnsi" w:cstheme="minorHAnsi"/>
          <w:color w:val="000000" w:themeColor="text1"/>
          <w:sz w:val="22"/>
          <w:szCs w:val="22"/>
          <w:shd w:val="clear" w:color="auto" w:fill="FFFFFF"/>
        </w:rPr>
      </w:pPr>
      <w:r>
        <w:rPr>
          <w:noProof/>
        </w:rPr>
        <w:drawing>
          <wp:inline distT="0" distB="0" distL="0" distR="0">
            <wp:extent cx="5365214" cy="2373349"/>
            <wp:effectExtent l="19050" t="0" r="6886" b="0"/>
            <wp:docPr id="1" name="Рисунок 1" descr="https://habrastorage.org/r/w1560/storage/habraeffect/fe/6b/fe6b57079b5e7a2f195173ad982ec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storage/habraeffect/fe/6b/fe6b57079b5e7a2f195173ad982ecccc.png"/>
                    <pic:cNvPicPr>
                      <a:picLocks noChangeAspect="1" noChangeArrowheads="1"/>
                    </pic:cNvPicPr>
                  </pic:nvPicPr>
                  <pic:blipFill>
                    <a:blip r:embed="rId26"/>
                    <a:srcRect/>
                    <a:stretch>
                      <a:fillRect/>
                    </a:stretch>
                  </pic:blipFill>
                  <pic:spPr bwMode="auto">
                    <a:xfrm>
                      <a:off x="0" y="0"/>
                      <a:ext cx="5368214" cy="2374676"/>
                    </a:xfrm>
                    <a:prstGeom prst="rect">
                      <a:avLst/>
                    </a:prstGeom>
                    <a:noFill/>
                    <a:ln w="9525">
                      <a:noFill/>
                      <a:miter lim="800000"/>
                      <a:headEnd/>
                      <a:tailEnd/>
                    </a:ln>
                  </pic:spPr>
                </pic:pic>
              </a:graphicData>
            </a:graphic>
          </wp:inline>
        </w:drawing>
      </w:r>
    </w:p>
    <w:p w:rsidR="00E74C75" w:rsidRDefault="00E74C75" w:rsidP="00E74C75">
      <w:pPr>
        <w:pStyle w:val="a4"/>
        <w:numPr>
          <w:ilvl w:val="0"/>
          <w:numId w:val="1"/>
        </w:numPr>
        <w:shd w:val="clear" w:color="auto" w:fill="FFFFFF"/>
        <w:spacing w:before="0" w:beforeAutospacing="0" w:after="0" w:afterAutospacing="0" w:line="276" w:lineRule="auto"/>
        <w:rPr>
          <w:rFonts w:asciiTheme="minorHAnsi" w:hAnsiTheme="minorHAnsi" w:cstheme="minorHAnsi"/>
          <w:color w:val="000000" w:themeColor="text1"/>
          <w:spacing w:val="17"/>
          <w:sz w:val="22"/>
          <w:szCs w:val="22"/>
        </w:rPr>
      </w:pPr>
      <w:r w:rsidRPr="00E74C75">
        <w:rPr>
          <w:rFonts w:asciiTheme="minorHAnsi" w:hAnsiTheme="minorHAnsi" w:cstheme="minorHAnsi"/>
          <w:color w:val="000000" w:themeColor="text1"/>
          <w:spacing w:val="17"/>
          <w:sz w:val="22"/>
          <w:szCs w:val="22"/>
        </w:rPr>
        <w:t xml:space="preserve"> </w:t>
      </w:r>
      <w:proofErr w:type="spellStart"/>
      <w:r w:rsidRPr="00E74C75">
        <w:rPr>
          <w:rFonts w:asciiTheme="minorHAnsi" w:hAnsiTheme="minorHAnsi" w:cstheme="minorHAnsi"/>
          <w:color w:val="000000" w:themeColor="text1"/>
          <w:spacing w:val="17"/>
          <w:sz w:val="22"/>
          <w:szCs w:val="22"/>
        </w:rPr>
        <w:t>Згорточна</w:t>
      </w:r>
      <w:proofErr w:type="spellEnd"/>
      <w:r w:rsidRPr="00E74C75">
        <w:rPr>
          <w:rFonts w:asciiTheme="minorHAnsi" w:hAnsiTheme="minorHAnsi" w:cstheme="minorHAnsi"/>
          <w:color w:val="000000" w:themeColor="text1"/>
          <w:spacing w:val="17"/>
          <w:sz w:val="22"/>
          <w:szCs w:val="22"/>
        </w:rPr>
        <w:t xml:space="preserve"> нейронна мережа (</w:t>
      </w:r>
      <w:proofErr w:type="spellStart"/>
      <w:r w:rsidRPr="00E74C75">
        <w:rPr>
          <w:rFonts w:asciiTheme="minorHAnsi" w:hAnsiTheme="minorHAnsi" w:cstheme="minorHAnsi"/>
          <w:color w:val="000000" w:themeColor="text1"/>
          <w:spacing w:val="17"/>
          <w:sz w:val="22"/>
          <w:szCs w:val="22"/>
        </w:rPr>
        <w:t>ConvNet</w:t>
      </w:r>
      <w:proofErr w:type="spellEnd"/>
      <w:r w:rsidRPr="00E74C75">
        <w:rPr>
          <w:rFonts w:asciiTheme="minorHAnsi" w:hAnsiTheme="minorHAnsi" w:cstheme="minorHAnsi"/>
          <w:color w:val="000000" w:themeColor="text1"/>
          <w:spacing w:val="17"/>
          <w:sz w:val="22"/>
          <w:szCs w:val="22"/>
        </w:rPr>
        <w:t xml:space="preserve"> або CNN) — це штучна нейронна мережа (ANN), яка використовує алгоритми глибокого навчання для аналізу зображень, класифікації візуальних елементів і виконання завдань комп’ютерного зору.</w:t>
      </w:r>
    </w:p>
    <w:p w:rsidR="00E74C75" w:rsidRDefault="00E74C75" w:rsidP="00E74C75">
      <w:pPr>
        <w:pStyle w:val="a4"/>
        <w:shd w:val="clear" w:color="auto" w:fill="FFFFFF"/>
        <w:spacing w:before="0" w:beforeAutospacing="0" w:after="0" w:afterAutospacing="0" w:line="276" w:lineRule="auto"/>
        <w:ind w:left="786"/>
        <w:rPr>
          <w:rFonts w:asciiTheme="minorHAnsi" w:hAnsiTheme="minorHAnsi" w:cstheme="minorHAnsi"/>
          <w:color w:val="000000" w:themeColor="text1"/>
          <w:spacing w:val="17"/>
          <w:sz w:val="22"/>
          <w:szCs w:val="22"/>
        </w:rPr>
      </w:pPr>
    </w:p>
    <w:p w:rsidR="00E74C75" w:rsidRPr="00E74C75" w:rsidRDefault="00E74C75" w:rsidP="00E74C75">
      <w:pPr>
        <w:pStyle w:val="a4"/>
        <w:shd w:val="clear" w:color="auto" w:fill="FFFFFF"/>
        <w:spacing w:before="0" w:beforeAutospacing="0" w:after="0" w:afterAutospacing="0" w:line="276" w:lineRule="auto"/>
        <w:ind w:left="786"/>
        <w:rPr>
          <w:rFonts w:asciiTheme="minorHAnsi" w:hAnsiTheme="minorHAnsi" w:cstheme="minorHAnsi"/>
          <w:color w:val="000000" w:themeColor="text1"/>
          <w:spacing w:val="17"/>
          <w:sz w:val="22"/>
          <w:szCs w:val="22"/>
        </w:rPr>
      </w:pPr>
      <w:r w:rsidRPr="00E74C75">
        <w:rPr>
          <w:rFonts w:asciiTheme="minorHAnsi" w:hAnsiTheme="minorHAnsi" w:cstheme="minorHAnsi"/>
          <w:color w:val="000000" w:themeColor="text1"/>
          <w:spacing w:val="17"/>
          <w:sz w:val="22"/>
          <w:szCs w:val="22"/>
        </w:rPr>
        <w:t>CNN використовує принципи лінійної алгебри, такі як множення матриць, для виявлення шаблонів у зображенні. Оскільки ці процеси включають складні обчислення, вони потребують графічних процесорів (GPU) для навчання моделей.</w:t>
      </w:r>
    </w:p>
    <w:p w:rsidR="00E74C75" w:rsidRDefault="00E74C75" w:rsidP="00E74C75">
      <w:pPr>
        <w:pStyle w:val="a4"/>
        <w:shd w:val="clear" w:color="auto" w:fill="FFFFFF"/>
        <w:spacing w:before="0" w:beforeAutospacing="0" w:after="0" w:afterAutospacing="0" w:line="276" w:lineRule="auto"/>
        <w:ind w:left="786"/>
        <w:rPr>
          <w:rFonts w:asciiTheme="minorHAnsi" w:hAnsiTheme="minorHAnsi" w:cstheme="minorHAnsi"/>
          <w:color w:val="000000" w:themeColor="text1"/>
          <w:spacing w:val="17"/>
          <w:sz w:val="22"/>
          <w:szCs w:val="22"/>
        </w:rPr>
      </w:pPr>
    </w:p>
    <w:p w:rsidR="0051175B" w:rsidRDefault="00E74C75" w:rsidP="0051175B">
      <w:pPr>
        <w:pStyle w:val="a4"/>
        <w:shd w:val="clear" w:color="auto" w:fill="FFFFFF"/>
        <w:spacing w:before="0" w:beforeAutospacing="0" w:after="0" w:afterAutospacing="0" w:line="276" w:lineRule="auto"/>
        <w:ind w:left="786"/>
        <w:rPr>
          <w:rFonts w:asciiTheme="minorHAnsi" w:hAnsiTheme="minorHAnsi" w:cstheme="minorHAnsi"/>
          <w:color w:val="000000" w:themeColor="text1"/>
          <w:spacing w:val="17"/>
          <w:sz w:val="22"/>
          <w:szCs w:val="22"/>
        </w:rPr>
      </w:pPr>
      <w:r w:rsidRPr="00E74C75">
        <w:rPr>
          <w:rFonts w:asciiTheme="minorHAnsi" w:hAnsiTheme="minorHAnsi" w:cstheme="minorHAnsi"/>
          <w:color w:val="000000" w:themeColor="text1"/>
          <w:spacing w:val="17"/>
          <w:sz w:val="22"/>
          <w:szCs w:val="22"/>
        </w:rPr>
        <w:t>Простими словами, CNN використовує алгоритми глибокого навчання, щоб приймати вхідні дані, як-от зображення, і призначати важливість у формі упереджень і вагових коефіцієнтів різним аспектам цього зображення. Таким чином CNN може розрізняти зображення або класифікувати їх.</w:t>
      </w:r>
    </w:p>
    <w:p w:rsidR="0051175B" w:rsidRDefault="0051175B" w:rsidP="0051175B">
      <w:pPr>
        <w:pStyle w:val="a4"/>
        <w:shd w:val="clear" w:color="auto" w:fill="FFFFFF"/>
        <w:spacing w:before="0" w:beforeAutospacing="0" w:after="0" w:afterAutospacing="0" w:line="276" w:lineRule="auto"/>
        <w:ind w:left="786"/>
        <w:rPr>
          <w:rFonts w:asciiTheme="minorHAnsi" w:hAnsiTheme="minorHAnsi" w:cstheme="minorHAnsi"/>
          <w:color w:val="000000" w:themeColor="text1"/>
          <w:spacing w:val="17"/>
          <w:sz w:val="22"/>
          <w:szCs w:val="22"/>
        </w:rPr>
      </w:pPr>
    </w:p>
    <w:p w:rsidR="0051175B" w:rsidRPr="0051175B" w:rsidRDefault="0051175B" w:rsidP="0051175B">
      <w:pPr>
        <w:pStyle w:val="a4"/>
        <w:numPr>
          <w:ilvl w:val="0"/>
          <w:numId w:val="1"/>
        </w:numPr>
        <w:shd w:val="clear" w:color="auto" w:fill="FFFFFF"/>
        <w:spacing w:before="0" w:beforeAutospacing="0" w:after="0" w:afterAutospacing="0" w:line="276" w:lineRule="auto"/>
        <w:rPr>
          <w:rFonts w:asciiTheme="minorHAnsi" w:hAnsiTheme="minorHAnsi" w:cstheme="minorHAnsi"/>
          <w:color w:val="000000" w:themeColor="text1"/>
          <w:spacing w:val="17"/>
          <w:sz w:val="22"/>
          <w:szCs w:val="22"/>
        </w:rPr>
      </w:pPr>
      <w:r>
        <w:rPr>
          <w:rFonts w:ascii="Arial" w:hAnsi="Arial" w:cs="Arial"/>
          <w:b/>
          <w:bCs/>
          <w:color w:val="202122"/>
          <w:shd w:val="clear" w:color="auto" w:fill="FFFFFF"/>
        </w:rPr>
        <w:t xml:space="preserve"> </w:t>
      </w:r>
      <w:proofErr w:type="spellStart"/>
      <w:r w:rsidRPr="0051175B">
        <w:rPr>
          <w:rFonts w:asciiTheme="minorHAnsi" w:hAnsiTheme="minorHAnsi" w:cstheme="minorHAnsi"/>
          <w:bCs/>
          <w:color w:val="000000" w:themeColor="text1"/>
          <w:sz w:val="22"/>
          <w:szCs w:val="22"/>
          <w:shd w:val="clear" w:color="auto" w:fill="FFFFFF"/>
        </w:rPr>
        <w:t>Зго́ртка</w:t>
      </w:r>
      <w:proofErr w:type="spellEnd"/>
      <w:r w:rsidRPr="0051175B">
        <w:rPr>
          <w:rFonts w:asciiTheme="minorHAnsi" w:hAnsiTheme="minorHAnsi" w:cstheme="minorHAnsi"/>
          <w:color w:val="000000" w:themeColor="text1"/>
          <w:sz w:val="22"/>
          <w:szCs w:val="22"/>
          <w:shd w:val="clear" w:color="auto" w:fill="FFFFFF"/>
        </w:rPr>
        <w:t> (</w:t>
      </w:r>
      <w:hyperlink r:id="rId27" w:tooltip="Англійська мова" w:history="1">
        <w:r w:rsidRPr="0051175B">
          <w:rPr>
            <w:rStyle w:val="a5"/>
            <w:rFonts w:asciiTheme="minorHAnsi" w:hAnsiTheme="minorHAnsi" w:cstheme="minorHAnsi"/>
            <w:color w:val="000000" w:themeColor="text1"/>
            <w:sz w:val="22"/>
            <w:szCs w:val="22"/>
            <w:u w:val="none"/>
            <w:shd w:val="clear" w:color="auto" w:fill="FFFFFF"/>
          </w:rPr>
          <w:t>англ.</w:t>
        </w:r>
      </w:hyperlink>
      <w:r w:rsidRPr="0051175B">
        <w:rPr>
          <w:rFonts w:asciiTheme="minorHAnsi" w:hAnsiTheme="minorHAnsi" w:cstheme="minorHAnsi"/>
          <w:color w:val="000000" w:themeColor="text1"/>
          <w:sz w:val="22"/>
          <w:szCs w:val="22"/>
          <w:shd w:val="clear" w:color="auto" w:fill="FFFFFF"/>
        </w:rPr>
        <w:t> </w:t>
      </w:r>
      <w:r w:rsidRPr="0051175B">
        <w:rPr>
          <w:rFonts w:asciiTheme="minorHAnsi" w:hAnsiTheme="minorHAnsi" w:cstheme="minorHAnsi"/>
          <w:i/>
          <w:iCs/>
          <w:color w:val="000000" w:themeColor="text1"/>
          <w:sz w:val="22"/>
          <w:szCs w:val="22"/>
          <w:shd w:val="clear" w:color="auto" w:fill="FFFFFF"/>
          <w:lang/>
        </w:rPr>
        <w:t>convolution</w:t>
      </w:r>
      <w:r w:rsidRPr="0051175B">
        <w:rPr>
          <w:rFonts w:asciiTheme="minorHAnsi" w:hAnsiTheme="minorHAnsi" w:cstheme="minorHAnsi"/>
          <w:color w:val="000000" w:themeColor="text1"/>
          <w:sz w:val="22"/>
          <w:szCs w:val="22"/>
          <w:shd w:val="clear" w:color="auto" w:fill="FFFFFF"/>
        </w:rPr>
        <w:t>) — математична операція двох функцій</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 (</w:t>
      </w:r>
      <w:r w:rsidRPr="0051175B">
        <w:rPr>
          <w:rStyle w:val="mwe-math-mathml-inline"/>
          <w:rFonts w:ascii="Tahoma" w:hAnsi="Tahoma" w:cstheme="minorHAnsi"/>
          <w:vanish/>
          <w:color w:val="000000" w:themeColor="text1"/>
          <w:sz w:val="22"/>
          <w:szCs w:val="22"/>
        </w:rPr>
        <w:t>�</w:t>
      </w:r>
      <w:r w:rsidRPr="0051175B">
        <w:rPr>
          <w:rStyle w:val="mwe-math-mathml-inline"/>
          <w:rFonts w:ascii="Cambria Math" w:hAnsi="Cambria Math"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vanish/>
          <w:color w:val="000000" w:themeColor="text1"/>
          <w:sz w:val="22"/>
          <w:szCs w:val="22"/>
        </w:rPr>
        <w:t>)</w:t>
      </w:r>
      <w:r w:rsidRPr="0051175B">
        <w:rPr>
          <w:rStyle w:val="mwe-math-mathml-inline"/>
          <w:rFonts w:ascii="Tahoma" w:hAnsi="Tahoma" w:cstheme="minorHAnsi"/>
          <w:vanish/>
          <w:color w:val="000000" w:themeColor="text1"/>
          <w:sz w:val="22"/>
          <w:szCs w:val="22"/>
        </w:rPr>
        <w:t>��</w:t>
      </w:r>
      <w:r w:rsidRPr="0051175B">
        <w:rPr>
          <w:rStyle w:val="mwe-math-mathml-inline"/>
          <w:rFonts w:asciiTheme="minorHAnsi" w:hAnsiTheme="minorHAnsi" w:cstheme="minorHAnsi"/>
          <w:color w:val="000000" w:themeColor="text1"/>
          <w:sz w:val="22"/>
          <w:szCs w:val="22"/>
        </w:rPr>
        <w:t xml:space="preserve">, </w:t>
      </w:r>
      <w:r w:rsidRPr="0051175B">
        <w:rPr>
          <w:rFonts w:asciiTheme="minorHAnsi" w:hAnsiTheme="minorHAnsi" w:cstheme="minorHAnsi"/>
          <w:color w:val="000000" w:themeColor="text1"/>
          <w:sz w:val="22"/>
          <w:szCs w:val="22"/>
          <w:shd w:val="clear" w:color="auto" w:fill="FFFFFF"/>
        </w:rPr>
        <w:t> що дозволяє отримати третю функцію:</w:t>
      </w:r>
    </w:p>
    <w:p w:rsidR="0051175B" w:rsidRPr="0051175B" w:rsidRDefault="0051175B" w:rsidP="0051175B">
      <w:pPr>
        <w:pStyle w:val="a4"/>
        <w:shd w:val="clear" w:color="auto" w:fill="FFFFFF"/>
        <w:spacing w:before="0" w:beforeAutospacing="0" w:after="0" w:afterAutospacing="0" w:line="276" w:lineRule="auto"/>
        <w:ind w:left="786"/>
        <w:rPr>
          <w:rFonts w:asciiTheme="minorHAnsi" w:hAnsiTheme="minorHAnsi" w:cstheme="minorHAnsi"/>
          <w:bCs/>
          <w:color w:val="000000" w:themeColor="text1"/>
          <w:sz w:val="22"/>
          <w:szCs w:val="22"/>
          <w:shd w:val="clear" w:color="auto" w:fill="FFFFFF"/>
          <w:lang w:val="en-US"/>
        </w:rPr>
      </w:pPr>
    </w:p>
    <w:p w:rsidR="0051175B" w:rsidRPr="0051175B" w:rsidRDefault="0051175B" w:rsidP="0051175B">
      <w:pPr>
        <w:pStyle w:val="a4"/>
        <w:shd w:val="clear" w:color="auto" w:fill="FFFFFF"/>
        <w:spacing w:before="0" w:beforeAutospacing="0" w:after="0" w:afterAutospacing="0" w:line="276" w:lineRule="auto"/>
        <w:ind w:left="786"/>
        <w:rPr>
          <w:rFonts w:asciiTheme="minorHAnsi" w:hAnsiTheme="minorHAnsi" w:cstheme="minorHAnsi"/>
          <w:color w:val="000000" w:themeColor="text1"/>
          <w:spacing w:val="17"/>
          <w:sz w:val="22"/>
          <w:szCs w:val="22"/>
          <w:lang w:val="en-US"/>
        </w:rPr>
      </w:pPr>
      <w:r w:rsidRPr="0051175B">
        <w:rPr>
          <w:rFonts w:asciiTheme="minorHAnsi" w:hAnsiTheme="minorHAnsi" w:cstheme="minorHAnsi"/>
          <w:color w:val="000000" w:themeColor="text1"/>
          <w:spacing w:val="17"/>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14pt;height:90.2pt">
            <v:imagedata r:id="rId28" o:title="завантаження"/>
          </v:shape>
        </w:pict>
      </w:r>
    </w:p>
    <w:p w:rsidR="0051175B" w:rsidRPr="0051175B" w:rsidRDefault="0051175B" w:rsidP="0051175B">
      <w:pPr>
        <w:pStyle w:val="a4"/>
        <w:shd w:val="clear" w:color="auto" w:fill="FFFFFF"/>
        <w:spacing w:before="0" w:beforeAutospacing="0" w:after="0" w:afterAutospacing="0" w:line="276" w:lineRule="auto"/>
        <w:ind w:left="786"/>
        <w:rPr>
          <w:rFonts w:asciiTheme="minorHAnsi" w:hAnsiTheme="minorHAnsi" w:cstheme="minorHAnsi"/>
          <w:color w:val="000000" w:themeColor="text1"/>
          <w:spacing w:val="17"/>
          <w:sz w:val="22"/>
          <w:szCs w:val="22"/>
          <w:lang w:val="ru-RU"/>
        </w:rPr>
      </w:pPr>
      <w:r w:rsidRPr="0051175B">
        <w:rPr>
          <w:rFonts w:asciiTheme="minorHAnsi" w:hAnsiTheme="minorHAnsi" w:cstheme="minorHAnsi"/>
          <w:color w:val="000000" w:themeColor="text1"/>
          <w:sz w:val="22"/>
          <w:szCs w:val="22"/>
        </w:rPr>
        <w:br/>
      </w:r>
      <w:r w:rsidRPr="0051175B">
        <w:rPr>
          <w:rFonts w:asciiTheme="minorHAnsi" w:hAnsiTheme="minorHAnsi" w:cstheme="minorHAnsi"/>
          <w:color w:val="000000" w:themeColor="text1"/>
          <w:sz w:val="22"/>
          <w:szCs w:val="22"/>
          <w:shd w:val="clear" w:color="auto" w:fill="FFFFFF"/>
        </w:rPr>
        <w:t>Основною властивістю згортки є те, що </w:t>
      </w:r>
      <w:proofErr w:type="spellStart"/>
      <w:r w:rsidRPr="0051175B">
        <w:rPr>
          <w:rFonts w:asciiTheme="minorHAnsi" w:hAnsiTheme="minorHAnsi" w:cstheme="minorHAnsi"/>
          <w:color w:val="000000" w:themeColor="text1"/>
          <w:sz w:val="22"/>
          <w:szCs w:val="22"/>
        </w:rPr>
        <w:fldChar w:fldCharType="begin"/>
      </w:r>
      <w:r w:rsidRPr="0051175B">
        <w:rPr>
          <w:rFonts w:asciiTheme="minorHAnsi" w:hAnsiTheme="minorHAnsi" w:cstheme="minorHAnsi"/>
          <w:color w:val="000000" w:themeColor="text1"/>
          <w:sz w:val="22"/>
          <w:szCs w:val="22"/>
        </w:rPr>
        <w:instrText xml:space="preserve"> HYPERLINK "https://uk.wikipedia.org/wiki/%D0%9F%D0%B5%D1%80%D0%B5%D1%82%D0%B2%D0%BE%D1%80%D0%B5%D0%BD%D0%BD%D1%8F_%D0%A4%D1%83%D1%80%27%D1%94" \o "Перетворення Фур'є" </w:instrText>
      </w:r>
      <w:r w:rsidRPr="0051175B">
        <w:rPr>
          <w:rFonts w:asciiTheme="minorHAnsi" w:hAnsiTheme="minorHAnsi" w:cstheme="minorHAnsi"/>
          <w:color w:val="000000" w:themeColor="text1"/>
          <w:sz w:val="22"/>
          <w:szCs w:val="22"/>
        </w:rPr>
        <w:fldChar w:fldCharType="separate"/>
      </w:r>
      <w:r w:rsidRPr="0051175B">
        <w:rPr>
          <w:rStyle w:val="a5"/>
          <w:rFonts w:asciiTheme="minorHAnsi" w:hAnsiTheme="minorHAnsi" w:cstheme="minorHAnsi"/>
          <w:color w:val="000000" w:themeColor="text1"/>
          <w:sz w:val="22"/>
          <w:szCs w:val="22"/>
          <w:u w:val="none"/>
          <w:shd w:val="clear" w:color="auto" w:fill="FFFFFF"/>
        </w:rPr>
        <w:t>фур'є-образ</w:t>
      </w:r>
      <w:proofErr w:type="spellEnd"/>
      <w:r w:rsidRPr="0051175B">
        <w:rPr>
          <w:rFonts w:asciiTheme="minorHAnsi" w:hAnsiTheme="minorHAnsi" w:cstheme="minorHAnsi"/>
          <w:color w:val="000000" w:themeColor="text1"/>
          <w:sz w:val="22"/>
          <w:szCs w:val="22"/>
        </w:rPr>
        <w:fldChar w:fldCharType="end"/>
      </w:r>
      <w:r w:rsidRPr="0051175B">
        <w:rPr>
          <w:rFonts w:asciiTheme="minorHAnsi" w:hAnsiTheme="minorHAnsi" w:cstheme="minorHAnsi"/>
          <w:color w:val="000000" w:themeColor="text1"/>
          <w:sz w:val="22"/>
          <w:szCs w:val="22"/>
          <w:shd w:val="clear" w:color="auto" w:fill="FFFFFF"/>
        </w:rPr>
        <w:t xml:space="preserve"> згортки пропорційний добутку </w:t>
      </w:r>
      <w:proofErr w:type="spellStart"/>
      <w:r w:rsidRPr="0051175B">
        <w:rPr>
          <w:rFonts w:asciiTheme="minorHAnsi" w:hAnsiTheme="minorHAnsi" w:cstheme="minorHAnsi"/>
          <w:color w:val="000000" w:themeColor="text1"/>
          <w:sz w:val="22"/>
          <w:szCs w:val="22"/>
          <w:shd w:val="clear" w:color="auto" w:fill="FFFFFF"/>
        </w:rPr>
        <w:t>фур'є-образів</w:t>
      </w:r>
      <w:proofErr w:type="spellEnd"/>
      <w:r w:rsidRPr="0051175B">
        <w:rPr>
          <w:rFonts w:asciiTheme="minorHAnsi" w:hAnsiTheme="minorHAnsi" w:cstheme="minorHAnsi"/>
          <w:color w:val="000000" w:themeColor="text1"/>
          <w:sz w:val="22"/>
          <w:szCs w:val="22"/>
          <w:shd w:val="clear" w:color="auto" w:fill="FFFFFF"/>
        </w:rPr>
        <w:t xml:space="preserve"> функцій.</w:t>
      </w:r>
    </w:p>
    <w:sectPr w:rsidR="0051175B" w:rsidRPr="0051175B" w:rsidSect="00064D2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576B"/>
    <w:multiLevelType w:val="hybridMultilevel"/>
    <w:tmpl w:val="F22C2986"/>
    <w:lvl w:ilvl="0" w:tplc="04220001">
      <w:start w:val="1"/>
      <w:numFmt w:val="bullet"/>
      <w:lvlText w:val=""/>
      <w:lvlJc w:val="left"/>
      <w:pPr>
        <w:ind w:left="1449" w:hanging="360"/>
      </w:pPr>
      <w:rPr>
        <w:rFonts w:ascii="Symbol" w:hAnsi="Symbol" w:hint="default"/>
      </w:rPr>
    </w:lvl>
    <w:lvl w:ilvl="1" w:tplc="04220003" w:tentative="1">
      <w:start w:val="1"/>
      <w:numFmt w:val="bullet"/>
      <w:lvlText w:val="o"/>
      <w:lvlJc w:val="left"/>
      <w:pPr>
        <w:ind w:left="2169" w:hanging="360"/>
      </w:pPr>
      <w:rPr>
        <w:rFonts w:ascii="Courier New" w:hAnsi="Courier New" w:cs="Courier New" w:hint="default"/>
      </w:rPr>
    </w:lvl>
    <w:lvl w:ilvl="2" w:tplc="04220005" w:tentative="1">
      <w:start w:val="1"/>
      <w:numFmt w:val="bullet"/>
      <w:lvlText w:val=""/>
      <w:lvlJc w:val="left"/>
      <w:pPr>
        <w:ind w:left="2889" w:hanging="360"/>
      </w:pPr>
      <w:rPr>
        <w:rFonts w:ascii="Wingdings" w:hAnsi="Wingdings" w:hint="default"/>
      </w:rPr>
    </w:lvl>
    <w:lvl w:ilvl="3" w:tplc="04220001" w:tentative="1">
      <w:start w:val="1"/>
      <w:numFmt w:val="bullet"/>
      <w:lvlText w:val=""/>
      <w:lvlJc w:val="left"/>
      <w:pPr>
        <w:ind w:left="3609" w:hanging="360"/>
      </w:pPr>
      <w:rPr>
        <w:rFonts w:ascii="Symbol" w:hAnsi="Symbol" w:hint="default"/>
      </w:rPr>
    </w:lvl>
    <w:lvl w:ilvl="4" w:tplc="04220003" w:tentative="1">
      <w:start w:val="1"/>
      <w:numFmt w:val="bullet"/>
      <w:lvlText w:val="o"/>
      <w:lvlJc w:val="left"/>
      <w:pPr>
        <w:ind w:left="4329" w:hanging="360"/>
      </w:pPr>
      <w:rPr>
        <w:rFonts w:ascii="Courier New" w:hAnsi="Courier New" w:cs="Courier New" w:hint="default"/>
      </w:rPr>
    </w:lvl>
    <w:lvl w:ilvl="5" w:tplc="04220005" w:tentative="1">
      <w:start w:val="1"/>
      <w:numFmt w:val="bullet"/>
      <w:lvlText w:val=""/>
      <w:lvlJc w:val="left"/>
      <w:pPr>
        <w:ind w:left="5049" w:hanging="360"/>
      </w:pPr>
      <w:rPr>
        <w:rFonts w:ascii="Wingdings" w:hAnsi="Wingdings" w:hint="default"/>
      </w:rPr>
    </w:lvl>
    <w:lvl w:ilvl="6" w:tplc="04220001" w:tentative="1">
      <w:start w:val="1"/>
      <w:numFmt w:val="bullet"/>
      <w:lvlText w:val=""/>
      <w:lvlJc w:val="left"/>
      <w:pPr>
        <w:ind w:left="5769" w:hanging="360"/>
      </w:pPr>
      <w:rPr>
        <w:rFonts w:ascii="Symbol" w:hAnsi="Symbol" w:hint="default"/>
      </w:rPr>
    </w:lvl>
    <w:lvl w:ilvl="7" w:tplc="04220003" w:tentative="1">
      <w:start w:val="1"/>
      <w:numFmt w:val="bullet"/>
      <w:lvlText w:val="o"/>
      <w:lvlJc w:val="left"/>
      <w:pPr>
        <w:ind w:left="6489" w:hanging="360"/>
      </w:pPr>
      <w:rPr>
        <w:rFonts w:ascii="Courier New" w:hAnsi="Courier New" w:cs="Courier New" w:hint="default"/>
      </w:rPr>
    </w:lvl>
    <w:lvl w:ilvl="8" w:tplc="04220005" w:tentative="1">
      <w:start w:val="1"/>
      <w:numFmt w:val="bullet"/>
      <w:lvlText w:val=""/>
      <w:lvlJc w:val="left"/>
      <w:pPr>
        <w:ind w:left="7209" w:hanging="360"/>
      </w:pPr>
      <w:rPr>
        <w:rFonts w:ascii="Wingdings" w:hAnsi="Wingdings" w:hint="default"/>
      </w:rPr>
    </w:lvl>
  </w:abstractNum>
  <w:abstractNum w:abstractNumId="1">
    <w:nsid w:val="150169C0"/>
    <w:multiLevelType w:val="hybridMultilevel"/>
    <w:tmpl w:val="5B14637E"/>
    <w:lvl w:ilvl="0" w:tplc="04220001">
      <w:start w:val="1"/>
      <w:numFmt w:val="bullet"/>
      <w:lvlText w:val=""/>
      <w:lvlJc w:val="left"/>
      <w:pPr>
        <w:ind w:left="1506" w:hanging="360"/>
      </w:pPr>
      <w:rPr>
        <w:rFonts w:ascii="Symbol" w:hAnsi="Symbol" w:hint="default"/>
      </w:rPr>
    </w:lvl>
    <w:lvl w:ilvl="1" w:tplc="04220003" w:tentative="1">
      <w:start w:val="1"/>
      <w:numFmt w:val="bullet"/>
      <w:lvlText w:val="o"/>
      <w:lvlJc w:val="left"/>
      <w:pPr>
        <w:ind w:left="2226" w:hanging="360"/>
      </w:pPr>
      <w:rPr>
        <w:rFonts w:ascii="Courier New" w:hAnsi="Courier New" w:cs="Courier New" w:hint="default"/>
      </w:rPr>
    </w:lvl>
    <w:lvl w:ilvl="2" w:tplc="04220005" w:tentative="1">
      <w:start w:val="1"/>
      <w:numFmt w:val="bullet"/>
      <w:lvlText w:val=""/>
      <w:lvlJc w:val="left"/>
      <w:pPr>
        <w:ind w:left="2946" w:hanging="360"/>
      </w:pPr>
      <w:rPr>
        <w:rFonts w:ascii="Wingdings" w:hAnsi="Wingdings" w:hint="default"/>
      </w:rPr>
    </w:lvl>
    <w:lvl w:ilvl="3" w:tplc="04220001" w:tentative="1">
      <w:start w:val="1"/>
      <w:numFmt w:val="bullet"/>
      <w:lvlText w:val=""/>
      <w:lvlJc w:val="left"/>
      <w:pPr>
        <w:ind w:left="3666" w:hanging="360"/>
      </w:pPr>
      <w:rPr>
        <w:rFonts w:ascii="Symbol" w:hAnsi="Symbol" w:hint="default"/>
      </w:rPr>
    </w:lvl>
    <w:lvl w:ilvl="4" w:tplc="04220003" w:tentative="1">
      <w:start w:val="1"/>
      <w:numFmt w:val="bullet"/>
      <w:lvlText w:val="o"/>
      <w:lvlJc w:val="left"/>
      <w:pPr>
        <w:ind w:left="4386" w:hanging="360"/>
      </w:pPr>
      <w:rPr>
        <w:rFonts w:ascii="Courier New" w:hAnsi="Courier New" w:cs="Courier New" w:hint="default"/>
      </w:rPr>
    </w:lvl>
    <w:lvl w:ilvl="5" w:tplc="04220005" w:tentative="1">
      <w:start w:val="1"/>
      <w:numFmt w:val="bullet"/>
      <w:lvlText w:val=""/>
      <w:lvlJc w:val="left"/>
      <w:pPr>
        <w:ind w:left="5106" w:hanging="360"/>
      </w:pPr>
      <w:rPr>
        <w:rFonts w:ascii="Wingdings" w:hAnsi="Wingdings" w:hint="default"/>
      </w:rPr>
    </w:lvl>
    <w:lvl w:ilvl="6" w:tplc="04220001" w:tentative="1">
      <w:start w:val="1"/>
      <w:numFmt w:val="bullet"/>
      <w:lvlText w:val=""/>
      <w:lvlJc w:val="left"/>
      <w:pPr>
        <w:ind w:left="5826" w:hanging="360"/>
      </w:pPr>
      <w:rPr>
        <w:rFonts w:ascii="Symbol" w:hAnsi="Symbol" w:hint="default"/>
      </w:rPr>
    </w:lvl>
    <w:lvl w:ilvl="7" w:tplc="04220003" w:tentative="1">
      <w:start w:val="1"/>
      <w:numFmt w:val="bullet"/>
      <w:lvlText w:val="o"/>
      <w:lvlJc w:val="left"/>
      <w:pPr>
        <w:ind w:left="6546" w:hanging="360"/>
      </w:pPr>
      <w:rPr>
        <w:rFonts w:ascii="Courier New" w:hAnsi="Courier New" w:cs="Courier New" w:hint="default"/>
      </w:rPr>
    </w:lvl>
    <w:lvl w:ilvl="8" w:tplc="04220005" w:tentative="1">
      <w:start w:val="1"/>
      <w:numFmt w:val="bullet"/>
      <w:lvlText w:val=""/>
      <w:lvlJc w:val="left"/>
      <w:pPr>
        <w:ind w:left="7266" w:hanging="360"/>
      </w:pPr>
      <w:rPr>
        <w:rFonts w:ascii="Wingdings" w:hAnsi="Wingdings" w:hint="default"/>
      </w:rPr>
    </w:lvl>
  </w:abstractNum>
  <w:abstractNum w:abstractNumId="2">
    <w:nsid w:val="15B15663"/>
    <w:multiLevelType w:val="multilevel"/>
    <w:tmpl w:val="1D18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9C20DE"/>
    <w:multiLevelType w:val="multilevel"/>
    <w:tmpl w:val="1D1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17578"/>
    <w:multiLevelType w:val="hybridMultilevel"/>
    <w:tmpl w:val="B2F600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F786568"/>
    <w:multiLevelType w:val="multilevel"/>
    <w:tmpl w:val="1D1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FE530D"/>
    <w:multiLevelType w:val="hybridMultilevel"/>
    <w:tmpl w:val="144E71CE"/>
    <w:lvl w:ilvl="0" w:tplc="4442FDE8">
      <w:start w:val="1"/>
      <w:numFmt w:val="decimal"/>
      <w:lvlText w:val="%1)"/>
      <w:lvlJc w:val="left"/>
      <w:pPr>
        <w:ind w:left="786"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72D5A58"/>
    <w:multiLevelType w:val="multilevel"/>
    <w:tmpl w:val="1D18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D3051C"/>
    <w:multiLevelType w:val="multilevel"/>
    <w:tmpl w:val="611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1F4A7F"/>
    <w:multiLevelType w:val="hybridMultilevel"/>
    <w:tmpl w:val="0B505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7"/>
  </w:num>
  <w:num w:numId="6">
    <w:abstractNumId w:val="0"/>
  </w:num>
  <w:num w:numId="7">
    <w:abstractNumId w:val="4"/>
  </w:num>
  <w:num w:numId="8">
    <w:abstractNumId w:val="9"/>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9776B7"/>
    <w:rsid w:val="00064D22"/>
    <w:rsid w:val="0009210F"/>
    <w:rsid w:val="001108C3"/>
    <w:rsid w:val="002412D2"/>
    <w:rsid w:val="002D213B"/>
    <w:rsid w:val="00400B5C"/>
    <w:rsid w:val="004C4521"/>
    <w:rsid w:val="0050348D"/>
    <w:rsid w:val="0051175B"/>
    <w:rsid w:val="00554085"/>
    <w:rsid w:val="00590C84"/>
    <w:rsid w:val="005C77AC"/>
    <w:rsid w:val="006318FE"/>
    <w:rsid w:val="009776B7"/>
    <w:rsid w:val="00AC3A34"/>
    <w:rsid w:val="00AD64A8"/>
    <w:rsid w:val="00B44452"/>
    <w:rsid w:val="00C94C40"/>
    <w:rsid w:val="00CB5942"/>
    <w:rsid w:val="00CD5DC7"/>
    <w:rsid w:val="00D43DA5"/>
    <w:rsid w:val="00DB52C1"/>
    <w:rsid w:val="00E07B06"/>
    <w:rsid w:val="00E74C7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D22"/>
  </w:style>
  <w:style w:type="paragraph" w:styleId="3">
    <w:name w:val="heading 3"/>
    <w:basedOn w:val="a"/>
    <w:link w:val="30"/>
    <w:uiPriority w:val="9"/>
    <w:qFormat/>
    <w:rsid w:val="00CB594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unhideWhenUsed/>
    <w:qFormat/>
    <w:rsid w:val="00CB59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6B7"/>
    <w:pPr>
      <w:ind w:left="720"/>
      <w:contextualSpacing/>
    </w:pPr>
  </w:style>
  <w:style w:type="paragraph" w:styleId="a4">
    <w:name w:val="Normal (Web)"/>
    <w:basedOn w:val="a"/>
    <w:uiPriority w:val="99"/>
    <w:unhideWhenUsed/>
    <w:rsid w:val="009776B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unhideWhenUsed/>
    <w:rsid w:val="009776B7"/>
    <w:rPr>
      <w:color w:val="0000FF"/>
      <w:u w:val="single"/>
    </w:rPr>
  </w:style>
  <w:style w:type="character" w:styleId="a6">
    <w:name w:val="Strong"/>
    <w:basedOn w:val="a0"/>
    <w:uiPriority w:val="22"/>
    <w:qFormat/>
    <w:rsid w:val="00CB5942"/>
    <w:rPr>
      <w:b/>
      <w:bCs/>
    </w:rPr>
  </w:style>
  <w:style w:type="character" w:customStyle="1" w:styleId="30">
    <w:name w:val="Заголовок 3 Знак"/>
    <w:basedOn w:val="a0"/>
    <w:link w:val="3"/>
    <w:uiPriority w:val="9"/>
    <w:rsid w:val="00CB5942"/>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CB5942"/>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1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1108C3"/>
    <w:rPr>
      <w:rFonts w:ascii="Courier New" w:eastAsia="Times New Roman" w:hAnsi="Courier New" w:cs="Courier New"/>
      <w:sz w:val="20"/>
      <w:szCs w:val="20"/>
      <w:lang w:eastAsia="uk-UA"/>
    </w:rPr>
  </w:style>
  <w:style w:type="character" w:customStyle="1" w:styleId="y2iqfc">
    <w:name w:val="y2iqfc"/>
    <w:basedOn w:val="a0"/>
    <w:rsid w:val="001108C3"/>
  </w:style>
  <w:style w:type="character" w:customStyle="1" w:styleId="mi">
    <w:name w:val="mi"/>
    <w:basedOn w:val="a0"/>
    <w:rsid w:val="0009210F"/>
  </w:style>
  <w:style w:type="character" w:customStyle="1" w:styleId="mo">
    <w:name w:val="mo"/>
    <w:basedOn w:val="a0"/>
    <w:rsid w:val="0009210F"/>
  </w:style>
  <w:style w:type="character" w:customStyle="1" w:styleId="mjxassistivemathml">
    <w:name w:val="mjx_assistive_mathml"/>
    <w:basedOn w:val="a0"/>
    <w:rsid w:val="0009210F"/>
  </w:style>
  <w:style w:type="paragraph" w:styleId="a7">
    <w:name w:val="Balloon Text"/>
    <w:basedOn w:val="a"/>
    <w:link w:val="a8"/>
    <w:uiPriority w:val="99"/>
    <w:semiHidden/>
    <w:unhideWhenUsed/>
    <w:rsid w:val="00E74C7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74C75"/>
    <w:rPr>
      <w:rFonts w:ascii="Tahoma" w:hAnsi="Tahoma" w:cs="Tahoma"/>
      <w:sz w:val="16"/>
      <w:szCs w:val="16"/>
    </w:rPr>
  </w:style>
  <w:style w:type="character" w:customStyle="1" w:styleId="mwe-math-mathml-inline">
    <w:name w:val="mwe-math-mathml-inline"/>
    <w:basedOn w:val="a0"/>
    <w:rsid w:val="0051175B"/>
  </w:style>
</w:styles>
</file>

<file path=word/webSettings.xml><?xml version="1.0" encoding="utf-8"?>
<w:webSettings xmlns:r="http://schemas.openxmlformats.org/officeDocument/2006/relationships" xmlns:w="http://schemas.openxmlformats.org/wordprocessingml/2006/main">
  <w:divs>
    <w:div w:id="10617032">
      <w:bodyDiv w:val="1"/>
      <w:marLeft w:val="0"/>
      <w:marRight w:val="0"/>
      <w:marTop w:val="0"/>
      <w:marBottom w:val="0"/>
      <w:divBdr>
        <w:top w:val="none" w:sz="0" w:space="0" w:color="auto"/>
        <w:left w:val="none" w:sz="0" w:space="0" w:color="auto"/>
        <w:bottom w:val="none" w:sz="0" w:space="0" w:color="auto"/>
        <w:right w:val="none" w:sz="0" w:space="0" w:color="auto"/>
      </w:divBdr>
    </w:div>
    <w:div w:id="342323839">
      <w:bodyDiv w:val="1"/>
      <w:marLeft w:val="0"/>
      <w:marRight w:val="0"/>
      <w:marTop w:val="0"/>
      <w:marBottom w:val="0"/>
      <w:divBdr>
        <w:top w:val="none" w:sz="0" w:space="0" w:color="auto"/>
        <w:left w:val="none" w:sz="0" w:space="0" w:color="auto"/>
        <w:bottom w:val="none" w:sz="0" w:space="0" w:color="auto"/>
        <w:right w:val="none" w:sz="0" w:space="0" w:color="auto"/>
      </w:divBdr>
    </w:div>
    <w:div w:id="450633901">
      <w:bodyDiv w:val="1"/>
      <w:marLeft w:val="0"/>
      <w:marRight w:val="0"/>
      <w:marTop w:val="0"/>
      <w:marBottom w:val="0"/>
      <w:divBdr>
        <w:top w:val="none" w:sz="0" w:space="0" w:color="auto"/>
        <w:left w:val="none" w:sz="0" w:space="0" w:color="auto"/>
        <w:bottom w:val="none" w:sz="0" w:space="0" w:color="auto"/>
        <w:right w:val="none" w:sz="0" w:space="0" w:color="auto"/>
      </w:divBdr>
    </w:div>
    <w:div w:id="469447369">
      <w:bodyDiv w:val="1"/>
      <w:marLeft w:val="0"/>
      <w:marRight w:val="0"/>
      <w:marTop w:val="0"/>
      <w:marBottom w:val="0"/>
      <w:divBdr>
        <w:top w:val="none" w:sz="0" w:space="0" w:color="auto"/>
        <w:left w:val="none" w:sz="0" w:space="0" w:color="auto"/>
        <w:bottom w:val="none" w:sz="0" w:space="0" w:color="auto"/>
        <w:right w:val="none" w:sz="0" w:space="0" w:color="auto"/>
      </w:divBdr>
    </w:div>
    <w:div w:id="486097276">
      <w:bodyDiv w:val="1"/>
      <w:marLeft w:val="0"/>
      <w:marRight w:val="0"/>
      <w:marTop w:val="0"/>
      <w:marBottom w:val="0"/>
      <w:divBdr>
        <w:top w:val="none" w:sz="0" w:space="0" w:color="auto"/>
        <w:left w:val="none" w:sz="0" w:space="0" w:color="auto"/>
        <w:bottom w:val="none" w:sz="0" w:space="0" w:color="auto"/>
        <w:right w:val="none" w:sz="0" w:space="0" w:color="auto"/>
      </w:divBdr>
    </w:div>
    <w:div w:id="625740870">
      <w:bodyDiv w:val="1"/>
      <w:marLeft w:val="0"/>
      <w:marRight w:val="0"/>
      <w:marTop w:val="0"/>
      <w:marBottom w:val="0"/>
      <w:divBdr>
        <w:top w:val="none" w:sz="0" w:space="0" w:color="auto"/>
        <w:left w:val="none" w:sz="0" w:space="0" w:color="auto"/>
        <w:bottom w:val="none" w:sz="0" w:space="0" w:color="auto"/>
        <w:right w:val="none" w:sz="0" w:space="0" w:color="auto"/>
      </w:divBdr>
    </w:div>
    <w:div w:id="649598964">
      <w:bodyDiv w:val="1"/>
      <w:marLeft w:val="0"/>
      <w:marRight w:val="0"/>
      <w:marTop w:val="0"/>
      <w:marBottom w:val="0"/>
      <w:divBdr>
        <w:top w:val="none" w:sz="0" w:space="0" w:color="auto"/>
        <w:left w:val="none" w:sz="0" w:space="0" w:color="auto"/>
        <w:bottom w:val="none" w:sz="0" w:space="0" w:color="auto"/>
        <w:right w:val="none" w:sz="0" w:space="0" w:color="auto"/>
      </w:divBdr>
    </w:div>
    <w:div w:id="715155286">
      <w:bodyDiv w:val="1"/>
      <w:marLeft w:val="0"/>
      <w:marRight w:val="0"/>
      <w:marTop w:val="0"/>
      <w:marBottom w:val="0"/>
      <w:divBdr>
        <w:top w:val="none" w:sz="0" w:space="0" w:color="auto"/>
        <w:left w:val="none" w:sz="0" w:space="0" w:color="auto"/>
        <w:bottom w:val="none" w:sz="0" w:space="0" w:color="auto"/>
        <w:right w:val="none" w:sz="0" w:space="0" w:color="auto"/>
      </w:divBdr>
    </w:div>
    <w:div w:id="745109121">
      <w:bodyDiv w:val="1"/>
      <w:marLeft w:val="0"/>
      <w:marRight w:val="0"/>
      <w:marTop w:val="0"/>
      <w:marBottom w:val="0"/>
      <w:divBdr>
        <w:top w:val="none" w:sz="0" w:space="0" w:color="auto"/>
        <w:left w:val="none" w:sz="0" w:space="0" w:color="auto"/>
        <w:bottom w:val="none" w:sz="0" w:space="0" w:color="auto"/>
        <w:right w:val="none" w:sz="0" w:space="0" w:color="auto"/>
      </w:divBdr>
    </w:div>
    <w:div w:id="958924222">
      <w:bodyDiv w:val="1"/>
      <w:marLeft w:val="0"/>
      <w:marRight w:val="0"/>
      <w:marTop w:val="0"/>
      <w:marBottom w:val="0"/>
      <w:divBdr>
        <w:top w:val="none" w:sz="0" w:space="0" w:color="auto"/>
        <w:left w:val="none" w:sz="0" w:space="0" w:color="auto"/>
        <w:bottom w:val="none" w:sz="0" w:space="0" w:color="auto"/>
        <w:right w:val="none" w:sz="0" w:space="0" w:color="auto"/>
      </w:divBdr>
    </w:div>
    <w:div w:id="1010258518">
      <w:bodyDiv w:val="1"/>
      <w:marLeft w:val="0"/>
      <w:marRight w:val="0"/>
      <w:marTop w:val="0"/>
      <w:marBottom w:val="0"/>
      <w:divBdr>
        <w:top w:val="none" w:sz="0" w:space="0" w:color="auto"/>
        <w:left w:val="none" w:sz="0" w:space="0" w:color="auto"/>
        <w:bottom w:val="none" w:sz="0" w:space="0" w:color="auto"/>
        <w:right w:val="none" w:sz="0" w:space="0" w:color="auto"/>
      </w:divBdr>
    </w:div>
    <w:div w:id="1014652669">
      <w:bodyDiv w:val="1"/>
      <w:marLeft w:val="0"/>
      <w:marRight w:val="0"/>
      <w:marTop w:val="0"/>
      <w:marBottom w:val="0"/>
      <w:divBdr>
        <w:top w:val="none" w:sz="0" w:space="0" w:color="auto"/>
        <w:left w:val="none" w:sz="0" w:space="0" w:color="auto"/>
        <w:bottom w:val="none" w:sz="0" w:space="0" w:color="auto"/>
        <w:right w:val="none" w:sz="0" w:space="0" w:color="auto"/>
      </w:divBdr>
    </w:div>
    <w:div w:id="1166942790">
      <w:bodyDiv w:val="1"/>
      <w:marLeft w:val="0"/>
      <w:marRight w:val="0"/>
      <w:marTop w:val="0"/>
      <w:marBottom w:val="0"/>
      <w:divBdr>
        <w:top w:val="none" w:sz="0" w:space="0" w:color="auto"/>
        <w:left w:val="none" w:sz="0" w:space="0" w:color="auto"/>
        <w:bottom w:val="none" w:sz="0" w:space="0" w:color="auto"/>
        <w:right w:val="none" w:sz="0" w:space="0" w:color="auto"/>
      </w:divBdr>
    </w:div>
    <w:div w:id="1273855210">
      <w:bodyDiv w:val="1"/>
      <w:marLeft w:val="0"/>
      <w:marRight w:val="0"/>
      <w:marTop w:val="0"/>
      <w:marBottom w:val="0"/>
      <w:divBdr>
        <w:top w:val="none" w:sz="0" w:space="0" w:color="auto"/>
        <w:left w:val="none" w:sz="0" w:space="0" w:color="auto"/>
        <w:bottom w:val="none" w:sz="0" w:space="0" w:color="auto"/>
        <w:right w:val="none" w:sz="0" w:space="0" w:color="auto"/>
      </w:divBdr>
    </w:div>
    <w:div w:id="1494181919">
      <w:bodyDiv w:val="1"/>
      <w:marLeft w:val="0"/>
      <w:marRight w:val="0"/>
      <w:marTop w:val="0"/>
      <w:marBottom w:val="0"/>
      <w:divBdr>
        <w:top w:val="none" w:sz="0" w:space="0" w:color="auto"/>
        <w:left w:val="none" w:sz="0" w:space="0" w:color="auto"/>
        <w:bottom w:val="none" w:sz="0" w:space="0" w:color="auto"/>
        <w:right w:val="none" w:sz="0" w:space="0" w:color="auto"/>
      </w:divBdr>
    </w:div>
    <w:div w:id="1589267771">
      <w:bodyDiv w:val="1"/>
      <w:marLeft w:val="0"/>
      <w:marRight w:val="0"/>
      <w:marTop w:val="0"/>
      <w:marBottom w:val="0"/>
      <w:divBdr>
        <w:top w:val="none" w:sz="0" w:space="0" w:color="auto"/>
        <w:left w:val="none" w:sz="0" w:space="0" w:color="auto"/>
        <w:bottom w:val="none" w:sz="0" w:space="0" w:color="auto"/>
        <w:right w:val="none" w:sz="0" w:space="0" w:color="auto"/>
      </w:divBdr>
    </w:div>
    <w:div w:id="1644505111">
      <w:bodyDiv w:val="1"/>
      <w:marLeft w:val="0"/>
      <w:marRight w:val="0"/>
      <w:marTop w:val="0"/>
      <w:marBottom w:val="0"/>
      <w:divBdr>
        <w:top w:val="none" w:sz="0" w:space="0" w:color="auto"/>
        <w:left w:val="none" w:sz="0" w:space="0" w:color="auto"/>
        <w:bottom w:val="none" w:sz="0" w:space="0" w:color="auto"/>
        <w:right w:val="none" w:sz="0" w:space="0" w:color="auto"/>
      </w:divBdr>
    </w:div>
    <w:div w:id="1740245841">
      <w:bodyDiv w:val="1"/>
      <w:marLeft w:val="0"/>
      <w:marRight w:val="0"/>
      <w:marTop w:val="0"/>
      <w:marBottom w:val="0"/>
      <w:divBdr>
        <w:top w:val="none" w:sz="0" w:space="0" w:color="auto"/>
        <w:left w:val="none" w:sz="0" w:space="0" w:color="auto"/>
        <w:bottom w:val="none" w:sz="0" w:space="0" w:color="auto"/>
        <w:right w:val="none" w:sz="0" w:space="0" w:color="auto"/>
      </w:divBdr>
    </w:div>
    <w:div w:id="1765808832">
      <w:bodyDiv w:val="1"/>
      <w:marLeft w:val="0"/>
      <w:marRight w:val="0"/>
      <w:marTop w:val="0"/>
      <w:marBottom w:val="0"/>
      <w:divBdr>
        <w:top w:val="none" w:sz="0" w:space="0" w:color="auto"/>
        <w:left w:val="none" w:sz="0" w:space="0" w:color="auto"/>
        <w:bottom w:val="none" w:sz="0" w:space="0" w:color="auto"/>
        <w:right w:val="none" w:sz="0" w:space="0" w:color="auto"/>
      </w:divBdr>
    </w:div>
    <w:div w:id="1830097285">
      <w:bodyDiv w:val="1"/>
      <w:marLeft w:val="0"/>
      <w:marRight w:val="0"/>
      <w:marTop w:val="0"/>
      <w:marBottom w:val="0"/>
      <w:divBdr>
        <w:top w:val="none" w:sz="0" w:space="0" w:color="auto"/>
        <w:left w:val="none" w:sz="0" w:space="0" w:color="auto"/>
        <w:bottom w:val="none" w:sz="0" w:space="0" w:color="auto"/>
        <w:right w:val="none" w:sz="0" w:space="0" w:color="auto"/>
      </w:divBdr>
    </w:div>
    <w:div w:id="1839149599">
      <w:bodyDiv w:val="1"/>
      <w:marLeft w:val="0"/>
      <w:marRight w:val="0"/>
      <w:marTop w:val="0"/>
      <w:marBottom w:val="0"/>
      <w:divBdr>
        <w:top w:val="none" w:sz="0" w:space="0" w:color="auto"/>
        <w:left w:val="none" w:sz="0" w:space="0" w:color="auto"/>
        <w:bottom w:val="none" w:sz="0" w:space="0" w:color="auto"/>
        <w:right w:val="none" w:sz="0" w:space="0" w:color="auto"/>
      </w:divBdr>
    </w:div>
    <w:div w:id="1876235052">
      <w:bodyDiv w:val="1"/>
      <w:marLeft w:val="0"/>
      <w:marRight w:val="0"/>
      <w:marTop w:val="0"/>
      <w:marBottom w:val="0"/>
      <w:divBdr>
        <w:top w:val="none" w:sz="0" w:space="0" w:color="auto"/>
        <w:left w:val="none" w:sz="0" w:space="0" w:color="auto"/>
        <w:bottom w:val="none" w:sz="0" w:space="0" w:color="auto"/>
        <w:right w:val="none" w:sz="0" w:space="0" w:color="auto"/>
      </w:divBdr>
    </w:div>
    <w:div w:id="1944915877">
      <w:bodyDiv w:val="1"/>
      <w:marLeft w:val="0"/>
      <w:marRight w:val="0"/>
      <w:marTop w:val="0"/>
      <w:marBottom w:val="0"/>
      <w:divBdr>
        <w:top w:val="none" w:sz="0" w:space="0" w:color="auto"/>
        <w:left w:val="none" w:sz="0" w:space="0" w:color="auto"/>
        <w:bottom w:val="none" w:sz="0" w:space="0" w:color="auto"/>
        <w:right w:val="none" w:sz="0" w:space="0" w:color="auto"/>
      </w:divBdr>
    </w:div>
    <w:div w:id="2001426200">
      <w:bodyDiv w:val="1"/>
      <w:marLeft w:val="0"/>
      <w:marRight w:val="0"/>
      <w:marTop w:val="0"/>
      <w:marBottom w:val="0"/>
      <w:divBdr>
        <w:top w:val="none" w:sz="0" w:space="0" w:color="auto"/>
        <w:left w:val="none" w:sz="0" w:space="0" w:color="auto"/>
        <w:bottom w:val="none" w:sz="0" w:space="0" w:color="auto"/>
        <w:right w:val="none" w:sz="0" w:space="0" w:color="auto"/>
      </w:divBdr>
    </w:div>
    <w:div w:id="213486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5%D0%BA%D1%81%D0%BF%D0%B5%D1%80%D1%82%D0%BD%D1%96_%D1%81%D0%B8%D1%81%D1%82%D0%B5%D0%BC%D0%B8" TargetMode="External"/><Relationship Id="rId13" Type="http://schemas.openxmlformats.org/officeDocument/2006/relationships/hyperlink" Target="https://uk.wikipedia.org/wiki/%D0%86%D0%BD%D0%B6%D0%B5%D0%BD%D0%B5%D1%80%D1%96%D1%8F" TargetMode="External"/><Relationship Id="rId18" Type="http://schemas.openxmlformats.org/officeDocument/2006/relationships/hyperlink" Target="https://uk.wikipedia.org/wiki/%D0%9D%D0%B0%D0%B2%D1%87%D0%B0%D0%BD%D0%BD%D1%8F_%D0%BF%D0%BE%D0%B4%D0%B0%D0%BD%D1%8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uk.wikipedia.org/wiki/%D0%9D%D0%B5%D0%BA%D0%B5%D1%80%D0%BE%D0%B2%D0%B0%D0%BD%D0%B5_%D0%BD%D0%B0%D0%B2%D1%87%D0%B0%D0%BD%D0%BD%D1%8F" TargetMode="External"/><Relationship Id="rId7" Type="http://schemas.openxmlformats.org/officeDocument/2006/relationships/hyperlink" Target="https://uk.wikipedia.org/wiki/%D0%A0%D0%BE%D0%B1%D0%BE%D1%82%D0%BE%D1%82%D0%B5%D1%85%D0%BD%D1%96%D0%BA%D0%B0" TargetMode="External"/><Relationship Id="rId12" Type="http://schemas.openxmlformats.org/officeDocument/2006/relationships/hyperlink" Target="https://uk.wikipedia.org/wiki/%D0%9F%D1%80%D0%B0%D0%B2%D0%BE" TargetMode="External"/><Relationship Id="rId17" Type="http://schemas.openxmlformats.org/officeDocument/2006/relationships/hyperlink" Target="https://uk.wikipedia.org/wiki/%D0%A8%D1%82%D1%83%D1%87%D0%BD%D0%B0_%D0%BD%D0%B5%D0%B9%D1%80%D0%BE%D0%BD%D0%BD%D0%B0_%D0%BC%D0%B5%D1%80%D0%B5%D0%B6%D0%B0" TargetMode="External"/><Relationship Id="rId25" Type="http://schemas.openxmlformats.org/officeDocument/2006/relationships/hyperlink" Target="https://uk.wikipedia.org/wiki/%D0%90%D0%BD%D0%B3%D0%BB%D1%96%D0%B9%D1%81%D1%8C%D0%BA%D0%B0_%D0%BC%D0%BE%D0%B2%D0%B0" TargetMode="External"/><Relationship Id="rId2" Type="http://schemas.openxmlformats.org/officeDocument/2006/relationships/styles" Target="styles.xml"/><Relationship Id="rId16" Type="http://schemas.openxmlformats.org/officeDocument/2006/relationships/hyperlink" Target="https://uk.wikipedia.org/wiki/%D0%9C%D0%B0%D1%88%D0%B8%D0%BD%D0%BD%D0%B5_%D0%BD%D0%B0%D0%B2%D1%87%D0%B0%D0%BD%D0%BD%D1%8F" TargetMode="External"/><Relationship Id="rId20" Type="http://schemas.openxmlformats.org/officeDocument/2006/relationships/hyperlink" Target="https://uk.wikipedia.org/wiki/%D0%9A%D0%B5%D1%80%D0%BE%D0%B2%D0%B0%D0%BD%D0%B5_%D0%BD%D0%B0%D0%B2%D1%87%D0%B0%D0%BD%D0%BD%D1%8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wikipedia.org/wiki/%D0%9E%D0%B1%D1%80%D0%BE%D0%B1%D0%BA%D0%B0_%D0%BF%D1%80%D0%B8%D1%80%D0%BE%D0%B4%D0%BD%D0%BE%D1%97_%D0%BC%D0%BE%D0%B2%D0%B8" TargetMode="External"/><Relationship Id="rId11" Type="http://schemas.openxmlformats.org/officeDocument/2006/relationships/hyperlink" Target="https://uk.wikipedia.org/wiki/%D0%9D%D0%B5%D0%B9%D1%80%D0%BE%D0%BD%D0%BD%D1%96_%D0%BC%D0%B5%D1%80%D0%B5%D0%B6%D1%96_%D0%B2_%D0%BC%D0%B5%D0%B4%D0%B8%D1%86%D0%B8%D0%BD%D1%96" TargetMode="External"/><Relationship Id="rId24" Type="http://schemas.openxmlformats.org/officeDocument/2006/relationships/hyperlink" Target="https://uk.wikipedia.org/wiki/%D0%A0%D0%B5%D0%BA%D1%83%D1%80%D0%B5%D0%BD%D1%82%D0%BD%D0%B0_%D0%BD%D0%B5%D0%B9%D1%80%D0%BE%D0%BD%D0%BD%D0%B0_%D0%BC%D0%B5%D1%80%D0%B5%D0%B6%D0%B0" TargetMode="External"/><Relationship Id="rId5" Type="http://schemas.openxmlformats.org/officeDocument/2006/relationships/hyperlink" Target="https://uk.wikipedia.org/wiki/%D0%9C%D0%B0%D1%88%D0%B8%D0%BD%D0%BD%D0%B5_%D0%BD%D0%B0%D0%B2%D1%87%D0%B0%D0%BD%D0%BD%D1%8F" TargetMode="External"/><Relationship Id="rId15" Type="http://schemas.openxmlformats.org/officeDocument/2006/relationships/hyperlink" Target="https://uk.wikipedia.org/wiki/%D0%9D%D0%B0%D0%B2%D1%87%D0%B0%D0%BD%D0%BD%D1%8F_%D0%B7_%D0%BF%D1%96%D0%B4%D0%BA%D1%80%D1%96%D0%BF%D0%BB%D0%B5%D0%BD%D0%BD%D1%8F%D0%BC" TargetMode="External"/><Relationship Id="rId23" Type="http://schemas.openxmlformats.org/officeDocument/2006/relationships/hyperlink" Target="https://uk.wikipedia.org/wiki/%D0%90%D0%BD%D0%B3%D0%BB%D1%96%D0%B9%D1%81%D1%8C%D0%BA%D0%B0_%D0%BC%D0%BE%D0%B2%D0%B0" TargetMode="External"/><Relationship Id="rId28" Type="http://schemas.openxmlformats.org/officeDocument/2006/relationships/image" Target="media/image2.png"/><Relationship Id="rId10" Type="http://schemas.openxmlformats.org/officeDocument/2006/relationships/hyperlink" Target="https://uk.wikipedia.org/wiki/%D0%94%D0%B8%D0%B7%D0%B0%D0%B9%D0%BD" TargetMode="External"/><Relationship Id="rId19" Type="http://schemas.openxmlformats.org/officeDocument/2006/relationships/hyperlink" Target="https://uk.wikipedia.org/wiki/%D0%90%D0%BD%D0%B3%D0%BB%D1%96%D0%B9%D1%81%D1%8C%D0%BA%D0%B0_%D0%BC%D0%BE%D0%B2%D0%B0" TargetMode="External"/><Relationship Id="rId4" Type="http://schemas.openxmlformats.org/officeDocument/2006/relationships/webSettings" Target="webSettings.xml"/><Relationship Id="rId9" Type="http://schemas.openxmlformats.org/officeDocument/2006/relationships/hyperlink" Target="https://uk.wikipedia.org/wiki/%D0%9C%D0%B0%D1%80%D0%BA%D0%B5%D1%82%D0%B8%D0%BD%D0%B3" TargetMode="External"/><Relationship Id="rId14" Type="http://schemas.openxmlformats.org/officeDocument/2006/relationships/hyperlink" Target="https://uk.wikipedia.org/wiki/%D0%A1%D0%B8%D0%BB%D1%8C%D0%BD%D0%B8%D0%B9_%D1%88%D1%82%D1%83%D1%87%D0%BD%D0%B8%D0%B9_%D1%96%D0%BD%D1%82%D0%B5%D0%BB%D0%B5%D0%BA%D1%82" TargetMode="External"/><Relationship Id="rId22" Type="http://schemas.openxmlformats.org/officeDocument/2006/relationships/hyperlink" Target="https://uk.wikipedia.org/wiki/%D0%9D%D0%B5%D0%B9%D1%80%D0%BE%D0%BD%D0%BD%D0%B0_%D0%BC%D0%B5%D1%80%D0%B5%D0%B6%D0%B0_%D0%BF%D1%80%D1%8F%D0%BC%D0%BE%D0%B3%D0%BE_%D0%BF%D0%BE%D1%88%D0%B8%D1%80%D0%B5%D0%BD%D0%BD%D1%8F" TargetMode="External"/><Relationship Id="rId27" Type="http://schemas.openxmlformats.org/officeDocument/2006/relationships/hyperlink" Target="https://uk.wikipedia.org/wiki/%D0%90%D0%BD%D0%B3%D0%BB%D1%96%D0%B9%D1%81%D1%8C%D0%BA%D0%B0_%D0%BC%D0%BE%D0%B2%D0%B0"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1809</TotalTime>
  <Pages>6</Pages>
  <Words>12725</Words>
  <Characters>7254</Characters>
  <Application>Microsoft Office Word</Application>
  <DocSecurity>0</DocSecurity>
  <Lines>60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2023-08-03T15:39:00Z</dcterms:created>
  <dcterms:modified xsi:type="dcterms:W3CDTF">2023-08-06T11:28:00Z</dcterms:modified>
</cp:coreProperties>
</file>