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9CD15A" w14:textId="5D5D55D3" w:rsidR="00476A2F" w:rsidRPr="00476A2F" w:rsidRDefault="00476A2F">
      <w:pPr>
        <w:rPr>
          <w:rFonts w:ascii="Times New Roman" w:hAnsi="Times New Roman" w:cs="Times New Roman"/>
          <w:sz w:val="30"/>
          <w:szCs w:val="30"/>
          <w:lang w:val="es-ES_tradnl"/>
        </w:rPr>
      </w:pPr>
      <w:r w:rsidRPr="00476A2F">
        <w:rPr>
          <w:rFonts w:ascii="Times New Roman" w:hAnsi="Times New Roman" w:cs="Times New Roman"/>
          <w:sz w:val="30"/>
          <w:szCs w:val="30"/>
          <w:lang w:val="es-ES_tradnl"/>
        </w:rPr>
        <w:t>LABORATORIO PRACTICO DE COMPUNET – BUSCAMINAS</w:t>
      </w:r>
    </w:p>
    <w:p w14:paraId="2EAAD6C1" w14:textId="0BD93CD4" w:rsidR="00476A2F" w:rsidRPr="00476A2F" w:rsidRDefault="00476A2F">
      <w:pPr>
        <w:rPr>
          <w:rFonts w:ascii="Times New Roman" w:hAnsi="Times New Roman" w:cs="Times New Roman"/>
          <w:sz w:val="30"/>
          <w:szCs w:val="30"/>
          <w:lang w:val="es-ES_tradnl"/>
        </w:rPr>
      </w:pPr>
      <w:r w:rsidRPr="00476A2F">
        <w:rPr>
          <w:rFonts w:ascii="Times New Roman" w:hAnsi="Times New Roman" w:cs="Times New Roman"/>
          <w:sz w:val="30"/>
          <w:szCs w:val="30"/>
          <w:lang w:val="es-ES_tradnl"/>
        </w:rPr>
        <w:t xml:space="preserve">Presentado por: Valentina Tangarife rincón </w:t>
      </w:r>
    </w:p>
    <w:p w14:paraId="297E43F1" w14:textId="60160885" w:rsidR="00476A2F" w:rsidRPr="00476A2F" w:rsidRDefault="00476A2F" w:rsidP="00476A2F">
      <w:pPr>
        <w:pStyle w:val="Ttulo1"/>
        <w:spacing w:before="400" w:after="200"/>
        <w:rPr>
          <w:rFonts w:ascii="Times New Roman" w:hAnsi="Times New Roman" w:cs="Times New Roman"/>
          <w:b/>
          <w:bCs/>
          <w:color w:val="000000" w:themeColor="text1"/>
          <w:sz w:val="28"/>
          <w:szCs w:val="28"/>
        </w:rPr>
      </w:pPr>
      <w:r w:rsidRPr="00476A2F">
        <w:rPr>
          <w:rFonts w:ascii="Times New Roman" w:hAnsi="Times New Roman" w:cs="Times New Roman"/>
          <w:b/>
          <w:bCs/>
          <w:color w:val="000000" w:themeColor="text1"/>
          <w:sz w:val="28"/>
          <w:szCs w:val="28"/>
        </w:rPr>
        <w:t>Cuestionario de Análisis Conceptual</w:t>
      </w:r>
      <w:r w:rsidRPr="00476A2F">
        <w:rPr>
          <w:rFonts w:ascii="Times New Roman" w:hAnsi="Times New Roman" w:cs="Times New Roman"/>
          <w:b/>
          <w:bCs/>
          <w:color w:val="000000" w:themeColor="text1"/>
          <w:sz w:val="28"/>
          <w:szCs w:val="28"/>
        </w:rPr>
        <w:t>:</w:t>
      </w:r>
    </w:p>
    <w:p w14:paraId="6C013E0E" w14:textId="3A45C37E" w:rsidR="00476A2F" w:rsidRDefault="00476A2F" w:rsidP="00476A2F">
      <w:pPr>
        <w:pStyle w:val="p2"/>
        <w:rPr>
          <w:rFonts w:ascii="Times New Roman" w:hAnsi="Times New Roman"/>
          <w:sz w:val="24"/>
          <w:szCs w:val="24"/>
        </w:rPr>
      </w:pPr>
      <w:r w:rsidRPr="00476A2F">
        <w:rPr>
          <w:rFonts w:ascii="Times New Roman" w:hAnsi="Times New Roman"/>
          <w:sz w:val="24"/>
          <w:szCs w:val="24"/>
        </w:rPr>
        <w:t xml:space="preserve">Responda con rigor </w:t>
      </w:r>
      <w:r w:rsidRPr="00476A2F">
        <w:rPr>
          <w:rFonts w:ascii="Times New Roman" w:hAnsi="Times New Roman"/>
          <w:sz w:val="24"/>
          <w:szCs w:val="24"/>
        </w:rPr>
        <w:t>técnico</w:t>
      </w:r>
      <w:r w:rsidRPr="00476A2F">
        <w:rPr>
          <w:rFonts w:ascii="Times New Roman" w:hAnsi="Times New Roman"/>
          <w:sz w:val="24"/>
          <w:szCs w:val="24"/>
        </w:rPr>
        <w:t xml:space="preserve"> las siguientes preguntas en su informe de entrega:</w:t>
      </w:r>
    </w:p>
    <w:p w14:paraId="6E677B7E" w14:textId="77777777" w:rsidR="00476A2F" w:rsidRPr="00476A2F" w:rsidRDefault="00476A2F" w:rsidP="00476A2F">
      <w:pPr>
        <w:pStyle w:val="p2"/>
        <w:rPr>
          <w:rFonts w:ascii="Times New Roman" w:hAnsi="Times New Roman"/>
          <w:sz w:val="24"/>
          <w:szCs w:val="24"/>
        </w:rPr>
      </w:pPr>
    </w:p>
    <w:p w14:paraId="351D28C0" w14:textId="22EF1C04" w:rsidR="00476A2F" w:rsidRDefault="00476A2F">
      <w:pPr>
        <w:rPr>
          <w:rFonts w:ascii="Times New Roman" w:hAnsi="Times New Roman" w:cs="Times New Roman"/>
          <w:lang w:val="es-ES_tradnl"/>
        </w:rPr>
      </w:pPr>
      <w:r>
        <w:rPr>
          <w:rFonts w:ascii="Times New Roman" w:hAnsi="Times New Roman" w:cs="Times New Roman"/>
          <w:noProof/>
          <w:lang w:val="es-ES_tradnl"/>
        </w:rPr>
        <w:drawing>
          <wp:inline distT="0" distB="0" distL="0" distR="0" wp14:anchorId="36AE38B3" wp14:editId="5517B851">
            <wp:extent cx="5717512" cy="510300"/>
            <wp:effectExtent l="63500" t="38100" r="99695" b="112395"/>
            <wp:docPr id="959390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0243" name="Imagen 9593902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47930" cy="548716"/>
                    </a:xfrm>
                    <a:prstGeom prst="rect">
                      <a:avLst/>
                    </a:prstGeom>
                    <a:ln w="12700">
                      <a:solidFill>
                        <a:schemeClr val="tx1"/>
                      </a:solidFill>
                      <a:prstDash val="sysDash"/>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03B2666F" w14:textId="77777777" w:rsidR="00476A2F" w:rsidRPr="00476A2F" w:rsidRDefault="00476A2F" w:rsidP="00476A2F">
      <w:pPr>
        <w:jc w:val="both"/>
        <w:rPr>
          <w:rFonts w:ascii="Times New Roman" w:hAnsi="Times New Roman" w:cs="Times New Roman"/>
        </w:rPr>
      </w:pPr>
      <w:r>
        <w:rPr>
          <w:rFonts w:ascii="Times New Roman" w:hAnsi="Times New Roman" w:cs="Times New Roman"/>
          <w:lang w:val="es-ES_tradnl"/>
        </w:rPr>
        <w:t xml:space="preserve">R// </w:t>
      </w:r>
      <w:r w:rsidRPr="00476A2F">
        <w:rPr>
          <w:rFonts w:ascii="Times New Roman" w:hAnsi="Times New Roman" w:cs="Times New Roman"/>
        </w:rPr>
        <w:t>TCP es un protocolo orientado a flujo continuo de bytes (byte-</w:t>
      </w:r>
      <w:proofErr w:type="spellStart"/>
      <w:r w:rsidRPr="00476A2F">
        <w:rPr>
          <w:rFonts w:ascii="Times New Roman" w:hAnsi="Times New Roman" w:cs="Times New Roman"/>
        </w:rPr>
        <w:t>stream</w:t>
      </w:r>
      <w:proofErr w:type="spellEnd"/>
      <w:r w:rsidRPr="00476A2F">
        <w:rPr>
          <w:rFonts w:ascii="Times New Roman" w:hAnsi="Times New Roman" w:cs="Times New Roman"/>
        </w:rPr>
        <w:t xml:space="preserve">), no a mensajes discretos. Esto significa que TCP garantiza que los bytes lleguen en orden y sin pérdidas, pero no conserva los "cortes" que la aplicación hizo al escribir, por decir algo, si el emisor escribe dos mensajes seguidos, el receptor puede recibirlos concatenados, o fragmentados en partes, sin ninguna marca que indique dónde termina uno y empieza el otro. A este problema se le llama </w:t>
      </w:r>
      <w:proofErr w:type="spellStart"/>
      <w:r w:rsidRPr="00476A2F">
        <w:rPr>
          <w:rFonts w:ascii="Times New Roman" w:hAnsi="Times New Roman" w:cs="Times New Roman"/>
        </w:rPr>
        <w:t>framing</w:t>
      </w:r>
      <w:proofErr w:type="spellEnd"/>
      <w:r w:rsidRPr="00476A2F">
        <w:rPr>
          <w:rFonts w:ascii="Times New Roman" w:hAnsi="Times New Roman" w:cs="Times New Roman"/>
        </w:rPr>
        <w:t xml:space="preserve"> (lo cual significa: delimitación de tramas), y es responsabilidad de la capa de aplicación resolverlo, no de TCP.</w:t>
      </w:r>
    </w:p>
    <w:p w14:paraId="6E105EC7" w14:textId="77777777" w:rsidR="00476A2F" w:rsidRPr="00476A2F" w:rsidRDefault="00476A2F" w:rsidP="00476A2F">
      <w:pPr>
        <w:jc w:val="both"/>
        <w:rPr>
          <w:rFonts w:ascii="Times New Roman" w:hAnsi="Times New Roman" w:cs="Times New Roman"/>
        </w:rPr>
      </w:pPr>
      <w:r w:rsidRPr="00476A2F">
        <w:rPr>
          <w:rFonts w:ascii="Times New Roman" w:hAnsi="Times New Roman" w:cs="Times New Roman"/>
        </w:rPr>
        <w:t xml:space="preserve">En este protocolo se resuelve usando un delimitador: cada JSON se envía terminado en un salto de línea (\n), y el receptor usa </w:t>
      </w:r>
      <w:proofErr w:type="spellStart"/>
      <w:r w:rsidRPr="00476A2F">
        <w:rPr>
          <w:rFonts w:ascii="Times New Roman" w:hAnsi="Times New Roman" w:cs="Times New Roman"/>
        </w:rPr>
        <w:t>BufferedReader.readLine</w:t>
      </w:r>
      <w:proofErr w:type="spellEnd"/>
      <w:r w:rsidRPr="00476A2F">
        <w:rPr>
          <w:rFonts w:ascii="Times New Roman" w:hAnsi="Times New Roman" w:cs="Times New Roman"/>
        </w:rPr>
        <w:t>(), que internamente bloquea la ejecución hasta que detecta ese carácter en el socket.</w:t>
      </w:r>
    </w:p>
    <w:p w14:paraId="0510E9D0" w14:textId="77777777" w:rsidR="00476A2F" w:rsidRPr="00476A2F" w:rsidRDefault="00476A2F" w:rsidP="00476A2F">
      <w:pPr>
        <w:jc w:val="both"/>
        <w:rPr>
          <w:rFonts w:ascii="Times New Roman" w:hAnsi="Times New Roman" w:cs="Times New Roman"/>
        </w:rPr>
      </w:pPr>
      <w:r w:rsidRPr="00476A2F">
        <w:rPr>
          <w:rFonts w:ascii="Times New Roman" w:hAnsi="Times New Roman" w:cs="Times New Roman"/>
        </w:rPr>
        <w:t xml:space="preserve">Si el cliente enviara el JSON sin el salto de línea, el </w:t>
      </w:r>
      <w:proofErr w:type="spellStart"/>
      <w:proofErr w:type="gramStart"/>
      <w:r w:rsidRPr="00476A2F">
        <w:rPr>
          <w:rFonts w:ascii="Times New Roman" w:hAnsi="Times New Roman" w:cs="Times New Roman"/>
        </w:rPr>
        <w:t>readLine</w:t>
      </w:r>
      <w:proofErr w:type="spellEnd"/>
      <w:r w:rsidRPr="00476A2F">
        <w:rPr>
          <w:rFonts w:ascii="Times New Roman" w:hAnsi="Times New Roman" w:cs="Times New Roman"/>
        </w:rPr>
        <w:t>(</w:t>
      </w:r>
      <w:proofErr w:type="gramEnd"/>
      <w:r w:rsidRPr="00476A2F">
        <w:rPr>
          <w:rFonts w:ascii="Times New Roman" w:hAnsi="Times New Roman" w:cs="Times New Roman"/>
        </w:rPr>
        <w:t xml:space="preserve">) del servidor nunca encontraría el delimitador que le indica que el mensaje terminó, así que se quedaría bloqueado esperando indefinidamente (o hasta un </w:t>
      </w:r>
      <w:proofErr w:type="spellStart"/>
      <w:r w:rsidRPr="00476A2F">
        <w:rPr>
          <w:rFonts w:ascii="Times New Roman" w:hAnsi="Times New Roman" w:cs="Times New Roman"/>
        </w:rPr>
        <w:t>timeout</w:t>
      </w:r>
      <w:proofErr w:type="spellEnd"/>
      <w:r w:rsidRPr="00476A2F">
        <w:rPr>
          <w:rFonts w:ascii="Times New Roman" w:hAnsi="Times New Roman" w:cs="Times New Roman"/>
        </w:rPr>
        <w:t>, si existiera), porque para TCP no hay diferencia entre "el mensaje terminó" y "todavía puede llegar más texto".</w:t>
      </w:r>
    </w:p>
    <w:p w14:paraId="1CC98385" w14:textId="79C73D23" w:rsidR="00C63677" w:rsidRPr="00C63677" w:rsidRDefault="00476A2F" w:rsidP="00C63677">
      <w:pPr>
        <w:jc w:val="both"/>
        <w:rPr>
          <w:rFonts w:ascii="Times New Roman" w:hAnsi="Times New Roman" w:cs="Times New Roman"/>
        </w:rPr>
      </w:pPr>
      <w:r w:rsidRPr="00476A2F">
        <w:rPr>
          <w:rFonts w:ascii="Times New Roman" w:hAnsi="Times New Roman" w:cs="Times New Roman"/>
        </w:rPr>
        <w:t xml:space="preserve">Si no se invoca </w:t>
      </w:r>
      <w:proofErr w:type="spellStart"/>
      <w:proofErr w:type="gramStart"/>
      <w:r w:rsidRPr="00476A2F">
        <w:rPr>
          <w:rFonts w:ascii="Times New Roman" w:hAnsi="Times New Roman" w:cs="Times New Roman"/>
        </w:rPr>
        <w:t>writer.flush</w:t>
      </w:r>
      <w:proofErr w:type="spellEnd"/>
      <w:proofErr w:type="gramEnd"/>
      <w:r w:rsidRPr="00476A2F">
        <w:rPr>
          <w:rFonts w:ascii="Times New Roman" w:hAnsi="Times New Roman" w:cs="Times New Roman"/>
        </w:rPr>
        <w:t xml:space="preserve">(), el </w:t>
      </w:r>
      <w:proofErr w:type="gramStart"/>
      <w:r w:rsidRPr="00476A2F">
        <w:rPr>
          <w:rFonts w:ascii="Times New Roman" w:hAnsi="Times New Roman" w:cs="Times New Roman"/>
        </w:rPr>
        <w:t xml:space="preserve">problema </w:t>
      </w:r>
      <w:proofErr w:type="spellStart"/>
      <w:r w:rsidRPr="00476A2F">
        <w:rPr>
          <w:rFonts w:ascii="Times New Roman" w:hAnsi="Times New Roman" w:cs="Times New Roman"/>
        </w:rPr>
        <w:t>seria</w:t>
      </w:r>
      <w:proofErr w:type="spellEnd"/>
      <w:proofErr w:type="gramEnd"/>
      <w:r w:rsidRPr="00476A2F">
        <w:rPr>
          <w:rFonts w:ascii="Times New Roman" w:hAnsi="Times New Roman" w:cs="Times New Roman"/>
        </w:rPr>
        <w:t xml:space="preserve"> o es </w:t>
      </w:r>
      <w:proofErr w:type="gramStart"/>
      <w:r w:rsidRPr="00476A2F">
        <w:rPr>
          <w:rFonts w:ascii="Times New Roman" w:hAnsi="Times New Roman" w:cs="Times New Roman"/>
        </w:rPr>
        <w:t>distinto</w:t>
      </w:r>
      <w:proofErr w:type="gramEnd"/>
      <w:r w:rsidRPr="00476A2F">
        <w:rPr>
          <w:rFonts w:ascii="Times New Roman" w:hAnsi="Times New Roman" w:cs="Times New Roman"/>
        </w:rPr>
        <w:t xml:space="preserve"> pero igual de bloqueante: </w:t>
      </w:r>
      <w:proofErr w:type="spellStart"/>
      <w:r w:rsidRPr="00476A2F">
        <w:rPr>
          <w:rFonts w:ascii="Times New Roman" w:hAnsi="Times New Roman" w:cs="Times New Roman"/>
        </w:rPr>
        <w:t>BufferedWriter</w:t>
      </w:r>
      <w:proofErr w:type="spellEnd"/>
      <w:r w:rsidRPr="00476A2F">
        <w:rPr>
          <w:rFonts w:ascii="Times New Roman" w:hAnsi="Times New Roman" w:cs="Times New Roman"/>
        </w:rPr>
        <w:t xml:space="preserve"> mantiene un búfer interno en memoria y no garantiza enviar los datos por la red inmediatamente al escribirlos; sin el </w:t>
      </w:r>
      <w:proofErr w:type="spellStart"/>
      <w:proofErr w:type="gramStart"/>
      <w:r w:rsidRPr="00476A2F">
        <w:rPr>
          <w:rFonts w:ascii="Times New Roman" w:hAnsi="Times New Roman" w:cs="Times New Roman"/>
        </w:rPr>
        <w:t>flush</w:t>
      </w:r>
      <w:proofErr w:type="spellEnd"/>
      <w:r w:rsidRPr="00476A2F">
        <w:rPr>
          <w:rFonts w:ascii="Times New Roman" w:hAnsi="Times New Roman" w:cs="Times New Roman"/>
        </w:rPr>
        <w:t>(</w:t>
      </w:r>
      <w:proofErr w:type="gramEnd"/>
      <w:r w:rsidRPr="00476A2F">
        <w:rPr>
          <w:rFonts w:ascii="Times New Roman" w:hAnsi="Times New Roman" w:cs="Times New Roman"/>
        </w:rPr>
        <w:t>), el JSON puede quedar retenido en ese búfer del lado del cliente y nunca llegar físicamente al servidor, que se queda esperando datos que en realidad no se han transmitido.</w:t>
      </w:r>
    </w:p>
    <w:p w14:paraId="5A9700EB" w14:textId="77777777" w:rsidR="00C63677" w:rsidRDefault="00C63677">
      <w:pPr>
        <w:rPr>
          <w:rFonts w:ascii="Times New Roman" w:hAnsi="Times New Roman" w:cs="Times New Roman"/>
          <w:lang w:val="es-ES_tradnl"/>
        </w:rPr>
      </w:pPr>
    </w:p>
    <w:p w14:paraId="612994E3" w14:textId="6B814DEA" w:rsidR="00476A2F" w:rsidRDefault="00C63677">
      <w:pPr>
        <w:rPr>
          <w:rFonts w:ascii="Times New Roman" w:hAnsi="Times New Roman" w:cs="Times New Roman"/>
          <w:lang w:val="es-ES_tradnl"/>
        </w:rPr>
      </w:pPr>
      <w:r>
        <w:rPr>
          <w:rFonts w:ascii="Times New Roman" w:hAnsi="Times New Roman" w:cs="Times New Roman"/>
          <w:noProof/>
          <w:lang w:val="es-ES_tradnl"/>
        </w:rPr>
        <w:drawing>
          <wp:inline distT="0" distB="0" distL="0" distR="0" wp14:anchorId="4BF36E72" wp14:editId="34009A39">
            <wp:extent cx="5400040" cy="494030"/>
            <wp:effectExtent l="63500" t="38100" r="99060" b="115570"/>
            <wp:docPr id="14137892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89251" name="Imagen 14137892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494030"/>
                    </a:xfrm>
                    <a:prstGeom prst="rect">
                      <a:avLst/>
                    </a:prstGeom>
                    <a:ln w="9525">
                      <a:solidFill>
                        <a:schemeClr val="tx1"/>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446D78A0" w14:textId="77777777" w:rsidR="00C63677" w:rsidRPr="00C63677" w:rsidRDefault="00C63677" w:rsidP="00C63677">
      <w:pPr>
        <w:jc w:val="both"/>
        <w:rPr>
          <w:rFonts w:ascii="Times New Roman" w:hAnsi="Times New Roman" w:cs="Times New Roman"/>
        </w:rPr>
      </w:pPr>
      <w:r>
        <w:rPr>
          <w:rFonts w:ascii="Times New Roman" w:hAnsi="Times New Roman" w:cs="Times New Roman"/>
          <w:lang w:val="es-ES_tradnl"/>
        </w:rPr>
        <w:t xml:space="preserve">R// </w:t>
      </w:r>
      <w:r w:rsidRPr="00C63677">
        <w:rPr>
          <w:rFonts w:ascii="Times New Roman" w:hAnsi="Times New Roman" w:cs="Times New Roman"/>
        </w:rPr>
        <w:t xml:space="preserve">Crear un new </w:t>
      </w:r>
      <w:proofErr w:type="spellStart"/>
      <w:proofErr w:type="gramStart"/>
      <w:r w:rsidRPr="00C63677">
        <w:rPr>
          <w:rFonts w:ascii="Times New Roman" w:hAnsi="Times New Roman" w:cs="Times New Roman"/>
        </w:rPr>
        <w:t>Thread</w:t>
      </w:r>
      <w:proofErr w:type="spellEnd"/>
      <w:r w:rsidRPr="00C63677">
        <w:rPr>
          <w:rFonts w:ascii="Times New Roman" w:hAnsi="Times New Roman" w:cs="Times New Roman"/>
        </w:rPr>
        <w:t>(</w:t>
      </w:r>
      <w:proofErr w:type="gramEnd"/>
      <w:r w:rsidRPr="00C63677">
        <w:rPr>
          <w:rFonts w:ascii="Times New Roman" w:hAnsi="Times New Roman" w:cs="Times New Roman"/>
        </w:rPr>
        <w:t xml:space="preserve">) por cada cliente entrante es costoso a nivel de sistema operativo: cada hilo reserva su propia pila de memoria (típicamente varios cientos de KB) y el planificador del SO debe hacer cambios de contexto (lo que se le conoce por su nombre </w:t>
      </w:r>
      <w:proofErr w:type="spellStart"/>
      <w:proofErr w:type="gramStart"/>
      <w:r w:rsidRPr="00C63677">
        <w:rPr>
          <w:rFonts w:ascii="Times New Roman" w:hAnsi="Times New Roman" w:cs="Times New Roman"/>
        </w:rPr>
        <w:t>como:context</w:t>
      </w:r>
      <w:proofErr w:type="spellEnd"/>
      <w:proofErr w:type="gramEnd"/>
      <w:r w:rsidRPr="00C63677">
        <w:rPr>
          <w:rFonts w:ascii="Times New Roman" w:hAnsi="Times New Roman" w:cs="Times New Roman"/>
        </w:rPr>
        <w:t xml:space="preserve"> </w:t>
      </w:r>
      <w:proofErr w:type="spellStart"/>
      <w:r w:rsidRPr="00C63677">
        <w:rPr>
          <w:rFonts w:ascii="Times New Roman" w:hAnsi="Times New Roman" w:cs="Times New Roman"/>
        </w:rPr>
        <w:t>switching</w:t>
      </w:r>
      <w:proofErr w:type="spellEnd"/>
      <w:r w:rsidRPr="00C63677">
        <w:rPr>
          <w:rFonts w:ascii="Times New Roman" w:hAnsi="Times New Roman" w:cs="Times New Roman"/>
        </w:rPr>
        <w:t xml:space="preserve">) entre todos los hilos activos, lo cual degrada el </w:t>
      </w:r>
      <w:r w:rsidRPr="00C63677">
        <w:rPr>
          <w:rFonts w:ascii="Times New Roman" w:hAnsi="Times New Roman" w:cs="Times New Roman"/>
        </w:rPr>
        <w:lastRenderedPageBreak/>
        <w:t>rendimiento cuando el número de conexiones crece o cuando las conexiones son cortas y frecuentes (como en este protocolo).</w:t>
      </w:r>
    </w:p>
    <w:p w14:paraId="36B97482" w14:textId="77777777" w:rsidR="00C63677" w:rsidRPr="00C63677" w:rsidRDefault="00C63677" w:rsidP="00C63677">
      <w:pPr>
        <w:jc w:val="both"/>
        <w:rPr>
          <w:rFonts w:ascii="Times New Roman" w:hAnsi="Times New Roman" w:cs="Times New Roman"/>
        </w:rPr>
      </w:pPr>
      <w:proofErr w:type="spellStart"/>
      <w:r w:rsidRPr="00C63677">
        <w:rPr>
          <w:rFonts w:ascii="Times New Roman" w:hAnsi="Times New Roman" w:cs="Times New Roman"/>
        </w:rPr>
        <w:t>Executors.newFixedThreadPool</w:t>
      </w:r>
      <w:proofErr w:type="spellEnd"/>
      <w:r w:rsidRPr="00C63677">
        <w:rPr>
          <w:rFonts w:ascii="Times New Roman" w:hAnsi="Times New Roman" w:cs="Times New Roman"/>
        </w:rPr>
        <w:t>(5) crea de antemano un conjunto fijo de 5 hilos reutilizables junto con una cola interna de tareas. Cuando llega un cliente, en vez de crear un hilo nuevo, se le asigna la tarea a uno de los 5 hilos ya existentes. Esto nos evita el costo repetido de creación/destrucción de hilos, reutiliza la memoria ya reservada, y limita el máximo de trabajo concurrente real, protegiendo al servidor de saturarse con demasiados hilos simultáneos.</w:t>
      </w:r>
    </w:p>
    <w:p w14:paraId="03B765AA" w14:textId="77777777" w:rsidR="00C63677" w:rsidRPr="00C63677" w:rsidRDefault="00C63677" w:rsidP="00C63677">
      <w:pPr>
        <w:jc w:val="both"/>
        <w:rPr>
          <w:rFonts w:ascii="Times New Roman" w:hAnsi="Times New Roman" w:cs="Times New Roman"/>
        </w:rPr>
      </w:pPr>
      <w:r w:rsidRPr="00C63677">
        <w:rPr>
          <w:rFonts w:ascii="Times New Roman" w:hAnsi="Times New Roman" w:cs="Times New Roman"/>
        </w:rPr>
        <w:t xml:space="preserve">Cuando se conectan 6 o más clientes simultáneos, los 5 hilos del pool ya están ocupados, así que las tareas adicionales se encolan en la cola interna del </w:t>
      </w:r>
      <w:proofErr w:type="spellStart"/>
      <w:r w:rsidRPr="00C63677">
        <w:rPr>
          <w:rFonts w:ascii="Times New Roman" w:hAnsi="Times New Roman" w:cs="Times New Roman"/>
        </w:rPr>
        <w:t>ExecutorService</w:t>
      </w:r>
      <w:proofErr w:type="spellEnd"/>
      <w:r w:rsidRPr="00C63677">
        <w:rPr>
          <w:rFonts w:ascii="Times New Roman" w:hAnsi="Times New Roman" w:cs="Times New Roman"/>
        </w:rPr>
        <w:t xml:space="preserve"> y esperan su turno hasta que algún hilo quede libre. No se rechazan ni se pierden conexiones — simplemente esperan, aumentando la latencia percibida por esos clientes mientras más crece la cola.</w:t>
      </w:r>
    </w:p>
    <w:p w14:paraId="3B2704B4" w14:textId="2DC3D458" w:rsidR="00C63677" w:rsidRDefault="00C63677">
      <w:pPr>
        <w:rPr>
          <w:rFonts w:ascii="Times New Roman" w:hAnsi="Times New Roman" w:cs="Times New Roman"/>
          <w:lang w:val="es-ES_tradnl"/>
        </w:rPr>
      </w:pPr>
    </w:p>
    <w:p w14:paraId="583B9929" w14:textId="7A7D0841" w:rsidR="00476A2F" w:rsidRDefault="00C63677">
      <w:pPr>
        <w:rPr>
          <w:rFonts w:ascii="Times New Roman" w:hAnsi="Times New Roman" w:cs="Times New Roman"/>
          <w:lang w:val="es-ES_tradnl"/>
        </w:rPr>
      </w:pPr>
      <w:r>
        <w:rPr>
          <w:rFonts w:ascii="Times New Roman" w:hAnsi="Times New Roman" w:cs="Times New Roman"/>
          <w:noProof/>
          <w:lang w:val="es-ES_tradnl"/>
        </w:rPr>
        <w:drawing>
          <wp:inline distT="0" distB="0" distL="0" distR="0" wp14:anchorId="29B2B062" wp14:editId="6B659B38">
            <wp:extent cx="5400040" cy="455295"/>
            <wp:effectExtent l="63500" t="38100" r="99060" b="103505"/>
            <wp:docPr id="19735834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3430" name="Imagen 19735834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455295"/>
                    </a:xfrm>
                    <a:prstGeom prst="rect">
                      <a:avLst/>
                    </a:prstGeom>
                    <a:ln>
                      <a:solidFill>
                        <a:schemeClr val="tx1"/>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14B169E7" w14:textId="77777777" w:rsidR="00C63677" w:rsidRPr="00C63677" w:rsidRDefault="00C63677" w:rsidP="00C63677">
      <w:pPr>
        <w:jc w:val="both"/>
        <w:rPr>
          <w:rFonts w:ascii="Times New Roman" w:hAnsi="Times New Roman" w:cs="Times New Roman"/>
        </w:rPr>
      </w:pPr>
      <w:r>
        <w:rPr>
          <w:rFonts w:ascii="Times New Roman" w:hAnsi="Times New Roman" w:cs="Times New Roman"/>
          <w:lang w:val="es-ES_tradnl"/>
        </w:rPr>
        <w:t xml:space="preserve">R// </w:t>
      </w:r>
      <w:r w:rsidRPr="00C63677">
        <w:rPr>
          <w:rFonts w:ascii="Times New Roman" w:hAnsi="Times New Roman" w:cs="Times New Roman"/>
        </w:rPr>
        <w:t xml:space="preserve">Todos los hilos del </w:t>
      </w:r>
      <w:proofErr w:type="spellStart"/>
      <w:r w:rsidRPr="00C63677">
        <w:rPr>
          <w:rFonts w:ascii="Times New Roman" w:hAnsi="Times New Roman" w:cs="Times New Roman"/>
        </w:rPr>
        <w:t>ThreadPool</w:t>
      </w:r>
      <w:proofErr w:type="spellEnd"/>
      <w:r w:rsidRPr="00C63677">
        <w:rPr>
          <w:rFonts w:ascii="Times New Roman" w:hAnsi="Times New Roman" w:cs="Times New Roman"/>
        </w:rPr>
        <w:t xml:space="preserve"> comparten la misma instancia de </w:t>
      </w:r>
      <w:proofErr w:type="spellStart"/>
      <w:r w:rsidRPr="00C63677">
        <w:rPr>
          <w:rFonts w:ascii="Times New Roman" w:hAnsi="Times New Roman" w:cs="Times New Roman"/>
        </w:rPr>
        <w:t>BoardGame</w:t>
      </w:r>
      <w:proofErr w:type="spellEnd"/>
      <w:r w:rsidRPr="00C63677">
        <w:rPr>
          <w:rFonts w:ascii="Times New Roman" w:hAnsi="Times New Roman" w:cs="Times New Roman"/>
        </w:rPr>
        <w:t xml:space="preserve"> (la que crea </w:t>
      </w:r>
      <w:proofErr w:type="spellStart"/>
      <w:r w:rsidRPr="00C63677">
        <w:rPr>
          <w:rFonts w:ascii="Times New Roman" w:hAnsi="Times New Roman" w:cs="Times New Roman"/>
        </w:rPr>
        <w:t>ServicesImpl</w:t>
      </w:r>
      <w:proofErr w:type="spellEnd"/>
      <w:r w:rsidRPr="00C63677">
        <w:rPr>
          <w:rFonts w:ascii="Times New Roman" w:hAnsi="Times New Roman" w:cs="Times New Roman"/>
        </w:rPr>
        <w:t xml:space="preserve"> en su constructor). Si dos clientes ejecutan </w:t>
      </w:r>
      <w:proofErr w:type="spellStart"/>
      <w:r w:rsidRPr="00C63677">
        <w:rPr>
          <w:rFonts w:ascii="Times New Roman" w:hAnsi="Times New Roman" w:cs="Times New Roman"/>
        </w:rPr>
        <w:t>selectCell</w:t>
      </w:r>
      <w:proofErr w:type="spellEnd"/>
      <w:r w:rsidRPr="00C63677">
        <w:rPr>
          <w:rFonts w:ascii="Times New Roman" w:hAnsi="Times New Roman" w:cs="Times New Roman"/>
        </w:rPr>
        <w:t xml:space="preserve"> en celdas contiguas casi al mismo milisegundo, dos hilos distintos estarían leyendo y modificando simultáneamente el mismo arreglo </w:t>
      </w:r>
      <w:proofErr w:type="gramStart"/>
      <w:r w:rsidRPr="00C63677">
        <w:rPr>
          <w:rFonts w:ascii="Times New Roman" w:hAnsi="Times New Roman" w:cs="Times New Roman"/>
        </w:rPr>
        <w:t>Cell[][</w:t>
      </w:r>
      <w:proofErr w:type="gramEnd"/>
      <w:r w:rsidRPr="00C63677">
        <w:rPr>
          <w:rFonts w:ascii="Times New Roman" w:hAnsi="Times New Roman" w:cs="Times New Roman"/>
        </w:rPr>
        <w:t>] — por ejemplo, durante la expansión recursiva que destapa celdas vecinas cuando el valor es cero.</w:t>
      </w:r>
    </w:p>
    <w:p w14:paraId="75388620" w14:textId="77777777" w:rsidR="00C63677" w:rsidRPr="00C63677" w:rsidRDefault="00C63677" w:rsidP="00C63677">
      <w:pPr>
        <w:jc w:val="both"/>
        <w:rPr>
          <w:rFonts w:ascii="Times New Roman" w:hAnsi="Times New Roman" w:cs="Times New Roman"/>
        </w:rPr>
      </w:pPr>
      <w:r w:rsidRPr="00C63677">
        <w:rPr>
          <w:rFonts w:ascii="Times New Roman" w:hAnsi="Times New Roman" w:cs="Times New Roman"/>
        </w:rPr>
        <w:t>Esto constituye una condición de carrera (</w:t>
      </w:r>
      <w:proofErr w:type="spellStart"/>
      <w:r w:rsidRPr="00C63677">
        <w:rPr>
          <w:rFonts w:ascii="Times New Roman" w:hAnsi="Times New Roman" w:cs="Times New Roman"/>
        </w:rPr>
        <w:t>race</w:t>
      </w:r>
      <w:proofErr w:type="spellEnd"/>
      <w:r w:rsidRPr="00C63677">
        <w:rPr>
          <w:rFonts w:ascii="Times New Roman" w:hAnsi="Times New Roman" w:cs="Times New Roman"/>
        </w:rPr>
        <w:t xml:space="preserve"> </w:t>
      </w:r>
      <w:proofErr w:type="spellStart"/>
      <w:r w:rsidRPr="00C63677">
        <w:rPr>
          <w:rFonts w:ascii="Times New Roman" w:hAnsi="Times New Roman" w:cs="Times New Roman"/>
        </w:rPr>
        <w:t>condition</w:t>
      </w:r>
      <w:proofErr w:type="spellEnd"/>
      <w:r w:rsidRPr="00C63677">
        <w:rPr>
          <w:rFonts w:ascii="Times New Roman" w:hAnsi="Times New Roman" w:cs="Times New Roman"/>
        </w:rPr>
        <w:t xml:space="preserve">): y según lo que nos explicaron </w:t>
      </w:r>
      <w:proofErr w:type="gramStart"/>
      <w:r w:rsidRPr="00C63677">
        <w:rPr>
          <w:rFonts w:ascii="Times New Roman" w:hAnsi="Times New Roman" w:cs="Times New Roman"/>
        </w:rPr>
        <w:t xml:space="preserve">en  </w:t>
      </w:r>
      <w:proofErr w:type="spellStart"/>
      <w:r w:rsidRPr="00C63677">
        <w:rPr>
          <w:rFonts w:ascii="Times New Roman" w:hAnsi="Times New Roman" w:cs="Times New Roman"/>
        </w:rPr>
        <w:t>Apo</w:t>
      </w:r>
      <w:proofErr w:type="spellEnd"/>
      <w:proofErr w:type="gramEnd"/>
      <w:r w:rsidRPr="00C63677">
        <w:rPr>
          <w:rFonts w:ascii="Times New Roman" w:hAnsi="Times New Roman" w:cs="Times New Roman"/>
        </w:rPr>
        <w:t xml:space="preserve"> 2 es que el resultado final nos depende del orden exacto, no garantizado, en que se entrelacen las instrucciones de ambos hilos. Un hilo podría leer el estado de una celda justo en el instante en que el otro la está modificando, produciendo estados inconsistentes (por ejemplo, una celda marcada como destapada por un hilo pero que el otro hilo procesa como si siguiera oculta), o incluso excepciones si el arreglo queda en un estado intermedio no previsto por la lógica de </w:t>
      </w:r>
      <w:proofErr w:type="spellStart"/>
      <w:r w:rsidRPr="00C63677">
        <w:rPr>
          <w:rFonts w:ascii="Times New Roman" w:hAnsi="Times New Roman" w:cs="Times New Roman"/>
        </w:rPr>
        <w:t>selectCell</w:t>
      </w:r>
      <w:proofErr w:type="spellEnd"/>
      <w:r w:rsidRPr="00C63677">
        <w:rPr>
          <w:rFonts w:ascii="Times New Roman" w:hAnsi="Times New Roman" w:cs="Times New Roman"/>
        </w:rPr>
        <w:t>.</w:t>
      </w:r>
    </w:p>
    <w:p w14:paraId="147E7735" w14:textId="77777777" w:rsidR="00C63677" w:rsidRDefault="00C63677" w:rsidP="00C63677">
      <w:pPr>
        <w:jc w:val="both"/>
        <w:rPr>
          <w:rFonts w:ascii="Times New Roman" w:hAnsi="Times New Roman" w:cs="Times New Roman"/>
        </w:rPr>
      </w:pPr>
      <w:r w:rsidRPr="00C63677">
        <w:rPr>
          <w:rFonts w:ascii="Times New Roman" w:hAnsi="Times New Roman" w:cs="Times New Roman"/>
        </w:rPr>
        <w:t xml:space="preserve">La solución es declarar </w:t>
      </w:r>
      <w:proofErr w:type="spellStart"/>
      <w:r w:rsidRPr="00C63677">
        <w:rPr>
          <w:rFonts w:ascii="Times New Roman" w:hAnsi="Times New Roman" w:cs="Times New Roman"/>
        </w:rPr>
        <w:t>synchronized</w:t>
      </w:r>
      <w:proofErr w:type="spellEnd"/>
      <w:r w:rsidRPr="00C63677">
        <w:rPr>
          <w:rFonts w:ascii="Times New Roman" w:hAnsi="Times New Roman" w:cs="Times New Roman"/>
        </w:rPr>
        <w:t xml:space="preserve"> en los métodos que mutan el estado compartido (estos métodos: </w:t>
      </w:r>
      <w:proofErr w:type="spellStart"/>
      <w:r w:rsidRPr="00C63677">
        <w:rPr>
          <w:rFonts w:ascii="Times New Roman" w:hAnsi="Times New Roman" w:cs="Times New Roman"/>
        </w:rPr>
        <w:t>selectCell</w:t>
      </w:r>
      <w:proofErr w:type="spellEnd"/>
      <w:r w:rsidRPr="00C63677">
        <w:rPr>
          <w:rFonts w:ascii="Times New Roman" w:hAnsi="Times New Roman" w:cs="Times New Roman"/>
        </w:rPr>
        <w:t xml:space="preserve">, </w:t>
      </w:r>
      <w:proofErr w:type="spellStart"/>
      <w:r w:rsidRPr="00C63677">
        <w:rPr>
          <w:rFonts w:ascii="Times New Roman" w:hAnsi="Times New Roman" w:cs="Times New Roman"/>
        </w:rPr>
        <w:t>markCell</w:t>
      </w:r>
      <w:proofErr w:type="spellEnd"/>
      <w:r w:rsidRPr="00C63677">
        <w:rPr>
          <w:rFonts w:ascii="Times New Roman" w:hAnsi="Times New Roman" w:cs="Times New Roman"/>
        </w:rPr>
        <w:t xml:space="preserve">, </w:t>
      </w:r>
      <w:proofErr w:type="spellStart"/>
      <w:r w:rsidRPr="00C63677">
        <w:rPr>
          <w:rFonts w:ascii="Times New Roman" w:hAnsi="Times New Roman" w:cs="Times New Roman"/>
        </w:rPr>
        <w:t>initGame</w:t>
      </w:r>
      <w:proofErr w:type="spellEnd"/>
      <w:r w:rsidRPr="00C63677">
        <w:rPr>
          <w:rFonts w:ascii="Times New Roman" w:hAnsi="Times New Roman" w:cs="Times New Roman"/>
        </w:rPr>
        <w:t xml:space="preserve">): esto obliga a que solo un hilo a la vez pueda ejecutar cualquiera de esos métodos sobre la misma instancia de </w:t>
      </w:r>
      <w:proofErr w:type="spellStart"/>
      <w:r w:rsidRPr="00C63677">
        <w:rPr>
          <w:rFonts w:ascii="Times New Roman" w:hAnsi="Times New Roman" w:cs="Times New Roman"/>
        </w:rPr>
        <w:t>BoardGame</w:t>
      </w:r>
      <w:proofErr w:type="spellEnd"/>
      <w:r w:rsidRPr="00C63677">
        <w:rPr>
          <w:rFonts w:ascii="Times New Roman" w:hAnsi="Times New Roman" w:cs="Times New Roman"/>
        </w:rPr>
        <w:t xml:space="preserve"> (el hilo debe adquirir el monitor del objeto antes de entrar), forzando exclusión mutua sobre la sección crítica. El costo es que esas operaciones quedan serializadas entre sí, pero es necesario para garantizar la corrección del estado del tablero.</w:t>
      </w:r>
    </w:p>
    <w:p w14:paraId="58025393" w14:textId="7A7AEFFB" w:rsidR="00C63677" w:rsidRPr="00C63677" w:rsidRDefault="00C63677" w:rsidP="00C63677">
      <w:pPr>
        <w:rPr>
          <w:rFonts w:ascii="Times New Roman" w:hAnsi="Times New Roman" w:cs="Times New Roman"/>
        </w:rPr>
      </w:pPr>
      <w:r>
        <w:rPr>
          <w:rFonts w:ascii="Times New Roman" w:hAnsi="Times New Roman" w:cs="Times New Roman"/>
          <w:noProof/>
        </w:rPr>
        <w:drawing>
          <wp:inline distT="0" distB="0" distL="0" distR="0" wp14:anchorId="59555B8E" wp14:editId="4C802704">
            <wp:extent cx="5400040" cy="489585"/>
            <wp:effectExtent l="63500" t="38100" r="99060" b="107315"/>
            <wp:docPr id="8792184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8406" name="Imagen 8792184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489585"/>
                    </a:xfrm>
                    <a:prstGeom prst="rect">
                      <a:avLst/>
                    </a:prstGeom>
                    <a:ln>
                      <a:solidFill>
                        <a:schemeClr val="tx1"/>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024168E0" w14:textId="77777777" w:rsidR="00C63677" w:rsidRPr="00C63677" w:rsidRDefault="00C63677" w:rsidP="00C63677">
      <w:r>
        <w:rPr>
          <w:rFonts w:ascii="Times New Roman" w:hAnsi="Times New Roman" w:cs="Times New Roman"/>
          <w:lang w:val="es-ES_tradnl"/>
        </w:rPr>
        <w:lastRenderedPageBreak/>
        <w:t xml:space="preserve">R// </w:t>
      </w:r>
      <w:r w:rsidRPr="00C63677">
        <w:t>En este diseño, cada acción del juego (destapar, marcar, consultar) abre una conexión TCP nueva, la usa una sola vez para mandar y recibir un mensaje, y la cierra de inmediato. Eso es una conexión corta (short-</w:t>
      </w:r>
      <w:proofErr w:type="spellStart"/>
      <w:r w:rsidRPr="00C63677">
        <w:t>lived</w:t>
      </w:r>
      <w:proofErr w:type="spellEnd"/>
      <w:r w:rsidRPr="00C63677">
        <w:t>).</w:t>
      </w:r>
    </w:p>
    <w:p w14:paraId="226114CC" w14:textId="77777777" w:rsidR="00C63677" w:rsidRPr="00C63677" w:rsidRDefault="00C63677" w:rsidP="00C63677">
      <w:pPr>
        <w:rPr>
          <w:rFonts w:ascii="Times New Roman" w:hAnsi="Times New Roman" w:cs="Times New Roman"/>
        </w:rPr>
      </w:pPr>
      <w:r w:rsidRPr="00C63677">
        <w:rPr>
          <w:rFonts w:ascii="Times New Roman" w:hAnsi="Times New Roman" w:cs="Times New Roman"/>
        </w:rPr>
        <w:t>La ventaja es que el servidor no deja sockets abiertos por ahí sin necesidad — cada uno consume un file descriptor, y el sistema operativo tiene un límite de cuántos puede tener abiertos a la vez. Además, si un cliente se cae a media partida, no deja nada "colgado" en el servidor esperando algo que nunca va a llegar.</w:t>
      </w:r>
    </w:p>
    <w:p w14:paraId="01678B2A" w14:textId="77777777" w:rsidR="00C63677" w:rsidRPr="00C63677" w:rsidRDefault="00C63677" w:rsidP="00C63677">
      <w:pPr>
        <w:rPr>
          <w:rFonts w:ascii="Times New Roman" w:hAnsi="Times New Roman" w:cs="Times New Roman"/>
        </w:rPr>
      </w:pPr>
      <w:r w:rsidRPr="00C63677">
        <w:rPr>
          <w:rFonts w:ascii="Times New Roman" w:hAnsi="Times New Roman" w:cs="Times New Roman"/>
        </w:rPr>
        <w:t xml:space="preserve">La desventaja es que abrir una conexión nueva cada vez implica repetir el </w:t>
      </w:r>
      <w:proofErr w:type="spellStart"/>
      <w:r w:rsidRPr="00C63677">
        <w:rPr>
          <w:rFonts w:ascii="Times New Roman" w:hAnsi="Times New Roman" w:cs="Times New Roman"/>
        </w:rPr>
        <w:t>three-way</w:t>
      </w:r>
      <w:proofErr w:type="spellEnd"/>
      <w:r w:rsidRPr="00C63677">
        <w:rPr>
          <w:rFonts w:ascii="Times New Roman" w:hAnsi="Times New Roman" w:cs="Times New Roman"/>
        </w:rPr>
        <w:t xml:space="preserve"> </w:t>
      </w:r>
      <w:proofErr w:type="spellStart"/>
      <w:r w:rsidRPr="00C63677">
        <w:rPr>
          <w:rFonts w:ascii="Times New Roman" w:hAnsi="Times New Roman" w:cs="Times New Roman"/>
        </w:rPr>
        <w:t>handshake</w:t>
      </w:r>
      <w:proofErr w:type="spellEnd"/>
      <w:r w:rsidRPr="00C63677">
        <w:rPr>
          <w:rFonts w:ascii="Times New Roman" w:hAnsi="Times New Roman" w:cs="Times New Roman"/>
        </w:rPr>
        <w:t xml:space="preserve"> de TCP (el intercambio SYN/SYN-ACK/ACK) antes de poder mandar el primer dato, y eso suma latencia en cada jugada.</w:t>
      </w:r>
    </w:p>
    <w:p w14:paraId="7C528573" w14:textId="77777777" w:rsidR="00C63677" w:rsidRPr="00C63677" w:rsidRDefault="00C63677" w:rsidP="00C63677">
      <w:pPr>
        <w:rPr>
          <w:rFonts w:ascii="Times New Roman" w:hAnsi="Times New Roman" w:cs="Times New Roman"/>
        </w:rPr>
      </w:pPr>
      <w:r w:rsidRPr="00C63677">
        <w:rPr>
          <w:rFonts w:ascii="Times New Roman" w:hAnsi="Times New Roman" w:cs="Times New Roman"/>
        </w:rPr>
        <w:t xml:space="preserve">Si en cambio se usara una conexión persistente (dejar el mismo socket abierto durante toda la partida), se ahorraría ese </w:t>
      </w:r>
      <w:proofErr w:type="spellStart"/>
      <w:r w:rsidRPr="00C63677">
        <w:rPr>
          <w:rFonts w:ascii="Times New Roman" w:hAnsi="Times New Roman" w:cs="Times New Roman"/>
        </w:rPr>
        <w:t>handshake</w:t>
      </w:r>
      <w:proofErr w:type="spellEnd"/>
      <w:r w:rsidRPr="00C63677">
        <w:rPr>
          <w:rFonts w:ascii="Times New Roman" w:hAnsi="Times New Roman" w:cs="Times New Roman"/>
        </w:rPr>
        <w:t xml:space="preserve"> repetido y sería más rápido por jugada, pero el servidor tendría que mantener un socket abierto por cada jugador mientras dure su partida, lo que consume más file </w:t>
      </w:r>
      <w:proofErr w:type="spellStart"/>
      <w:r w:rsidRPr="00C63677">
        <w:rPr>
          <w:rFonts w:ascii="Times New Roman" w:hAnsi="Times New Roman" w:cs="Times New Roman"/>
        </w:rPr>
        <w:t>descriptors</w:t>
      </w:r>
      <w:proofErr w:type="spellEnd"/>
      <w:r w:rsidRPr="00C63677">
        <w:rPr>
          <w:rFonts w:ascii="Times New Roman" w:hAnsi="Times New Roman" w:cs="Times New Roman"/>
        </w:rPr>
        <w:t xml:space="preserve"> de forma sostenida y obliga a manejar casos como "¿qué hago si el cliente se desconecta sin avisar?". Con muchos jugadores conectados a la vez, eso complica más la escalabilidad que las conexiones cortas.</w:t>
      </w:r>
    </w:p>
    <w:p w14:paraId="53AACC4C" w14:textId="77777777" w:rsidR="008D3D27" w:rsidRDefault="008D3D27">
      <w:pPr>
        <w:rPr>
          <w:rFonts w:ascii="Times New Roman" w:hAnsi="Times New Roman" w:cs="Times New Roman"/>
          <w:lang w:val="es-ES_tradnl"/>
        </w:rPr>
      </w:pPr>
    </w:p>
    <w:p w14:paraId="200450B8" w14:textId="06F055BB" w:rsidR="00C63677" w:rsidRDefault="008D3D27">
      <w:pPr>
        <w:rPr>
          <w:rFonts w:ascii="Times New Roman" w:hAnsi="Times New Roman" w:cs="Times New Roman"/>
          <w:lang w:val="es-ES_tradnl"/>
        </w:rPr>
      </w:pPr>
      <w:r>
        <w:rPr>
          <w:rFonts w:ascii="Times New Roman" w:hAnsi="Times New Roman" w:cs="Times New Roman"/>
          <w:noProof/>
          <w:lang w:val="es-ES_tradnl"/>
        </w:rPr>
        <w:drawing>
          <wp:inline distT="0" distB="0" distL="0" distR="0" wp14:anchorId="59416479" wp14:editId="31503A6D">
            <wp:extent cx="5400040" cy="527685"/>
            <wp:effectExtent l="63500" t="50800" r="99060" b="107315"/>
            <wp:docPr id="1448405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05395" name="Imagen 14484053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27685"/>
                    </a:xfrm>
                    <a:prstGeom prst="rect">
                      <a:avLst/>
                    </a:prstGeom>
                    <a:ln>
                      <a:solidFill>
                        <a:schemeClr val="tx1"/>
                      </a:solid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0BB4152E" w14:textId="48F8860F" w:rsidR="008D3D27" w:rsidRPr="008D3D27" w:rsidRDefault="008D3D27" w:rsidP="00303F20">
      <w:pPr>
        <w:spacing w:after="200"/>
        <w:jc w:val="both"/>
        <w:rPr>
          <w:rFonts w:ascii="Times New Roman" w:hAnsi="Times New Roman" w:cs="Times New Roman"/>
          <w:lang w:val="es-ES_tradnl"/>
        </w:rPr>
      </w:pPr>
      <w:r>
        <w:rPr>
          <w:rFonts w:ascii="Times New Roman" w:hAnsi="Times New Roman" w:cs="Times New Roman"/>
          <w:lang w:val="es-ES_tradnl"/>
        </w:rPr>
        <w:t xml:space="preserve">R// 5.1. </w:t>
      </w:r>
      <w:r>
        <w:t>Durante el desarrollo de este laboratorio utilicé Claude (</w:t>
      </w:r>
      <w:proofErr w:type="spellStart"/>
      <w:r>
        <w:t>Anthropic</w:t>
      </w:r>
      <w:proofErr w:type="spellEnd"/>
      <w:r>
        <w:t>) como herramienta de apoyo, dentro del nivel "Colaboración Asistida" declarado en la política IAG del curso.</w:t>
      </w:r>
    </w:p>
    <w:p w14:paraId="5F4D7EF4" w14:textId="77777777" w:rsidR="008D3D27" w:rsidRDefault="008D3D27" w:rsidP="00303F20">
      <w:pPr>
        <w:spacing w:after="200"/>
        <w:jc w:val="both"/>
      </w:pPr>
      <w:r>
        <w:rPr>
          <w:b/>
          <w:bCs/>
        </w:rPr>
        <w:t>¿Para qué la utilicé?</w:t>
      </w:r>
    </w:p>
    <w:p w14:paraId="6BFD6FB4" w14:textId="36FADB60" w:rsidR="008D3D27" w:rsidRDefault="008D3D27" w:rsidP="00303F20">
      <w:pPr>
        <w:pStyle w:val="Prrafodelista"/>
        <w:numPr>
          <w:ilvl w:val="0"/>
          <w:numId w:val="5"/>
        </w:numPr>
        <w:spacing w:after="200"/>
        <w:jc w:val="both"/>
      </w:pPr>
      <w:r>
        <w:t>P</w:t>
      </w:r>
      <w:r>
        <w:t xml:space="preserve">ara construir desde cero el módulo </w:t>
      </w:r>
      <w:r>
        <w:t xml:space="preserve">de mi </w:t>
      </w:r>
      <w:proofErr w:type="spellStart"/>
      <w:r>
        <w:t>client</w:t>
      </w:r>
      <w:proofErr w:type="spellEnd"/>
      <w:r>
        <w:t xml:space="preserve"> siguiendo el contrato de protocolo JSON-TCP</w:t>
      </w:r>
      <w:r>
        <w:t xml:space="preserve"> y que no me fueran a quedar mal organizadas las carpetas, </w:t>
      </w:r>
      <w:proofErr w:type="spellStart"/>
      <w:r>
        <w:t>asi</w:t>
      </w:r>
      <w:proofErr w:type="spellEnd"/>
      <w:r>
        <w:t xml:space="preserve"> que fue de mucha ayuda para corroborar mi procedimiento.</w:t>
      </w:r>
    </w:p>
    <w:p w14:paraId="3E3CB5E3" w14:textId="20D5B728" w:rsidR="008D3D27" w:rsidRDefault="008D3D27" w:rsidP="00303F20">
      <w:pPr>
        <w:pStyle w:val="Prrafodelista"/>
        <w:numPr>
          <w:ilvl w:val="0"/>
          <w:numId w:val="5"/>
        </w:numPr>
        <w:spacing w:after="200"/>
        <w:jc w:val="both"/>
      </w:pPr>
      <w:r>
        <w:t>P</w:t>
      </w:r>
      <w:r>
        <w:t xml:space="preserve">ara depurar los errores de configuración de Gradle que </w:t>
      </w:r>
      <w:r>
        <w:t xml:space="preserve">me </w:t>
      </w:r>
      <w:r>
        <w:t xml:space="preserve">surgieron al integrar el nuevo módulo </w:t>
      </w:r>
      <w:r>
        <w:t xml:space="preserve">de </w:t>
      </w:r>
      <w:proofErr w:type="spellStart"/>
      <w:r>
        <w:t>client</w:t>
      </w:r>
      <w:proofErr w:type="spellEnd"/>
      <w:r>
        <w:t xml:space="preserve"> como submódulo independiente del proyecto </w:t>
      </w:r>
    </w:p>
    <w:p w14:paraId="2744F012" w14:textId="4576F015" w:rsidR="008D3D27" w:rsidRDefault="008D3D27" w:rsidP="00303F20">
      <w:pPr>
        <w:pStyle w:val="Prrafodelista"/>
        <w:numPr>
          <w:ilvl w:val="0"/>
          <w:numId w:val="5"/>
        </w:numPr>
        <w:spacing w:after="200"/>
        <w:jc w:val="both"/>
      </w:pPr>
      <w:r>
        <w:t xml:space="preserve">Para identificar y corregir los dos huecos señalados por la guía en el servidor base: la exposición de MARK_CELL en </w:t>
      </w:r>
      <w:proofErr w:type="spellStart"/>
      <w:r>
        <w:t>ServicesImpl</w:t>
      </w:r>
      <w:proofErr w:type="spellEnd"/>
      <w:r>
        <w:t xml:space="preserve"> y </w:t>
      </w:r>
      <w:proofErr w:type="spellStart"/>
      <w:r>
        <w:t>TCPController</w:t>
      </w:r>
      <w:proofErr w:type="spellEnd"/>
      <w:r>
        <w:t xml:space="preserve">, y el desacoplamiento de la IP fija </w:t>
      </w:r>
      <w:proofErr w:type="spellStart"/>
      <w:r>
        <w:t>hardcodeada</w:t>
      </w:r>
      <w:proofErr w:type="spellEnd"/>
      <w:r>
        <w:t xml:space="preserve"> en el constructor de </w:t>
      </w:r>
      <w:proofErr w:type="spellStart"/>
      <w:r>
        <w:t>TCPController.</w:t>
      </w:r>
      <w:proofErr w:type="spellEnd"/>
    </w:p>
    <w:p w14:paraId="4F1F7358" w14:textId="6919A70D" w:rsidR="008D3D27" w:rsidRDefault="008D3D27" w:rsidP="00303F20">
      <w:pPr>
        <w:pStyle w:val="Prrafodelista"/>
        <w:numPr>
          <w:ilvl w:val="0"/>
          <w:numId w:val="5"/>
        </w:numPr>
        <w:spacing w:after="200"/>
        <w:jc w:val="both"/>
      </w:pPr>
      <w:r>
        <w:t>Para entender en profundidad los conceptos aplicados</w:t>
      </w:r>
    </w:p>
    <w:p w14:paraId="12BBE72B" w14:textId="77777777" w:rsidR="008D3D27" w:rsidRDefault="008D3D27" w:rsidP="00303F20">
      <w:pPr>
        <w:spacing w:after="200"/>
        <w:jc w:val="both"/>
      </w:pPr>
    </w:p>
    <w:p w14:paraId="6BB8936A" w14:textId="28B5EC64" w:rsidR="008D3D27" w:rsidRDefault="008D3D27" w:rsidP="00303F20">
      <w:pPr>
        <w:pStyle w:val="Prrafodelista"/>
        <w:numPr>
          <w:ilvl w:val="1"/>
          <w:numId w:val="3"/>
        </w:numPr>
        <w:spacing w:after="200"/>
        <w:jc w:val="both"/>
      </w:pPr>
      <w:r w:rsidRPr="008D3D27">
        <w:lastRenderedPageBreak/>
        <w:t xml:space="preserve">Verifiqué que el código funcionara probándolo paso a paso contra el servidor real: primero confirmé que arrancara y aceptara conexiones, y luego fui probando cada acción del protocolo por separado (destapar, marcar, consultar, rendirse), revisando que el tablero y el </w:t>
      </w:r>
      <w:proofErr w:type="gramStart"/>
      <w:r w:rsidRPr="008D3D27">
        <w:t>status</w:t>
      </w:r>
      <w:proofErr w:type="gramEnd"/>
      <w:r w:rsidRPr="008D3D27">
        <w:t xml:space="preserve"> que devolvía coincidieran con lo que pedía la Tabla 1 de la guía. También revisé el código yo misma para entender por qué se hacían ciertas cosas (como la doble conversión de </w:t>
      </w:r>
      <w:proofErr w:type="spellStart"/>
      <w:r w:rsidRPr="008D3D27">
        <w:t>Gson</w:t>
      </w:r>
      <w:proofErr w:type="spellEnd"/>
      <w:r w:rsidRPr="008D3D27">
        <w:t xml:space="preserve"> para el tablero), en vez de simplemente copiarlo sin saber qué hacía. No agregué nada que abriera puertos extra, ejecutara comandos del sistema o expusiera datos fuera de lo que pedía el protocolo.</w:t>
      </w:r>
    </w:p>
    <w:p w14:paraId="6E151DB8" w14:textId="77777777" w:rsidR="008D3D27" w:rsidRDefault="008D3D27" w:rsidP="00303F20">
      <w:pPr>
        <w:spacing w:after="200"/>
        <w:jc w:val="both"/>
      </w:pPr>
    </w:p>
    <w:p w14:paraId="0F5FC05E" w14:textId="3D9CB069" w:rsidR="007206A6" w:rsidRDefault="008D3D27" w:rsidP="00303F20">
      <w:pPr>
        <w:spacing w:after="200"/>
        <w:jc w:val="both"/>
      </w:pPr>
      <w:r>
        <w:t xml:space="preserve">A </w:t>
      </w:r>
      <w:r>
        <w:t>continuación,</w:t>
      </w:r>
      <w:r>
        <w:t xml:space="preserve"> </w:t>
      </w:r>
      <w:r>
        <w:t xml:space="preserve">voy a </w:t>
      </w:r>
      <w:r>
        <w:t>inclu</w:t>
      </w:r>
      <w:r>
        <w:t>ir las</w:t>
      </w:r>
      <w:r>
        <w:t xml:space="preserve"> capturas de pantalla que demuestran una partida desde el cliente de consola contra el servidor</w:t>
      </w:r>
      <w:r>
        <w:t>:</w:t>
      </w:r>
    </w:p>
    <w:p w14:paraId="512A4B5A" w14:textId="1AD37A48" w:rsidR="007206A6" w:rsidRDefault="007206A6" w:rsidP="008D3D27">
      <w:pPr>
        <w:spacing w:after="200"/>
      </w:pPr>
      <w:r>
        <w:t>Pantalla cliente:</w:t>
      </w:r>
    </w:p>
    <w:p w14:paraId="505FA613" w14:textId="2D62AD3C" w:rsidR="008D3D27" w:rsidRDefault="007206A6" w:rsidP="008D3D27">
      <w:pPr>
        <w:spacing w:after="200"/>
      </w:pPr>
      <w:r>
        <w:rPr>
          <w:noProof/>
        </w:rPr>
        <w:drawing>
          <wp:inline distT="0" distB="0" distL="0" distR="0" wp14:anchorId="11976A11" wp14:editId="77C69967">
            <wp:extent cx="6089301" cy="3959764"/>
            <wp:effectExtent l="0" t="0" r="0" b="3175"/>
            <wp:docPr id="9243693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9349" name="Imagen 9243693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0765" cy="3967219"/>
                    </a:xfrm>
                    <a:prstGeom prst="rect">
                      <a:avLst/>
                    </a:prstGeom>
                  </pic:spPr>
                </pic:pic>
              </a:graphicData>
            </a:graphic>
          </wp:inline>
        </w:drawing>
      </w:r>
    </w:p>
    <w:p w14:paraId="65C76FC1" w14:textId="77777777" w:rsidR="007206A6" w:rsidRDefault="007206A6" w:rsidP="008D3D27">
      <w:pPr>
        <w:spacing w:after="200"/>
      </w:pPr>
    </w:p>
    <w:p w14:paraId="279D1CE9" w14:textId="77777777" w:rsidR="007206A6" w:rsidRDefault="007206A6" w:rsidP="008D3D27">
      <w:pPr>
        <w:spacing w:after="200"/>
      </w:pPr>
    </w:p>
    <w:p w14:paraId="0DBB40AE" w14:textId="77777777" w:rsidR="007206A6" w:rsidRDefault="007206A6" w:rsidP="008D3D27">
      <w:pPr>
        <w:spacing w:after="200"/>
      </w:pPr>
    </w:p>
    <w:p w14:paraId="0164AE6A" w14:textId="77777777" w:rsidR="007206A6" w:rsidRDefault="007206A6" w:rsidP="008D3D27">
      <w:pPr>
        <w:spacing w:after="200"/>
      </w:pPr>
    </w:p>
    <w:p w14:paraId="6F7D8801" w14:textId="70380706" w:rsidR="007206A6" w:rsidRDefault="007206A6" w:rsidP="008D3D27">
      <w:pPr>
        <w:spacing w:after="200"/>
      </w:pPr>
      <w:r>
        <w:lastRenderedPageBreak/>
        <w:t>Pantalla servidor:</w:t>
      </w:r>
    </w:p>
    <w:p w14:paraId="243099CC" w14:textId="5AF53C21" w:rsidR="007206A6" w:rsidRDefault="007206A6" w:rsidP="008D3D27">
      <w:pPr>
        <w:spacing w:after="200"/>
      </w:pPr>
      <w:r>
        <w:rPr>
          <w:noProof/>
        </w:rPr>
        <w:drawing>
          <wp:inline distT="0" distB="0" distL="0" distR="0" wp14:anchorId="28BCC32D" wp14:editId="00A291F8">
            <wp:extent cx="5400040" cy="3511550"/>
            <wp:effectExtent l="0" t="0" r="0" b="6350"/>
            <wp:docPr id="9491668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66861" name="Imagen 9491668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2EC58D2F" w14:textId="77777777" w:rsidR="007206A6" w:rsidRDefault="007206A6" w:rsidP="008D3D27">
      <w:pPr>
        <w:spacing w:after="200"/>
      </w:pPr>
    </w:p>
    <w:p w14:paraId="5325F669" w14:textId="1A96141B" w:rsidR="007206A6" w:rsidRDefault="007206A6" w:rsidP="008D3D27">
      <w:pPr>
        <w:spacing w:after="200"/>
      </w:pPr>
      <w:r>
        <w:t>Opción 1, pantalla cliente:</w:t>
      </w:r>
    </w:p>
    <w:p w14:paraId="2885220E" w14:textId="1FA06833" w:rsidR="007206A6" w:rsidRDefault="007206A6" w:rsidP="008D3D27">
      <w:pPr>
        <w:spacing w:after="200"/>
      </w:pPr>
      <w:r>
        <w:rPr>
          <w:noProof/>
        </w:rPr>
        <w:drawing>
          <wp:inline distT="0" distB="0" distL="0" distR="0" wp14:anchorId="05DDDDC7" wp14:editId="57A8C536">
            <wp:extent cx="5400040" cy="3511550"/>
            <wp:effectExtent l="0" t="0" r="0" b="6350"/>
            <wp:docPr id="12553888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88845" name="Imagen 12553888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377FC34F" w14:textId="77777777" w:rsidR="007206A6" w:rsidRDefault="007206A6" w:rsidP="008D3D27">
      <w:pPr>
        <w:spacing w:after="200"/>
      </w:pPr>
    </w:p>
    <w:p w14:paraId="617BF5D8" w14:textId="0D1C4D04" w:rsidR="007206A6" w:rsidRDefault="007206A6" w:rsidP="008D3D27">
      <w:pPr>
        <w:spacing w:after="200"/>
      </w:pPr>
      <w:r>
        <w:lastRenderedPageBreak/>
        <w:t>Opción 1: pantalla servidor</w:t>
      </w:r>
    </w:p>
    <w:p w14:paraId="04911FA9" w14:textId="46193AC6" w:rsidR="007206A6" w:rsidRDefault="007206A6" w:rsidP="008D3D27">
      <w:pPr>
        <w:spacing w:after="200"/>
      </w:pPr>
      <w:r>
        <w:rPr>
          <w:noProof/>
        </w:rPr>
        <w:drawing>
          <wp:inline distT="0" distB="0" distL="0" distR="0" wp14:anchorId="641D44CD" wp14:editId="2EADABE9">
            <wp:extent cx="5400040" cy="3511550"/>
            <wp:effectExtent l="0" t="0" r="0" b="6350"/>
            <wp:docPr id="17656728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72869" name="Imagen 17656728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0EBA0678" w14:textId="77777777" w:rsidR="007206A6" w:rsidRDefault="007206A6" w:rsidP="008D3D27">
      <w:pPr>
        <w:spacing w:after="200"/>
      </w:pPr>
    </w:p>
    <w:p w14:paraId="62EB35E0" w14:textId="7BEDD1C9" w:rsidR="007206A6" w:rsidRDefault="007206A6" w:rsidP="008D3D27">
      <w:pPr>
        <w:spacing w:after="200"/>
      </w:pPr>
      <w:r>
        <w:t>Opción 2 pantalla cliente:</w:t>
      </w:r>
      <w:r>
        <w:rPr>
          <w:noProof/>
        </w:rPr>
        <w:drawing>
          <wp:inline distT="0" distB="0" distL="0" distR="0" wp14:anchorId="6157A89D" wp14:editId="6D9600E8">
            <wp:extent cx="5400040" cy="3511550"/>
            <wp:effectExtent l="0" t="0" r="0" b="6350"/>
            <wp:docPr id="10757519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1965" name="Imagen 1075751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0793FCE4" w14:textId="77777777" w:rsidR="00604E36" w:rsidRDefault="00604E36" w:rsidP="008D3D27">
      <w:pPr>
        <w:spacing w:after="200"/>
      </w:pPr>
    </w:p>
    <w:p w14:paraId="2B9F8D03" w14:textId="77777777" w:rsidR="00604E36" w:rsidRDefault="00604E36" w:rsidP="008D3D27">
      <w:pPr>
        <w:spacing w:after="200"/>
      </w:pPr>
    </w:p>
    <w:p w14:paraId="24810618" w14:textId="09FFC322" w:rsidR="00604E36" w:rsidRDefault="00604E36" w:rsidP="008D3D27">
      <w:pPr>
        <w:spacing w:after="200"/>
        <w:rPr>
          <w:noProof/>
        </w:rPr>
      </w:pPr>
      <w:r>
        <w:lastRenderedPageBreak/>
        <w:t>Opción 2 pantalla servidor:</w:t>
      </w:r>
    </w:p>
    <w:p w14:paraId="6961A383" w14:textId="6EE1CE20" w:rsidR="00604E36" w:rsidRDefault="00604E36" w:rsidP="008D3D27">
      <w:pPr>
        <w:spacing w:after="200"/>
      </w:pPr>
      <w:r>
        <w:rPr>
          <w:noProof/>
        </w:rPr>
        <w:drawing>
          <wp:inline distT="0" distB="0" distL="0" distR="0" wp14:anchorId="5778F2E0" wp14:editId="775764B1">
            <wp:extent cx="5400040" cy="3511550"/>
            <wp:effectExtent l="0" t="0" r="0" b="6350"/>
            <wp:docPr id="20667688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68805" name="Imagen 20667688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3DE2D851" w14:textId="3C54039B" w:rsidR="00604E36" w:rsidRDefault="00604E36" w:rsidP="008D3D27">
      <w:pPr>
        <w:spacing w:after="200"/>
      </w:pPr>
      <w:r>
        <w:t>Opción 3: pantalla cliente</w:t>
      </w:r>
    </w:p>
    <w:p w14:paraId="37EAD6B3" w14:textId="77777777" w:rsidR="00604E36" w:rsidRDefault="00604E36" w:rsidP="008D3D27">
      <w:pPr>
        <w:spacing w:after="200"/>
      </w:pPr>
      <w:r>
        <w:rPr>
          <w:noProof/>
        </w:rPr>
        <w:drawing>
          <wp:inline distT="0" distB="0" distL="0" distR="0" wp14:anchorId="6D38E08C" wp14:editId="15B5B7C3">
            <wp:extent cx="5400040" cy="3511550"/>
            <wp:effectExtent l="0" t="0" r="0" b="6350"/>
            <wp:docPr id="136800523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05236" name="Imagen 13680052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6AE13638" w14:textId="77777777" w:rsidR="00604E36" w:rsidRDefault="00604E36" w:rsidP="008D3D27">
      <w:pPr>
        <w:spacing w:after="200"/>
      </w:pPr>
    </w:p>
    <w:p w14:paraId="1500EE2F" w14:textId="77777777" w:rsidR="00604E36" w:rsidRDefault="00604E36" w:rsidP="008D3D27">
      <w:pPr>
        <w:spacing w:after="200"/>
      </w:pPr>
    </w:p>
    <w:p w14:paraId="618DEC4D" w14:textId="5CE9EB9E" w:rsidR="00604E36" w:rsidRDefault="00604E36" w:rsidP="008D3D27">
      <w:pPr>
        <w:spacing w:after="200"/>
      </w:pPr>
      <w:r>
        <w:lastRenderedPageBreak/>
        <w:t>Opción 3 pantalla servidor</w:t>
      </w:r>
    </w:p>
    <w:p w14:paraId="632C8DC7" w14:textId="027B307B" w:rsidR="00604E36" w:rsidRDefault="00604E36" w:rsidP="008D3D27">
      <w:pPr>
        <w:spacing w:after="200"/>
      </w:pPr>
      <w:r>
        <w:rPr>
          <w:noProof/>
        </w:rPr>
        <w:drawing>
          <wp:inline distT="0" distB="0" distL="0" distR="0" wp14:anchorId="2C162063" wp14:editId="11DAE5FC">
            <wp:extent cx="5037448" cy="3275763"/>
            <wp:effectExtent l="0" t="0" r="5080" b="1270"/>
            <wp:docPr id="111523655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36555" name="Imagen 11152365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2587" cy="3298613"/>
                    </a:xfrm>
                    <a:prstGeom prst="rect">
                      <a:avLst/>
                    </a:prstGeom>
                  </pic:spPr>
                </pic:pic>
              </a:graphicData>
            </a:graphic>
          </wp:inline>
        </w:drawing>
      </w:r>
    </w:p>
    <w:p w14:paraId="1F2F342E" w14:textId="77777777" w:rsidR="00604E36" w:rsidRDefault="00604E36" w:rsidP="008D3D27">
      <w:pPr>
        <w:spacing w:after="200"/>
      </w:pPr>
    </w:p>
    <w:p w14:paraId="7F6BFE9C" w14:textId="5BF0E08E" w:rsidR="00604E36" w:rsidRDefault="00604E36" w:rsidP="008D3D27">
      <w:pPr>
        <w:spacing w:after="200"/>
      </w:pPr>
      <w:r>
        <w:t xml:space="preserve">Opción 4 </w:t>
      </w:r>
      <w:r>
        <w:t xml:space="preserve">pantalla cliente </w:t>
      </w:r>
      <w:r>
        <w:rPr>
          <w:noProof/>
        </w:rPr>
        <w:drawing>
          <wp:inline distT="0" distB="0" distL="0" distR="0" wp14:anchorId="6361BEED" wp14:editId="3C93EC3E">
            <wp:extent cx="5400040" cy="3511550"/>
            <wp:effectExtent l="0" t="0" r="0" b="6350"/>
            <wp:docPr id="15067877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7730" name="Imagen 15067877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r>
        <w:t xml:space="preserve"> </w:t>
      </w:r>
    </w:p>
    <w:p w14:paraId="2F92459F" w14:textId="77777777" w:rsidR="00604E36" w:rsidRDefault="00604E36" w:rsidP="008D3D27">
      <w:pPr>
        <w:spacing w:after="200"/>
      </w:pPr>
    </w:p>
    <w:p w14:paraId="38392AC9" w14:textId="3EC823B8" w:rsidR="00604E36" w:rsidRDefault="00604E36" w:rsidP="008D3D27">
      <w:pPr>
        <w:spacing w:after="200"/>
      </w:pPr>
      <w:r>
        <w:t xml:space="preserve">Opción 4 pantalla servidor </w:t>
      </w:r>
    </w:p>
    <w:p w14:paraId="205D7ED4" w14:textId="77777777" w:rsidR="00604E36" w:rsidRDefault="00604E36" w:rsidP="008D3D27">
      <w:pPr>
        <w:spacing w:after="200"/>
      </w:pPr>
    </w:p>
    <w:p w14:paraId="09B56936" w14:textId="644B1EC7" w:rsidR="00604E36" w:rsidRDefault="00604E36" w:rsidP="008D3D27">
      <w:pPr>
        <w:spacing w:after="200"/>
      </w:pPr>
      <w:r>
        <w:rPr>
          <w:noProof/>
        </w:rPr>
        <w:lastRenderedPageBreak/>
        <w:drawing>
          <wp:inline distT="0" distB="0" distL="0" distR="0" wp14:anchorId="280B62D7" wp14:editId="08D3B358">
            <wp:extent cx="5400040" cy="3511550"/>
            <wp:effectExtent l="0" t="0" r="0" b="6350"/>
            <wp:docPr id="157715849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8499" name="Imagen 15771584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698222BF" w14:textId="77777777" w:rsidR="00604E36" w:rsidRDefault="00604E36" w:rsidP="008D3D27">
      <w:pPr>
        <w:spacing w:after="200"/>
      </w:pPr>
    </w:p>
    <w:p w14:paraId="5FB4BF3B" w14:textId="12F5FB41" w:rsidR="00604E36" w:rsidRDefault="00604E36" w:rsidP="008D3D27">
      <w:pPr>
        <w:spacing w:after="200"/>
      </w:pPr>
      <w:r>
        <w:t>Opción 5 pantalla cliente</w:t>
      </w:r>
    </w:p>
    <w:p w14:paraId="4A7176BD" w14:textId="0C6E96D3" w:rsidR="00604E36" w:rsidRDefault="00604E36" w:rsidP="008D3D27">
      <w:pPr>
        <w:spacing w:after="200"/>
      </w:pPr>
      <w:r>
        <w:rPr>
          <w:noProof/>
        </w:rPr>
        <w:drawing>
          <wp:inline distT="0" distB="0" distL="0" distR="0" wp14:anchorId="03CD1A6B" wp14:editId="275BD3A9">
            <wp:extent cx="5400040" cy="3511550"/>
            <wp:effectExtent l="0" t="0" r="0" b="6350"/>
            <wp:docPr id="19799137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3760" name="Imagen 19799137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0B3A4F57" w14:textId="77777777" w:rsidR="00604E36" w:rsidRDefault="00604E36" w:rsidP="008D3D27">
      <w:pPr>
        <w:spacing w:after="200"/>
      </w:pPr>
    </w:p>
    <w:p w14:paraId="70F827BD" w14:textId="4CAECF7B" w:rsidR="00604E36" w:rsidRDefault="00604E36" w:rsidP="008D3D27">
      <w:pPr>
        <w:spacing w:after="200"/>
      </w:pPr>
      <w:r>
        <w:lastRenderedPageBreak/>
        <w:t xml:space="preserve">Opción </w:t>
      </w:r>
      <w:r w:rsidR="00303F20">
        <w:t xml:space="preserve">5 </w:t>
      </w:r>
      <w:r>
        <w:t xml:space="preserve">pantalla servidor </w:t>
      </w:r>
      <w:r>
        <w:rPr>
          <w:noProof/>
        </w:rPr>
        <w:drawing>
          <wp:inline distT="0" distB="0" distL="0" distR="0" wp14:anchorId="788C3154" wp14:editId="48C0CBEB">
            <wp:extent cx="5400040" cy="3511550"/>
            <wp:effectExtent l="0" t="0" r="0" b="6350"/>
            <wp:docPr id="153097005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0053" name="Imagen 15309700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198035BF" w14:textId="77777777" w:rsidR="00604E36" w:rsidRDefault="00604E36" w:rsidP="008D3D27">
      <w:pPr>
        <w:spacing w:after="200"/>
      </w:pPr>
    </w:p>
    <w:p w14:paraId="130176D6" w14:textId="72C8AFF2" w:rsidR="00604E36" w:rsidRDefault="00604E36" w:rsidP="008D3D27">
      <w:pPr>
        <w:spacing w:after="200"/>
      </w:pPr>
      <w:r>
        <w:t>Opción 6 pantalla cliente</w:t>
      </w:r>
      <w:r>
        <w:rPr>
          <w:noProof/>
        </w:rPr>
        <w:drawing>
          <wp:inline distT="0" distB="0" distL="0" distR="0" wp14:anchorId="1A7F184C" wp14:editId="1F2AD1D6">
            <wp:extent cx="5400040" cy="3511550"/>
            <wp:effectExtent l="0" t="0" r="0" b="6350"/>
            <wp:docPr id="32897683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6835" name="Imagen 3289768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r>
        <w:t xml:space="preserve"> </w:t>
      </w:r>
    </w:p>
    <w:p w14:paraId="1C0DCAD9" w14:textId="77777777" w:rsidR="00604E36" w:rsidRDefault="00604E36" w:rsidP="008D3D27">
      <w:pPr>
        <w:spacing w:after="200"/>
      </w:pPr>
    </w:p>
    <w:p w14:paraId="6FA609D7" w14:textId="77777777" w:rsidR="00303F20" w:rsidRDefault="00303F20" w:rsidP="008D3D27">
      <w:pPr>
        <w:spacing w:after="200"/>
      </w:pPr>
    </w:p>
    <w:p w14:paraId="5D2A7612" w14:textId="73B9B2DF" w:rsidR="00604E36" w:rsidRDefault="00604E36" w:rsidP="008D3D27">
      <w:pPr>
        <w:spacing w:after="200"/>
      </w:pPr>
      <w:r>
        <w:lastRenderedPageBreak/>
        <w:t xml:space="preserve">Opción 6 pantalla </w:t>
      </w:r>
      <w:proofErr w:type="gramStart"/>
      <w:r>
        <w:t>servidor :</w:t>
      </w:r>
      <w:proofErr w:type="gramEnd"/>
    </w:p>
    <w:p w14:paraId="22E53BB6" w14:textId="7A087A07" w:rsidR="00604E36" w:rsidRDefault="00604E36" w:rsidP="008D3D27">
      <w:pPr>
        <w:spacing w:after="200"/>
      </w:pPr>
      <w:r>
        <w:rPr>
          <w:noProof/>
        </w:rPr>
        <w:drawing>
          <wp:inline distT="0" distB="0" distL="0" distR="0" wp14:anchorId="19A7999A" wp14:editId="36100209">
            <wp:extent cx="5400040" cy="3511550"/>
            <wp:effectExtent l="0" t="0" r="0" b="6350"/>
            <wp:docPr id="127636995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69956" name="Imagen 12763699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511550"/>
                    </a:xfrm>
                    <a:prstGeom prst="rect">
                      <a:avLst/>
                    </a:prstGeom>
                  </pic:spPr>
                </pic:pic>
              </a:graphicData>
            </a:graphic>
          </wp:inline>
        </w:drawing>
      </w:r>
    </w:p>
    <w:p w14:paraId="14568546" w14:textId="77777777" w:rsidR="00604E36" w:rsidRPr="008D3D27" w:rsidRDefault="00604E36" w:rsidP="008D3D27">
      <w:pPr>
        <w:spacing w:after="200"/>
      </w:pPr>
    </w:p>
    <w:sectPr w:rsidR="00604E36" w:rsidRPr="008D3D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26090"/>
    <w:multiLevelType w:val="hybridMultilevel"/>
    <w:tmpl w:val="07D6D6B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9760B59"/>
    <w:multiLevelType w:val="hybridMultilevel"/>
    <w:tmpl w:val="8B2EC4F6"/>
    <w:lvl w:ilvl="0" w:tplc="76EEF640">
      <w:start w:val="5"/>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58587C2B"/>
    <w:multiLevelType w:val="multilevel"/>
    <w:tmpl w:val="C454601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9321B72"/>
    <w:multiLevelType w:val="hybridMultilevel"/>
    <w:tmpl w:val="4AC0339A"/>
    <w:lvl w:ilvl="0" w:tplc="2AE87D88">
      <w:start w:val="5"/>
      <w:numFmt w:val="bullet"/>
      <w:lvlText w:val="-"/>
      <w:lvlJc w:val="left"/>
      <w:pPr>
        <w:ind w:left="1080" w:hanging="360"/>
      </w:pPr>
      <w:rPr>
        <w:rFonts w:ascii="Aptos" w:eastAsiaTheme="minorHAnsi" w:hAnsi="Aptos" w:cstheme="minorBidi" w:hint="default"/>
      </w:rPr>
    </w:lvl>
    <w:lvl w:ilvl="1" w:tplc="040A0003" w:tentative="1">
      <w:start w:val="1"/>
      <w:numFmt w:val="bullet"/>
      <w:lvlText w:val="o"/>
      <w:lvlJc w:val="left"/>
      <w:pPr>
        <w:ind w:left="1800" w:hanging="360"/>
      </w:pPr>
      <w:rPr>
        <w:rFonts w:ascii="Courier New" w:hAnsi="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15:restartNumberingAfterBreak="0">
    <w:nsid w:val="70BD5687"/>
    <w:multiLevelType w:val="hybridMultilevel"/>
    <w:tmpl w:val="6DE66818"/>
    <w:lvl w:ilvl="0" w:tplc="29A64E04">
      <w:start w:val="1"/>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98728735">
    <w:abstractNumId w:val="0"/>
  </w:num>
  <w:num w:numId="2" w16cid:durableId="1038354899">
    <w:abstractNumId w:val="4"/>
  </w:num>
  <w:num w:numId="3" w16cid:durableId="1548222721">
    <w:abstractNumId w:val="2"/>
  </w:num>
  <w:num w:numId="4" w16cid:durableId="1141339697">
    <w:abstractNumId w:val="3"/>
  </w:num>
  <w:num w:numId="5" w16cid:durableId="68127610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2F"/>
    <w:rsid w:val="00303F20"/>
    <w:rsid w:val="00476A2F"/>
    <w:rsid w:val="00604E36"/>
    <w:rsid w:val="007206A6"/>
    <w:rsid w:val="008D3D27"/>
    <w:rsid w:val="00B77A4C"/>
    <w:rsid w:val="00BB2AE2"/>
    <w:rsid w:val="00C63677"/>
    <w:rsid w:val="00E67B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744F"/>
  <w15:chartTrackingRefBased/>
  <w15:docId w15:val="{2C898DBE-B852-A648-B53F-3A56ED48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6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6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6A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6A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6A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6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6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6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6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6A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6A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6A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6A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6A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6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6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6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6A2F"/>
    <w:rPr>
      <w:rFonts w:eastAsiaTheme="majorEastAsia" w:cstheme="majorBidi"/>
      <w:color w:val="272727" w:themeColor="text1" w:themeTint="D8"/>
    </w:rPr>
  </w:style>
  <w:style w:type="paragraph" w:styleId="Ttulo">
    <w:name w:val="Title"/>
    <w:basedOn w:val="Normal"/>
    <w:next w:val="Normal"/>
    <w:link w:val="TtuloCar"/>
    <w:uiPriority w:val="10"/>
    <w:qFormat/>
    <w:rsid w:val="00476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6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6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6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6A2F"/>
    <w:pPr>
      <w:spacing w:before="160"/>
      <w:jc w:val="center"/>
    </w:pPr>
    <w:rPr>
      <w:i/>
      <w:iCs/>
      <w:color w:val="404040" w:themeColor="text1" w:themeTint="BF"/>
    </w:rPr>
  </w:style>
  <w:style w:type="character" w:customStyle="1" w:styleId="CitaCar">
    <w:name w:val="Cita Car"/>
    <w:basedOn w:val="Fuentedeprrafopredeter"/>
    <w:link w:val="Cita"/>
    <w:uiPriority w:val="29"/>
    <w:rsid w:val="00476A2F"/>
    <w:rPr>
      <w:i/>
      <w:iCs/>
      <w:color w:val="404040" w:themeColor="text1" w:themeTint="BF"/>
    </w:rPr>
  </w:style>
  <w:style w:type="paragraph" w:styleId="Prrafodelista">
    <w:name w:val="List Paragraph"/>
    <w:basedOn w:val="Normal"/>
    <w:uiPriority w:val="34"/>
    <w:qFormat/>
    <w:rsid w:val="00476A2F"/>
    <w:pPr>
      <w:ind w:left="720"/>
      <w:contextualSpacing/>
    </w:pPr>
  </w:style>
  <w:style w:type="character" w:styleId="nfasisintenso">
    <w:name w:val="Intense Emphasis"/>
    <w:basedOn w:val="Fuentedeprrafopredeter"/>
    <w:uiPriority w:val="21"/>
    <w:qFormat/>
    <w:rsid w:val="00476A2F"/>
    <w:rPr>
      <w:i/>
      <w:iCs/>
      <w:color w:val="0F4761" w:themeColor="accent1" w:themeShade="BF"/>
    </w:rPr>
  </w:style>
  <w:style w:type="paragraph" w:styleId="Citadestacada">
    <w:name w:val="Intense Quote"/>
    <w:basedOn w:val="Normal"/>
    <w:next w:val="Normal"/>
    <w:link w:val="CitadestacadaCar"/>
    <w:uiPriority w:val="30"/>
    <w:qFormat/>
    <w:rsid w:val="00476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6A2F"/>
    <w:rPr>
      <w:i/>
      <w:iCs/>
      <w:color w:val="0F4761" w:themeColor="accent1" w:themeShade="BF"/>
    </w:rPr>
  </w:style>
  <w:style w:type="character" w:styleId="Referenciaintensa">
    <w:name w:val="Intense Reference"/>
    <w:basedOn w:val="Fuentedeprrafopredeter"/>
    <w:uiPriority w:val="32"/>
    <w:qFormat/>
    <w:rsid w:val="00476A2F"/>
    <w:rPr>
      <w:b/>
      <w:bCs/>
      <w:smallCaps/>
      <w:color w:val="0F4761" w:themeColor="accent1" w:themeShade="BF"/>
      <w:spacing w:val="5"/>
    </w:rPr>
  </w:style>
  <w:style w:type="paragraph" w:customStyle="1" w:styleId="p1">
    <w:name w:val="p1"/>
    <w:basedOn w:val="Normal"/>
    <w:rsid w:val="00476A2F"/>
    <w:pPr>
      <w:spacing w:after="0" w:line="240" w:lineRule="auto"/>
    </w:pPr>
    <w:rPr>
      <w:rFonts w:ascii="Helvetica" w:eastAsia="Times New Roman" w:hAnsi="Helvetica" w:cs="Times New Roman"/>
      <w:color w:val="141414"/>
      <w:kern w:val="0"/>
      <w:sz w:val="14"/>
      <w:szCs w:val="14"/>
      <w:lang w:eastAsia="es-ES_tradnl"/>
      <w14:ligatures w14:val="none"/>
    </w:rPr>
  </w:style>
  <w:style w:type="paragraph" w:customStyle="1" w:styleId="p2">
    <w:name w:val="p2"/>
    <w:basedOn w:val="Normal"/>
    <w:rsid w:val="00476A2F"/>
    <w:pPr>
      <w:spacing w:after="0" w:line="240" w:lineRule="auto"/>
    </w:pPr>
    <w:rPr>
      <w:rFonts w:ascii="Helvetica" w:eastAsia="Times New Roman" w:hAnsi="Helvetica" w:cs="Times New Roman"/>
      <w:color w:val="000000"/>
      <w:kern w:val="0"/>
      <w:sz w:val="14"/>
      <w:szCs w:val="14"/>
      <w:lang w:eastAsia="es-ES_tradnl"/>
      <w14:ligatures w14:val="none"/>
    </w:rPr>
  </w:style>
  <w:style w:type="character" w:customStyle="1" w:styleId="s1">
    <w:name w:val="s1"/>
    <w:basedOn w:val="Fuentedeprrafopredeter"/>
    <w:rsid w:val="00476A2F"/>
    <w:rPr>
      <w:rFonts w:ascii="Helvetica" w:hAnsi="Helvetica" w:hint="default"/>
      <w:color w:val="FFFFFF"/>
      <w:sz w:val="15"/>
      <w:szCs w:val="15"/>
    </w:rPr>
  </w:style>
  <w:style w:type="paragraph" w:styleId="NormalWeb">
    <w:name w:val="Normal (Web)"/>
    <w:basedOn w:val="Normal"/>
    <w:uiPriority w:val="99"/>
    <w:semiHidden/>
    <w:unhideWhenUsed/>
    <w:rsid w:val="00C636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1210</Words>
  <Characters>6661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Tangarife Rincon</dc:creator>
  <cp:keywords/>
  <dc:description/>
  <cp:lastModifiedBy>Valentina Tangarife Rincon</cp:lastModifiedBy>
  <cp:revision>3</cp:revision>
  <dcterms:created xsi:type="dcterms:W3CDTF">2026-09-25T02:02:00Z</dcterms:created>
  <dcterms:modified xsi:type="dcterms:W3CDTF">2026-09-25T02:57:00Z</dcterms:modified>
</cp:coreProperties>
</file>