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2" w:rightFromText="142" w:vertAnchor="page" w:tblpY="4310"/>
        <w:tblW w:w="343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3"/>
      </w:tblGrid>
      <w:tr w:rsidR="00551995">
        <w:trPr>
          <w:cantSplit/>
          <w:trHeight w:hRule="exact" w:val="1758"/>
        </w:trPr>
        <w:tc>
          <w:tcPr>
            <w:tcW w:w="5000" w:type="pct"/>
          </w:tcPr>
          <w:p w:rsidR="009E2FAB" w:rsidRDefault="00637EEA" w:rsidP="00551995">
            <w:pPr>
              <w:spacing w:line="360" w:lineRule="auto"/>
              <w:rPr>
                <w:noProof/>
              </w:rPr>
            </w:pP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D14F83">
              <w:rPr>
                <w:noProof/>
              </w:rPr>
              <w:t>16 octobre 2016</w:t>
            </w:r>
            <w:r>
              <w:rPr>
                <w:noProof/>
              </w:rPr>
              <w:fldChar w:fldCharType="end"/>
            </w:r>
          </w:p>
          <w:p w:rsidR="00F675E3" w:rsidRDefault="00FE2778" w:rsidP="00F675E3">
            <w:pPr>
              <w:spacing w:line="360" w:lineRule="auto"/>
            </w:pPr>
            <w:r>
              <w:rPr>
                <w:noProof/>
              </w:rPr>
              <w:t>Caoi VALENTE</w:t>
            </w:r>
          </w:p>
          <w:p w:rsidR="00551995" w:rsidRDefault="00F675E3" w:rsidP="00551995">
            <w:pPr>
              <w:spacing w:line="360" w:lineRule="auto"/>
            </w:pPr>
            <w:r>
              <w:t>Rochd MALIKI</w:t>
            </w:r>
          </w:p>
        </w:tc>
      </w:tr>
    </w:tbl>
    <w:tbl>
      <w:tblPr>
        <w:tblStyle w:val="Grilledutableau"/>
        <w:tblpPr w:leftFromText="142" w:rightFromText="142" w:vertAnchor="page" w:tblpY="8449"/>
        <w:tblW w:w="343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3"/>
      </w:tblGrid>
      <w:tr w:rsidR="00551995" w:rsidTr="00CE39D0">
        <w:trPr>
          <w:cantSplit/>
          <w:trHeight w:hRule="exact" w:val="2266"/>
        </w:trPr>
        <w:tc>
          <w:tcPr>
            <w:tcW w:w="5000" w:type="pct"/>
          </w:tcPr>
          <w:p w:rsidR="00551995" w:rsidRDefault="00FE2778" w:rsidP="0055199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Compte rendu TP2</w:t>
            </w:r>
          </w:p>
          <w:p w:rsidR="00FE2778" w:rsidRDefault="00FE2778" w:rsidP="00551995">
            <w:pPr>
              <w:rPr>
                <w:b/>
                <w:sz w:val="28"/>
              </w:rPr>
            </w:pPr>
          </w:p>
          <w:p w:rsidR="00F675E3" w:rsidRDefault="00F675E3" w:rsidP="00551995">
            <w:pPr>
              <w:rPr>
                <w:b/>
                <w:sz w:val="28"/>
              </w:rPr>
            </w:pPr>
          </w:p>
          <w:p w:rsidR="00FE2778" w:rsidRDefault="00FE2778" w:rsidP="00FE2778">
            <w:pPr>
              <w:spacing w:line="360" w:lineRule="auto"/>
            </w:pPr>
            <w:r>
              <w:t>MAJ INFO – UV2</w:t>
            </w:r>
          </w:p>
          <w:p w:rsidR="00FE2778" w:rsidRDefault="00FE2778" w:rsidP="00FE2778">
            <w:pPr>
              <w:spacing w:line="360" w:lineRule="auto"/>
            </w:pPr>
            <w:r>
              <w:t>413</w:t>
            </w:r>
            <w:r w:rsidR="00560690">
              <w:t> : Algorithmique avancé</w:t>
            </w:r>
          </w:p>
          <w:p w:rsidR="00CE39D0" w:rsidRDefault="00CE39D0" w:rsidP="00F675E3">
            <w:pPr>
              <w:spacing w:line="360" w:lineRule="auto"/>
            </w:pPr>
          </w:p>
          <w:p w:rsidR="00CE39D0" w:rsidRDefault="00CE39D0" w:rsidP="00F675E3">
            <w:pPr>
              <w:spacing w:line="360" w:lineRule="auto"/>
              <w:rPr>
                <w:b/>
                <w:sz w:val="28"/>
              </w:rPr>
            </w:pPr>
          </w:p>
          <w:p w:rsidR="00F675E3" w:rsidRDefault="00F675E3" w:rsidP="00551995">
            <w:pPr>
              <w:rPr>
                <w:b/>
                <w:sz w:val="28"/>
              </w:rPr>
            </w:pPr>
          </w:p>
          <w:p w:rsidR="00F675E3" w:rsidRPr="00760E58" w:rsidRDefault="00F675E3" w:rsidP="00551995">
            <w:pPr>
              <w:rPr>
                <w:b/>
                <w:sz w:val="28"/>
              </w:rPr>
            </w:pPr>
          </w:p>
        </w:tc>
      </w:tr>
    </w:tbl>
    <w:p w:rsidR="00551995" w:rsidRDefault="00637EEA" w:rsidP="00551995">
      <w:pPr>
        <w:tabs>
          <w:tab w:val="left" w:pos="3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-5668645</wp:posOffset>
                </wp:positionH>
                <wp:positionV relativeFrom="paragraph">
                  <wp:posOffset>875030</wp:posOffset>
                </wp:positionV>
                <wp:extent cx="1485900" cy="1257300"/>
                <wp:effectExtent l="0" t="0" r="4445" b="1270"/>
                <wp:wrapNone/>
                <wp:docPr id="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1995" w:rsidRPr="00B118AD" w:rsidRDefault="00551995" w:rsidP="00551995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bookmarkStart w:id="0" w:name="OLE_LINK1"/>
                            <w:r w:rsidRPr="00B118AD">
                              <w:rPr>
                                <w:sz w:val="14"/>
                              </w:rPr>
                              <w:t xml:space="preserve">1, rue de l’Institut </w:t>
                            </w:r>
                          </w:p>
                          <w:p w:rsidR="00551995" w:rsidRDefault="00551995" w:rsidP="00551995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B118AD">
                              <w:rPr>
                                <w:sz w:val="14"/>
                              </w:rPr>
                              <w:t xml:space="preserve">75000 PARIS </w:t>
                            </w:r>
                            <w:r>
                              <w:rPr>
                                <w:sz w:val="14"/>
                              </w:rPr>
                              <w:t>–</w:t>
                            </w:r>
                            <w:r w:rsidRPr="00B118AD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France</w:t>
                            </w:r>
                          </w:p>
                          <w:p w:rsidR="00551995" w:rsidRPr="00B118AD" w:rsidRDefault="00551995" w:rsidP="00551995">
                            <w:pPr>
                              <w:spacing w:before="60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Tél. +33 (0)1 00 00 00 00 </w:t>
                            </w:r>
                          </w:p>
                          <w:p w:rsidR="00551995" w:rsidRPr="00B118AD" w:rsidRDefault="00551995" w:rsidP="00551995">
                            <w:pPr>
                              <w:spacing w:before="60"/>
                              <w:jc w:val="right"/>
                              <w:rPr>
                                <w:sz w:val="14"/>
                              </w:rPr>
                            </w:pPr>
                            <w:r w:rsidRPr="00B118AD">
                              <w:rPr>
                                <w:sz w:val="14"/>
                              </w:rPr>
                              <w:t>Siret : 000 000 000 000 00</w:t>
                            </w:r>
                          </w:p>
                          <w:p w:rsidR="00551995" w:rsidRPr="00B118AD" w:rsidRDefault="00551995" w:rsidP="00551995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B118AD">
                              <w:rPr>
                                <w:sz w:val="14"/>
                              </w:rPr>
                              <w:t>APE : 0000 A</w:t>
                            </w:r>
                          </w:p>
                          <w:p w:rsidR="00551995" w:rsidRPr="00B118AD" w:rsidRDefault="00F56975" w:rsidP="00551995">
                            <w:pPr>
                              <w:spacing w:before="60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hyperlink r:id="rId8" w:history="1">
                              <w:r w:rsidR="00551995" w:rsidRPr="00B118AD">
                                <w:rPr>
                                  <w:rStyle w:val="Lienhypertexte"/>
                                  <w:b/>
                                  <w:sz w:val="14"/>
                                </w:rPr>
                                <w:t>www.mines-telecom.fr</w:t>
                              </w:r>
                            </w:hyperlink>
                          </w:p>
                          <w:p w:rsidR="00551995" w:rsidRPr="009C3C44" w:rsidRDefault="00551995" w:rsidP="00551995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</w:p>
                          <w:bookmarkEnd w:id="0"/>
                          <w:p w:rsidR="00551995" w:rsidRPr="009C3C44" w:rsidRDefault="00551995" w:rsidP="00551995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</w:p>
                          <w:p w:rsidR="00551995" w:rsidRPr="009C3C44" w:rsidRDefault="00551995" w:rsidP="00551995">
                            <w:pPr>
                              <w:rPr>
                                <w:sz w:val="16"/>
                              </w:rPr>
                            </w:pPr>
                          </w:p>
                          <w:p w:rsidR="00551995" w:rsidRPr="009C3C44" w:rsidRDefault="00551995" w:rsidP="0055199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-446.35pt;margin-top:68.9pt;width:117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" filled="f" stroked="f">
                <v:textbox inset=",7.2pt,,7.2pt">
                  <w:txbxContent>
                    <w:p w:rsidR="00551995" w:rsidRPr="00B118AD" w:rsidRDefault="00551995" w:rsidP="00551995">
                      <w:pPr>
                        <w:jc w:val="right"/>
                        <w:rPr>
                          <w:sz w:val="14"/>
                        </w:rPr>
                      </w:pPr>
                      <w:bookmarkStart w:id="1" w:name="OLE_LINK1"/>
                      <w:r w:rsidRPr="00B118AD">
                        <w:rPr>
                          <w:sz w:val="14"/>
                        </w:rPr>
                        <w:t xml:space="preserve">1, rue de l’Institut </w:t>
                      </w:r>
                    </w:p>
                    <w:p w:rsidR="00551995" w:rsidRDefault="00551995" w:rsidP="00551995">
                      <w:pPr>
                        <w:jc w:val="right"/>
                        <w:rPr>
                          <w:sz w:val="14"/>
                        </w:rPr>
                      </w:pPr>
                      <w:r w:rsidRPr="00B118AD">
                        <w:rPr>
                          <w:sz w:val="14"/>
                        </w:rPr>
                        <w:t xml:space="preserve">75000 PARIS </w:t>
                      </w:r>
                      <w:r>
                        <w:rPr>
                          <w:sz w:val="14"/>
                        </w:rPr>
                        <w:t>–</w:t>
                      </w:r>
                      <w:r w:rsidRPr="00B118AD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France</w:t>
                      </w:r>
                    </w:p>
                    <w:p w:rsidR="00551995" w:rsidRPr="00B118AD" w:rsidRDefault="00551995" w:rsidP="00551995">
                      <w:pPr>
                        <w:spacing w:before="60"/>
                        <w:jc w:val="righ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Tél. +33 (0)1 00 00 00 00 </w:t>
                      </w:r>
                    </w:p>
                    <w:p w:rsidR="00551995" w:rsidRPr="00B118AD" w:rsidRDefault="00551995" w:rsidP="00551995">
                      <w:pPr>
                        <w:spacing w:before="60"/>
                        <w:jc w:val="right"/>
                        <w:rPr>
                          <w:sz w:val="14"/>
                        </w:rPr>
                      </w:pPr>
                      <w:r w:rsidRPr="00B118AD">
                        <w:rPr>
                          <w:sz w:val="14"/>
                        </w:rPr>
                        <w:t>Siret : 000 000 000 000 00</w:t>
                      </w:r>
                    </w:p>
                    <w:p w:rsidR="00551995" w:rsidRPr="00B118AD" w:rsidRDefault="00551995" w:rsidP="00551995">
                      <w:pPr>
                        <w:jc w:val="right"/>
                        <w:rPr>
                          <w:sz w:val="14"/>
                        </w:rPr>
                      </w:pPr>
                      <w:r w:rsidRPr="00B118AD">
                        <w:rPr>
                          <w:sz w:val="14"/>
                        </w:rPr>
                        <w:t>APE : 0000 A</w:t>
                      </w:r>
                    </w:p>
                    <w:p w:rsidR="00551995" w:rsidRPr="00B118AD" w:rsidRDefault="00F56975" w:rsidP="00551995">
                      <w:pPr>
                        <w:spacing w:before="60"/>
                        <w:jc w:val="right"/>
                        <w:rPr>
                          <w:b/>
                          <w:sz w:val="14"/>
                        </w:rPr>
                      </w:pPr>
                      <w:hyperlink r:id="rId9" w:history="1">
                        <w:r w:rsidR="00551995" w:rsidRPr="00B118AD">
                          <w:rPr>
                            <w:rStyle w:val="Lienhypertexte"/>
                            <w:b/>
                            <w:sz w:val="14"/>
                          </w:rPr>
                          <w:t>www.mines-telecom.fr</w:t>
                        </w:r>
                      </w:hyperlink>
                    </w:p>
                    <w:p w:rsidR="00551995" w:rsidRPr="009C3C44" w:rsidRDefault="00551995" w:rsidP="00551995">
                      <w:pPr>
                        <w:jc w:val="right"/>
                        <w:rPr>
                          <w:sz w:val="16"/>
                        </w:rPr>
                      </w:pPr>
                    </w:p>
                    <w:bookmarkEnd w:id="1"/>
                    <w:p w:rsidR="00551995" w:rsidRPr="009C3C44" w:rsidRDefault="00551995" w:rsidP="00551995">
                      <w:pPr>
                        <w:jc w:val="right"/>
                        <w:rPr>
                          <w:sz w:val="16"/>
                        </w:rPr>
                      </w:pPr>
                    </w:p>
                    <w:p w:rsidR="00551995" w:rsidRPr="009C3C44" w:rsidRDefault="00551995" w:rsidP="00551995">
                      <w:pPr>
                        <w:rPr>
                          <w:sz w:val="16"/>
                        </w:rPr>
                      </w:pPr>
                    </w:p>
                    <w:p w:rsidR="00551995" w:rsidRPr="009C3C44" w:rsidRDefault="00551995" w:rsidP="0055199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-5662930</wp:posOffset>
                </wp:positionH>
                <wp:positionV relativeFrom="paragraph">
                  <wp:posOffset>8304530</wp:posOffset>
                </wp:positionV>
                <wp:extent cx="1485900" cy="1485900"/>
                <wp:effectExtent l="1270" t="0" r="0" b="1270"/>
                <wp:wrapNone/>
                <wp:docPr id="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1995" w:rsidRPr="00B118AD" w:rsidRDefault="00551995" w:rsidP="00551995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B118AD">
                              <w:rPr>
                                <w:sz w:val="14"/>
                              </w:rPr>
                              <w:t xml:space="preserve">Mines </w:t>
                            </w:r>
                            <w:proofErr w:type="spellStart"/>
                            <w:r w:rsidRPr="00B118AD">
                              <w:rPr>
                                <w:sz w:val="14"/>
                              </w:rPr>
                              <w:t>ParisTech</w:t>
                            </w:r>
                            <w:proofErr w:type="spellEnd"/>
                            <w:r w:rsidRPr="00B118AD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  <w:p w:rsidR="00551995" w:rsidRPr="00B118AD" w:rsidRDefault="00551995" w:rsidP="00551995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B118AD">
                              <w:rPr>
                                <w:sz w:val="14"/>
                              </w:rPr>
                              <w:t>Mines Albi</w:t>
                            </w:r>
                          </w:p>
                          <w:p w:rsidR="00551995" w:rsidRPr="00B118AD" w:rsidRDefault="00551995" w:rsidP="00551995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B118AD">
                              <w:rPr>
                                <w:sz w:val="14"/>
                              </w:rPr>
                              <w:t>Mines Alès</w:t>
                            </w:r>
                          </w:p>
                          <w:p w:rsidR="00551995" w:rsidRPr="00B118AD" w:rsidRDefault="00551995" w:rsidP="00551995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B118AD">
                              <w:rPr>
                                <w:sz w:val="14"/>
                              </w:rPr>
                              <w:t xml:space="preserve">Mines Douai </w:t>
                            </w:r>
                          </w:p>
                          <w:p w:rsidR="00551995" w:rsidRPr="00B118AD" w:rsidRDefault="00551995" w:rsidP="00551995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B118AD">
                              <w:rPr>
                                <w:sz w:val="14"/>
                              </w:rPr>
                              <w:t xml:space="preserve">Mines Nantes </w:t>
                            </w:r>
                          </w:p>
                          <w:p w:rsidR="00551995" w:rsidRPr="00B118AD" w:rsidRDefault="00551995" w:rsidP="00551995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B118AD">
                              <w:rPr>
                                <w:sz w:val="14"/>
                              </w:rPr>
                              <w:t>Mines Saint Étienne</w:t>
                            </w:r>
                          </w:p>
                          <w:p w:rsidR="00551995" w:rsidRPr="00B118AD" w:rsidRDefault="00551995" w:rsidP="00551995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B118AD">
                              <w:rPr>
                                <w:sz w:val="14"/>
                              </w:rPr>
                              <w:t xml:space="preserve">Télécom </w:t>
                            </w:r>
                            <w:proofErr w:type="spellStart"/>
                            <w:r w:rsidRPr="00B118AD">
                              <w:rPr>
                                <w:sz w:val="14"/>
                              </w:rPr>
                              <w:t>ParisTech</w:t>
                            </w:r>
                            <w:proofErr w:type="spellEnd"/>
                            <w:r w:rsidRPr="00B118AD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  <w:p w:rsidR="00551995" w:rsidRPr="00B118AD" w:rsidRDefault="00551995" w:rsidP="00551995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B118AD">
                              <w:rPr>
                                <w:sz w:val="14"/>
                              </w:rPr>
                              <w:t>Télécom Bretagne</w:t>
                            </w:r>
                          </w:p>
                          <w:p w:rsidR="00551995" w:rsidRPr="00B118AD" w:rsidRDefault="00551995" w:rsidP="00551995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B118AD">
                              <w:rPr>
                                <w:sz w:val="14"/>
                              </w:rPr>
                              <w:t xml:space="preserve">Télécom </w:t>
                            </w:r>
                            <w:proofErr w:type="spellStart"/>
                            <w:r w:rsidRPr="00B118AD">
                              <w:rPr>
                                <w:sz w:val="14"/>
                              </w:rPr>
                              <w:t>SudParis</w:t>
                            </w:r>
                            <w:proofErr w:type="spellEnd"/>
                            <w:r w:rsidRPr="00B118AD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  <w:p w:rsidR="00551995" w:rsidRPr="00B118AD" w:rsidRDefault="00551995" w:rsidP="00551995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B118AD">
                              <w:rPr>
                                <w:sz w:val="14"/>
                              </w:rPr>
                              <w:t>Télécom Ecole de Management</w:t>
                            </w:r>
                          </w:p>
                          <w:p w:rsidR="00551995" w:rsidRPr="00B118AD" w:rsidRDefault="00551995" w:rsidP="00551995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 w:rsidRPr="00B118AD">
                              <w:rPr>
                                <w:sz w:val="14"/>
                              </w:rPr>
                              <w:t>Télécom Lille1</w:t>
                            </w:r>
                          </w:p>
                          <w:p w:rsidR="00551995" w:rsidRPr="00B118AD" w:rsidRDefault="00551995" w:rsidP="00551995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proofErr w:type="spellStart"/>
                            <w:r w:rsidRPr="00B118AD">
                              <w:rPr>
                                <w:sz w:val="14"/>
                              </w:rPr>
                              <w:t>Eurecom</w:t>
                            </w:r>
                            <w:proofErr w:type="spellEnd"/>
                          </w:p>
                          <w:p w:rsidR="00551995" w:rsidRPr="00B118AD" w:rsidRDefault="00551995" w:rsidP="00551995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</w:p>
                          <w:p w:rsidR="00551995" w:rsidRPr="00B118AD" w:rsidRDefault="00551995" w:rsidP="00551995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7" type="#_x0000_t202" style="position:absolute;margin-left:-445.9pt;margin-top:653.9pt;width:117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" filled="f" stroked="f">
                <v:textbox inset=",7.2pt,,7.2pt">
                  <w:txbxContent>
                    <w:p w:rsidR="00551995" w:rsidRPr="00B118AD" w:rsidRDefault="00551995" w:rsidP="00551995">
                      <w:pPr>
                        <w:jc w:val="right"/>
                        <w:rPr>
                          <w:sz w:val="14"/>
                        </w:rPr>
                      </w:pPr>
                      <w:r w:rsidRPr="00B118AD">
                        <w:rPr>
                          <w:sz w:val="14"/>
                        </w:rPr>
                        <w:t xml:space="preserve">Mines </w:t>
                      </w:r>
                      <w:proofErr w:type="spellStart"/>
                      <w:r w:rsidRPr="00B118AD">
                        <w:rPr>
                          <w:sz w:val="14"/>
                        </w:rPr>
                        <w:t>ParisTech</w:t>
                      </w:r>
                      <w:proofErr w:type="spellEnd"/>
                      <w:r w:rsidRPr="00B118AD">
                        <w:rPr>
                          <w:sz w:val="14"/>
                        </w:rPr>
                        <w:t xml:space="preserve"> </w:t>
                      </w:r>
                    </w:p>
                    <w:p w:rsidR="00551995" w:rsidRPr="00B118AD" w:rsidRDefault="00551995" w:rsidP="00551995">
                      <w:pPr>
                        <w:jc w:val="right"/>
                        <w:rPr>
                          <w:sz w:val="14"/>
                        </w:rPr>
                      </w:pPr>
                      <w:r w:rsidRPr="00B118AD">
                        <w:rPr>
                          <w:sz w:val="14"/>
                        </w:rPr>
                        <w:t>Mines Albi</w:t>
                      </w:r>
                    </w:p>
                    <w:p w:rsidR="00551995" w:rsidRPr="00B118AD" w:rsidRDefault="00551995" w:rsidP="00551995">
                      <w:pPr>
                        <w:jc w:val="right"/>
                        <w:rPr>
                          <w:sz w:val="14"/>
                        </w:rPr>
                      </w:pPr>
                      <w:r w:rsidRPr="00B118AD">
                        <w:rPr>
                          <w:sz w:val="14"/>
                        </w:rPr>
                        <w:t>Mines Alès</w:t>
                      </w:r>
                    </w:p>
                    <w:p w:rsidR="00551995" w:rsidRPr="00B118AD" w:rsidRDefault="00551995" w:rsidP="00551995">
                      <w:pPr>
                        <w:jc w:val="right"/>
                        <w:rPr>
                          <w:sz w:val="14"/>
                        </w:rPr>
                      </w:pPr>
                      <w:r w:rsidRPr="00B118AD">
                        <w:rPr>
                          <w:sz w:val="14"/>
                        </w:rPr>
                        <w:t xml:space="preserve">Mines Douai </w:t>
                      </w:r>
                    </w:p>
                    <w:p w:rsidR="00551995" w:rsidRPr="00B118AD" w:rsidRDefault="00551995" w:rsidP="00551995">
                      <w:pPr>
                        <w:jc w:val="right"/>
                        <w:rPr>
                          <w:sz w:val="14"/>
                        </w:rPr>
                      </w:pPr>
                      <w:r w:rsidRPr="00B118AD">
                        <w:rPr>
                          <w:sz w:val="14"/>
                        </w:rPr>
                        <w:t xml:space="preserve">Mines Nantes </w:t>
                      </w:r>
                    </w:p>
                    <w:p w:rsidR="00551995" w:rsidRPr="00B118AD" w:rsidRDefault="00551995" w:rsidP="00551995">
                      <w:pPr>
                        <w:jc w:val="right"/>
                        <w:rPr>
                          <w:sz w:val="14"/>
                        </w:rPr>
                      </w:pPr>
                      <w:r w:rsidRPr="00B118AD">
                        <w:rPr>
                          <w:sz w:val="14"/>
                        </w:rPr>
                        <w:t>Mines Saint Étienne</w:t>
                      </w:r>
                    </w:p>
                    <w:p w:rsidR="00551995" w:rsidRPr="00B118AD" w:rsidRDefault="00551995" w:rsidP="00551995">
                      <w:pPr>
                        <w:jc w:val="right"/>
                        <w:rPr>
                          <w:sz w:val="14"/>
                        </w:rPr>
                      </w:pPr>
                      <w:r w:rsidRPr="00B118AD">
                        <w:rPr>
                          <w:sz w:val="14"/>
                        </w:rPr>
                        <w:t xml:space="preserve">Télécom </w:t>
                      </w:r>
                      <w:proofErr w:type="spellStart"/>
                      <w:r w:rsidRPr="00B118AD">
                        <w:rPr>
                          <w:sz w:val="14"/>
                        </w:rPr>
                        <w:t>ParisTech</w:t>
                      </w:r>
                      <w:proofErr w:type="spellEnd"/>
                      <w:r w:rsidRPr="00B118AD">
                        <w:rPr>
                          <w:sz w:val="14"/>
                        </w:rPr>
                        <w:t xml:space="preserve"> </w:t>
                      </w:r>
                    </w:p>
                    <w:p w:rsidR="00551995" w:rsidRPr="00B118AD" w:rsidRDefault="00551995" w:rsidP="00551995">
                      <w:pPr>
                        <w:jc w:val="right"/>
                        <w:rPr>
                          <w:sz w:val="14"/>
                        </w:rPr>
                      </w:pPr>
                      <w:r w:rsidRPr="00B118AD">
                        <w:rPr>
                          <w:sz w:val="14"/>
                        </w:rPr>
                        <w:t>Télécom Bretagne</w:t>
                      </w:r>
                    </w:p>
                    <w:p w:rsidR="00551995" w:rsidRPr="00B118AD" w:rsidRDefault="00551995" w:rsidP="00551995">
                      <w:pPr>
                        <w:jc w:val="right"/>
                        <w:rPr>
                          <w:sz w:val="14"/>
                        </w:rPr>
                      </w:pPr>
                      <w:r w:rsidRPr="00B118AD">
                        <w:rPr>
                          <w:sz w:val="14"/>
                        </w:rPr>
                        <w:t xml:space="preserve">Télécom </w:t>
                      </w:r>
                      <w:proofErr w:type="spellStart"/>
                      <w:r w:rsidRPr="00B118AD">
                        <w:rPr>
                          <w:sz w:val="14"/>
                        </w:rPr>
                        <w:t>SudParis</w:t>
                      </w:r>
                      <w:proofErr w:type="spellEnd"/>
                      <w:r w:rsidRPr="00B118AD">
                        <w:rPr>
                          <w:sz w:val="14"/>
                        </w:rPr>
                        <w:t xml:space="preserve"> </w:t>
                      </w:r>
                    </w:p>
                    <w:p w:rsidR="00551995" w:rsidRPr="00B118AD" w:rsidRDefault="00551995" w:rsidP="00551995">
                      <w:pPr>
                        <w:jc w:val="right"/>
                        <w:rPr>
                          <w:sz w:val="14"/>
                        </w:rPr>
                      </w:pPr>
                      <w:r w:rsidRPr="00B118AD">
                        <w:rPr>
                          <w:sz w:val="14"/>
                        </w:rPr>
                        <w:t>Télécom Ecole de Management</w:t>
                      </w:r>
                    </w:p>
                    <w:p w:rsidR="00551995" w:rsidRPr="00B118AD" w:rsidRDefault="00551995" w:rsidP="00551995">
                      <w:pPr>
                        <w:jc w:val="right"/>
                        <w:rPr>
                          <w:sz w:val="14"/>
                        </w:rPr>
                      </w:pPr>
                      <w:r w:rsidRPr="00B118AD">
                        <w:rPr>
                          <w:sz w:val="14"/>
                        </w:rPr>
                        <w:t>Télécom Lille1</w:t>
                      </w:r>
                    </w:p>
                    <w:p w:rsidR="00551995" w:rsidRPr="00B118AD" w:rsidRDefault="00551995" w:rsidP="00551995">
                      <w:pPr>
                        <w:jc w:val="right"/>
                        <w:rPr>
                          <w:sz w:val="14"/>
                        </w:rPr>
                      </w:pPr>
                      <w:proofErr w:type="spellStart"/>
                      <w:r w:rsidRPr="00B118AD">
                        <w:rPr>
                          <w:sz w:val="14"/>
                        </w:rPr>
                        <w:t>Eurecom</w:t>
                      </w:r>
                      <w:proofErr w:type="spellEnd"/>
                    </w:p>
                    <w:p w:rsidR="00551995" w:rsidRPr="00B118AD" w:rsidRDefault="00551995" w:rsidP="00551995">
                      <w:pPr>
                        <w:jc w:val="right"/>
                        <w:rPr>
                          <w:sz w:val="14"/>
                        </w:rPr>
                      </w:pPr>
                    </w:p>
                    <w:p w:rsidR="00551995" w:rsidRPr="00B118AD" w:rsidRDefault="00551995" w:rsidP="00551995">
                      <w:pPr>
                        <w:jc w:val="right"/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51995" w:rsidRPr="00091E0E" w:rsidRDefault="00551995" w:rsidP="00551995"/>
    <w:p w:rsidR="00551995" w:rsidRPr="00091E0E" w:rsidRDefault="00551995" w:rsidP="00551995"/>
    <w:p w:rsidR="00551995" w:rsidRPr="00091E0E" w:rsidRDefault="00551995" w:rsidP="00551995"/>
    <w:p w:rsidR="00551995" w:rsidRPr="00091E0E" w:rsidRDefault="00551995" w:rsidP="00551995"/>
    <w:p w:rsidR="00551995" w:rsidRPr="00091E0E" w:rsidRDefault="00551995" w:rsidP="00551995"/>
    <w:p w:rsidR="00551995" w:rsidRPr="00091E0E" w:rsidRDefault="00551995" w:rsidP="00551995"/>
    <w:p w:rsidR="00551995" w:rsidRPr="00091E0E" w:rsidRDefault="00551995" w:rsidP="00551995"/>
    <w:p w:rsidR="00551995" w:rsidRPr="00091E0E" w:rsidRDefault="00551995" w:rsidP="00551995"/>
    <w:p w:rsidR="00551995" w:rsidRPr="00091E0E" w:rsidRDefault="00551995" w:rsidP="00551995"/>
    <w:p w:rsidR="00551995" w:rsidRPr="00091E0E" w:rsidRDefault="00551995" w:rsidP="00551995"/>
    <w:p w:rsidR="00551995" w:rsidRPr="00091E0E" w:rsidRDefault="00551995" w:rsidP="00551995"/>
    <w:p w:rsidR="00551995" w:rsidRPr="00091E0E" w:rsidRDefault="00551995" w:rsidP="00551995"/>
    <w:p w:rsidR="00551995" w:rsidRPr="00091E0E" w:rsidRDefault="00551995" w:rsidP="00551995"/>
    <w:p w:rsidR="00551995" w:rsidRPr="00091E0E" w:rsidRDefault="00551995" w:rsidP="00551995"/>
    <w:p w:rsidR="00551995" w:rsidRPr="00091E0E" w:rsidRDefault="00551995" w:rsidP="00551995"/>
    <w:p w:rsidR="00551995" w:rsidRPr="00091E0E" w:rsidRDefault="00551995" w:rsidP="00551995"/>
    <w:p w:rsidR="00551995" w:rsidRPr="00091E0E" w:rsidRDefault="00637EEA" w:rsidP="00551995">
      <w:pPr>
        <w:sectPr w:rsidR="00551995" w:rsidRPr="00091E0E"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899" w:h="16838" w:code="9"/>
          <w:pgMar w:top="567" w:right="851" w:bottom="1418" w:left="5194" w:header="567" w:footer="567" w:gutter="0"/>
          <w:cols w:space="708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789940</wp:posOffset>
                </wp:positionV>
                <wp:extent cx="3836670" cy="878840"/>
                <wp:effectExtent l="0" t="0" r="0" b="0"/>
                <wp:wrapTight wrapText="bothSides">
                  <wp:wrapPolygon edited="0">
                    <wp:start x="0" y="0"/>
                    <wp:lineTo x="0" y="21069"/>
                    <wp:lineTo x="21450" y="21069"/>
                    <wp:lineTo x="21450" y="0"/>
                    <wp:lineTo x="0" y="0"/>
                  </wp:wrapPolygon>
                </wp:wrapTight>
                <wp:docPr id="3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6670" cy="878840"/>
                          <a:chOff x="5200" y="6472"/>
                          <a:chExt cx="6042" cy="1384"/>
                        </a:xfrm>
                      </wpg:grpSpPr>
                      <wps:wsp>
                        <wps:cNvPr id="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200" y="6472"/>
                            <a:ext cx="2013" cy="138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213" y="6472"/>
                            <a:ext cx="2016" cy="1384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229" y="6472"/>
                            <a:ext cx="2013" cy="1384"/>
                          </a:xfrm>
                          <a:prstGeom prst="rect">
                            <a:avLst/>
                          </a:prstGeom>
                          <a:solidFill>
                            <a:srgbClr val="6D504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A8313F" id="Group 49" o:spid="_x0000_s1026" style="position:absolute;margin-left:0;margin-top:62.2pt;width:302.1pt;height:69.2pt;z-index:251664384;mso-position-horizontal:left;mso-position-horizontal-relative:margin" coordorigin="5200,6472" coordsize="6042,1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">
                <v:rect id="Rectangle 43" o:spid="_x0000_s1027" style="position:absolute;left:5200;top:6472;width:2013;height:1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dVDMAA&#10;AADaAAAADwAAAGRycy9kb3ducmV2LnhtbERPy2rCQBTdF/yH4Qrd1YmpVImOIsFC0UXxsXB5yVyT&#10;YOZOyEwe/fuOILg8nPdqM5hKdNS40rKC6SQCQZxZXXKu4HL+/liAcB5ZY2WZFPyRg8169LbCRNue&#10;j9SdfC5CCLsEFRTe14mULivIoJvYmjhwN9sY9AE2udQN9iHcVDKOoi9psOTQUGBNaUHZ/dSaMIN3&#10;x/pyrdKbiw7xdT60n/vfVqn38bBdgvA0+Jf46f7RCmbwuBL8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dVDMAAAADaAAAADwAAAAAAAAAAAAAAAACYAgAAZHJzL2Rvd25y&#10;ZXYueG1sUEsFBgAAAAAEAAQA9QAAAIUDAAAAAA==&#10;" fillcolor="#a8b50a [3204]" stroked="f" strokecolor="#4a7ebb" strokeweight="1.5pt">
                  <v:shadow color="black" opacity="22938f" offset="0"/>
                  <v:textbox inset=",7.2pt,,7.2pt"/>
                </v:rect>
                <v:rect id="Rectangle 44" o:spid="_x0000_s1028" style="position:absolute;left:7213;top:6472;width:2016;height:1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BtW8IA&#10;AADaAAAADwAAAGRycy9kb3ducmV2LnhtbESPwWrDMBBE74X8g9hAb7XkQktwooRiUuihPdTxwcfF&#10;2lim1spYiuP+fVUI5DjMvBlmd1jcIGaaQu9ZQ54pEMStNz13GurT+9MGRIjIBgfPpOGXAhz2q4cd&#10;FsZf+ZvmKnYilXAoUIONcSykDK0lhyHzI3Hyzn5yGJOcOmkmvKZyN8hnpV6lw57TgsWRSkvtT3Vx&#10;Gl54rtXxU7p8LM9t03wtqq6s1o/r5W0LItIS7+Eb/WESB/9X0g2Q+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gG1bwgAAANoAAAAPAAAAAAAAAAAAAAAAAJgCAABkcnMvZG93&#10;bnJldi54bWxQSwUGAAAAAAQABAD1AAAAhwMAAAAA&#10;" fillcolor="black [3213]" stroked="f" strokecolor="#4a7ebb" strokeweight="1.5pt">
                  <v:shadow color="black" opacity="22938f" offset="0"/>
                  <v:textbox inset=",7.2pt,,7.2pt"/>
                </v:rect>
                <v:rect id="Rectangle 45" o:spid="_x0000_s1029" style="position:absolute;left:9229;top:6472;width:2013;height:1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JlS8UA&#10;AADaAAAADwAAAGRycy9kb3ducmV2LnhtbESPS2vDMBCE74X8B7GBXEojN7ShdqKEJtBHLnmWnjfW&#10;xjaxVkZSY7e/vgoUehxm5htmOu9MLS7kfGVZwf0wAUGcW11xoeDj8HL3BMIHZI21ZVLwTR7ms97N&#10;FDNtW97RZR8KESHsM1RQhtBkUvq8JIN+aBvi6J2sMxiidIXUDtsIN7UcJclYGqw4LpTY0LKk/Lz/&#10;MgpSfnxtt7epeVu4zeonNW798HlUatDvnicgAnXhP/zXftcKxnC9Em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gmVLxQAAANoAAAAPAAAAAAAAAAAAAAAAAJgCAABkcnMv&#10;ZG93bnJldi54bWxQSwUGAAAAAAQABAD1AAAAigMAAAAA&#10;" fillcolor="#6d5047" stroked="f" strokecolor="#4a7ebb" strokeweight="1.5pt">
                  <v:shadow color="black" opacity="22938f" offset="0"/>
                  <v:textbox inset=",7.2pt,,7.2pt"/>
                </v:rect>
                <w10:wrap type="tight" anchorx="margin"/>
              </v:group>
            </w:pict>
          </mc:Fallback>
        </mc:AlternateContent>
      </w:r>
    </w:p>
    <w:p w:rsidR="00551995" w:rsidRPr="00B37C85" w:rsidRDefault="00966DA4" w:rsidP="00551995">
      <w:pPr>
        <w:pStyle w:val="Sous-titre"/>
        <w:rPr>
          <w:color w:val="A8B50A"/>
        </w:rPr>
      </w:pPr>
      <w:r w:rsidRPr="00B37C85">
        <w:rPr>
          <w:color w:val="A8B50A"/>
        </w:rPr>
        <w:lastRenderedPageBreak/>
        <w:t>Sommaire</w:t>
      </w:r>
    </w:p>
    <w:sdt>
      <w:sdtPr>
        <w:rPr>
          <w:rFonts w:ascii="Arial" w:eastAsia="Times New Roman" w:hAnsi="Arial" w:cs="Times New Roman"/>
          <w:color w:val="auto"/>
          <w:sz w:val="24"/>
          <w:szCs w:val="24"/>
        </w:rPr>
        <w:id w:val="920835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63EA" w:rsidRDefault="004663EA">
          <w:pPr>
            <w:pStyle w:val="En-ttedetabledesmatires"/>
          </w:pPr>
          <w:r>
            <w:t>Table des matières</w:t>
          </w:r>
        </w:p>
        <w:p w:rsidR="008F3AAD" w:rsidRDefault="004663EA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01177" w:history="1">
            <w:r w:rsidR="008F3AAD" w:rsidRPr="00311983">
              <w:rPr>
                <w:rStyle w:val="Lienhypertexte"/>
                <w:noProof/>
              </w:rPr>
              <w:t>1.</w:t>
            </w:r>
            <w:r w:rsidR="008F3AA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F3AAD" w:rsidRPr="00311983">
              <w:rPr>
                <w:rStyle w:val="Lienhypertexte"/>
                <w:noProof/>
              </w:rPr>
              <w:t>Présentation de l’algorithme k-means</w:t>
            </w:r>
            <w:r w:rsidR="008F3AAD">
              <w:rPr>
                <w:noProof/>
                <w:webHidden/>
              </w:rPr>
              <w:tab/>
            </w:r>
            <w:r w:rsidR="008F3AAD">
              <w:rPr>
                <w:noProof/>
                <w:webHidden/>
              </w:rPr>
              <w:fldChar w:fldCharType="begin"/>
            </w:r>
            <w:r w:rsidR="008F3AAD">
              <w:rPr>
                <w:noProof/>
                <w:webHidden/>
              </w:rPr>
              <w:instrText xml:space="preserve"> PAGEREF _Toc464001177 \h </w:instrText>
            </w:r>
            <w:r w:rsidR="008F3AAD">
              <w:rPr>
                <w:noProof/>
                <w:webHidden/>
              </w:rPr>
            </w:r>
            <w:r w:rsidR="008F3AAD">
              <w:rPr>
                <w:noProof/>
                <w:webHidden/>
              </w:rPr>
              <w:fldChar w:fldCharType="separate"/>
            </w:r>
            <w:r w:rsidR="008F3AAD">
              <w:rPr>
                <w:noProof/>
                <w:webHidden/>
              </w:rPr>
              <w:t>2</w:t>
            </w:r>
            <w:r w:rsidR="008F3AAD">
              <w:rPr>
                <w:noProof/>
                <w:webHidden/>
              </w:rPr>
              <w:fldChar w:fldCharType="end"/>
            </w:r>
          </w:hyperlink>
        </w:p>
        <w:p w:rsidR="008F3AAD" w:rsidRDefault="008F3AAD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4001178" w:history="1">
            <w:r w:rsidRPr="00311983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311983">
              <w:rPr>
                <w:rStyle w:val="Lienhypertexte"/>
                <w:noProof/>
              </w:rPr>
              <w:t>structure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_Toc464001178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3EA" w:rsidRDefault="004663EA">
          <w:r>
            <w:rPr>
              <w:b/>
              <w:bCs/>
            </w:rPr>
            <w:fldChar w:fldCharType="end"/>
          </w:r>
        </w:p>
      </w:sdtContent>
    </w:sdt>
    <w:p w:rsidR="00551995" w:rsidRDefault="00551995" w:rsidP="00551995">
      <w:pPr>
        <w:tabs>
          <w:tab w:val="left" w:pos="3360"/>
        </w:tabs>
        <w:sectPr w:rsidR="00551995">
          <w:headerReference w:type="default" r:id="rId14"/>
          <w:footerReference w:type="default" r:id="rId15"/>
          <w:type w:val="oddPage"/>
          <w:pgSz w:w="11899" w:h="16838" w:code="9"/>
          <w:pgMar w:top="1418" w:right="1418" w:bottom="1418" w:left="1418" w:header="567" w:footer="567" w:gutter="0"/>
          <w:pgNumType w:start="1"/>
          <w:cols w:space="708"/>
        </w:sectPr>
      </w:pPr>
    </w:p>
    <w:p w:rsidR="00551995" w:rsidRDefault="003A7A5C" w:rsidP="00FE2778">
      <w:pPr>
        <w:pStyle w:val="Titre1"/>
        <w:numPr>
          <w:ilvl w:val="0"/>
          <w:numId w:val="0"/>
        </w:numPr>
        <w:ind w:left="851" w:hanging="851"/>
      </w:pPr>
      <w:r w:rsidRPr="003A7A5C">
        <w:lastRenderedPageBreak/>
        <w:tab/>
      </w:r>
    </w:p>
    <w:p w:rsidR="00FE2778" w:rsidRDefault="00FE2778" w:rsidP="00560690">
      <w:pPr>
        <w:pStyle w:val="Titre1"/>
      </w:pPr>
      <w:bookmarkStart w:id="2" w:name="_Toc464001177"/>
      <w:r>
        <w:t>Présentation de l’algorithme k-means</w:t>
      </w:r>
      <w:bookmarkEnd w:id="2"/>
    </w:p>
    <w:p w:rsidR="00424C9E" w:rsidRDefault="00EC7601" w:rsidP="00424C9E">
      <w:pPr>
        <w:pStyle w:val="Sous-titre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0BE7213" wp14:editId="352B3159">
            <wp:simplePos x="0" y="0"/>
            <wp:positionH relativeFrom="margin">
              <wp:posOffset>3633470</wp:posOffset>
            </wp:positionH>
            <wp:positionV relativeFrom="paragraph">
              <wp:posOffset>285750</wp:posOffset>
            </wp:positionV>
            <wp:extent cx="1897380" cy="2073910"/>
            <wp:effectExtent l="0" t="0" r="7620" b="2540"/>
            <wp:wrapTight wrapText="bothSides">
              <wp:wrapPolygon edited="0">
                <wp:start x="0" y="0"/>
                <wp:lineTo x="0" y="21428"/>
                <wp:lineTo x="21470" y="21428"/>
                <wp:lineTo x="21470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4C9E" w:rsidRDefault="00424C9E" w:rsidP="00956129">
      <w:r>
        <w:t>L’algorithme k-</w:t>
      </w:r>
      <w:proofErr w:type="spellStart"/>
      <w:r>
        <w:t>means</w:t>
      </w:r>
      <w:proofErr w:type="spellEnd"/>
      <w:r>
        <w:t xml:space="preserve"> permet de </w:t>
      </w:r>
      <w:r w:rsidR="00CE247D">
        <w:t>construire une collection d’objets similaires au sein d’un même groupe. Autrement dit,</w:t>
      </w:r>
      <w:r w:rsidR="00956129">
        <w:t xml:space="preserve"> l’algorithme permet de classifier </w:t>
      </w:r>
      <w:r w:rsidR="00DC13BD">
        <w:t>les objets tels</w:t>
      </w:r>
      <w:r w:rsidR="00956129">
        <w:t xml:space="preserve"> que les objets de grande similarité sont dans un même groupe, et les objets de groupes différents sont de faible similarité.</w:t>
      </w:r>
    </w:p>
    <w:p w:rsidR="00DC13BD" w:rsidRDefault="00DC13BD" w:rsidP="00956129"/>
    <w:p w:rsidR="00DC13BD" w:rsidRDefault="00DC13BD" w:rsidP="00956129"/>
    <w:p w:rsidR="00DC13BD" w:rsidRDefault="00DC13BD" w:rsidP="00956129"/>
    <w:p w:rsidR="00DC13BD" w:rsidRDefault="00DC13BD" w:rsidP="00956129"/>
    <w:p w:rsidR="00DC13BD" w:rsidRDefault="00DC13BD" w:rsidP="00956129"/>
    <w:p w:rsidR="00DC13BD" w:rsidRDefault="000C639C" w:rsidP="00DC13BD">
      <w:pPr>
        <w:pStyle w:val="Titre1"/>
      </w:pPr>
      <w:bookmarkStart w:id="3" w:name="_Toc464001178"/>
      <w:r>
        <w:t>structure du code</w:t>
      </w:r>
      <w:bookmarkEnd w:id="3"/>
      <w:r>
        <w:t xml:space="preserve"> </w:t>
      </w:r>
    </w:p>
    <w:p w:rsidR="000C639C" w:rsidRDefault="000C639C" w:rsidP="000C639C">
      <w:pPr>
        <w:pStyle w:val="Corpsdetexte"/>
      </w:pPr>
      <w:r>
        <w:t>Notre algorithme doit être capable de :</w:t>
      </w:r>
    </w:p>
    <w:p w:rsidR="000C639C" w:rsidRDefault="000C639C" w:rsidP="008F3AAD">
      <w:pPr>
        <w:pStyle w:val="Paragraphedeliste"/>
        <w:numPr>
          <w:ilvl w:val="0"/>
          <w:numId w:val="46"/>
        </w:numPr>
        <w:autoSpaceDE w:val="0"/>
        <w:autoSpaceDN w:val="0"/>
        <w:adjustRightInd w:val="0"/>
        <w:rPr>
          <w:rFonts w:ascii="URWPalladioL-Roma" w:hAnsi="URWPalladioL-Roma" w:cs="URWPalladioL-Roma"/>
        </w:rPr>
      </w:pPr>
      <w:r w:rsidRPr="000C639C">
        <w:rPr>
          <w:rFonts w:ascii="URWPalladioL-Roma" w:hAnsi="URWPalladioL-Roma" w:cs="URWPalladioL-Roma"/>
        </w:rPr>
        <w:t xml:space="preserve">Générer aléatoirement les données </w:t>
      </w:r>
    </w:p>
    <w:p w:rsidR="000C639C" w:rsidRDefault="000C639C" w:rsidP="008F3AAD">
      <w:pPr>
        <w:pStyle w:val="Paragraphedeliste"/>
        <w:numPr>
          <w:ilvl w:val="0"/>
          <w:numId w:val="46"/>
        </w:numPr>
        <w:autoSpaceDE w:val="0"/>
        <w:autoSpaceDN w:val="0"/>
        <w:adjustRightInd w:val="0"/>
        <w:rPr>
          <w:rFonts w:ascii="URWPalladioL-Roma" w:hAnsi="URWPalladioL-Roma" w:cs="URWPalladioL-Roma"/>
        </w:rPr>
      </w:pPr>
      <w:r w:rsidRPr="008F3AAD">
        <w:rPr>
          <w:rFonts w:ascii="URWPalladioL-Roma" w:hAnsi="URWPalladioL-Roma" w:cs="URWPalladioL-Roma"/>
        </w:rPr>
        <w:t xml:space="preserve">Choisir </w:t>
      </w:r>
      <w:r w:rsidR="008F3AAD">
        <w:rPr>
          <w:rFonts w:ascii="URWPalladioL-Roma" w:hAnsi="URWPalladioL-Roma" w:cs="URWPalladioL-Roma"/>
        </w:rPr>
        <w:t>des centres aléatoires à partir des données générées</w:t>
      </w:r>
    </w:p>
    <w:p w:rsidR="008F3AAD" w:rsidRDefault="008F3AAD" w:rsidP="008F3AAD">
      <w:pPr>
        <w:pStyle w:val="Paragraphedeliste"/>
        <w:numPr>
          <w:ilvl w:val="0"/>
          <w:numId w:val="46"/>
        </w:numPr>
        <w:autoSpaceDE w:val="0"/>
        <w:autoSpaceDN w:val="0"/>
        <w:adjustRightInd w:val="0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Chargement et sauvegarde des données</w:t>
      </w:r>
    </w:p>
    <w:p w:rsidR="008F3AAD" w:rsidRDefault="008F3AAD" w:rsidP="008F3AAD">
      <w:pPr>
        <w:pStyle w:val="Paragraphedeliste"/>
        <w:numPr>
          <w:ilvl w:val="0"/>
          <w:numId w:val="46"/>
        </w:numPr>
        <w:autoSpaceDE w:val="0"/>
        <w:autoSpaceDN w:val="0"/>
        <w:adjustRightInd w:val="0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Calcul de la distance entre deux objets</w:t>
      </w:r>
    </w:p>
    <w:p w:rsidR="008F3AAD" w:rsidRDefault="008F3AAD" w:rsidP="008F3AAD">
      <w:pPr>
        <w:pStyle w:val="Paragraphedeliste"/>
        <w:numPr>
          <w:ilvl w:val="0"/>
          <w:numId w:val="46"/>
        </w:numPr>
        <w:autoSpaceDE w:val="0"/>
        <w:autoSpaceDN w:val="0"/>
        <w:adjustRightInd w:val="0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Affectation des objets aux différents groupes</w:t>
      </w:r>
    </w:p>
    <w:p w:rsidR="008F3AAD" w:rsidRDefault="008F3AAD" w:rsidP="008F3AAD">
      <w:pPr>
        <w:pStyle w:val="Paragraphedeliste"/>
        <w:numPr>
          <w:ilvl w:val="0"/>
          <w:numId w:val="46"/>
        </w:numPr>
        <w:autoSpaceDE w:val="0"/>
        <w:autoSpaceDN w:val="0"/>
        <w:adjustRightInd w:val="0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Mettre à jour les centres à chaque fois afin de bien regrouper les objets</w:t>
      </w:r>
    </w:p>
    <w:p w:rsidR="008F3AAD" w:rsidRDefault="008F3AAD" w:rsidP="008F3AAD">
      <w:pPr>
        <w:pStyle w:val="Paragraphedeliste"/>
        <w:autoSpaceDE w:val="0"/>
        <w:autoSpaceDN w:val="0"/>
        <w:adjustRightInd w:val="0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 xml:space="preserve"> </w:t>
      </w:r>
    </w:p>
    <w:p w:rsidR="008F3AAD" w:rsidRDefault="008F3AAD" w:rsidP="008F3AAD">
      <w:pPr>
        <w:autoSpaceDE w:val="0"/>
        <w:autoSpaceDN w:val="0"/>
        <w:adjustRightInd w:val="0"/>
        <w:rPr>
          <w:rFonts w:ascii="URWPalladioL-Roma" w:hAnsi="URWPalladioL-Roma" w:cs="URWPalladioL-Roma"/>
        </w:rPr>
      </w:pPr>
    </w:p>
    <w:p w:rsidR="008F3AAD" w:rsidRDefault="008F3AAD" w:rsidP="008F3AAD">
      <w:pPr>
        <w:autoSpaceDE w:val="0"/>
        <w:autoSpaceDN w:val="0"/>
        <w:adjustRightInd w:val="0"/>
        <w:rPr>
          <w:rFonts w:ascii="URWPalladioL-Roma" w:hAnsi="URWPalladioL-Roma" w:cs="URWPalladioL-Roma"/>
        </w:rPr>
      </w:pPr>
    </w:p>
    <w:p w:rsidR="008F3AAD" w:rsidRDefault="008F3AAD" w:rsidP="008F3AAD">
      <w:pPr>
        <w:pStyle w:val="Titre1"/>
      </w:pPr>
      <w:r>
        <w:t>Fonctions et complexités</w:t>
      </w:r>
    </w:p>
    <w:p w:rsidR="008F3AAD" w:rsidRDefault="008F3AAD" w:rsidP="008F3AAD">
      <w:pPr>
        <w:pStyle w:val="Titre2"/>
      </w:pPr>
      <w:r>
        <w:t>générer des données aléatoires :</w:t>
      </w:r>
    </w:p>
    <w:p w:rsidR="008F3AAD" w:rsidRDefault="0060426E" w:rsidP="008753E1">
      <w:pPr>
        <w:pStyle w:val="En-ttedetabledesmatires"/>
      </w:pPr>
      <w:r>
        <w:t xml:space="preserve">Fonction: </w:t>
      </w:r>
    </w:p>
    <w:p w:rsidR="008F3AAD" w:rsidRDefault="008F3AAD" w:rsidP="00E70777">
      <w:pPr>
        <w:pStyle w:val="Corpsdetexte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 xml:space="preserve">On fournit </w:t>
      </w:r>
      <w:r w:rsidR="00E56D87">
        <w:rPr>
          <w:rFonts w:ascii="URWPalladioL-Roma" w:hAnsi="URWPalladioL-Roma" w:cs="URWPalladioL-Roma"/>
        </w:rPr>
        <w:t xml:space="preserve">le </w:t>
      </w:r>
      <w:r w:rsidRPr="000C639C">
        <w:rPr>
          <w:rFonts w:ascii="URWPalladioL-Roma" w:hAnsi="URWPalladioL-Roma" w:cs="URWPalladioL-Roma"/>
        </w:rPr>
        <w:t>nombre d’observations</w:t>
      </w:r>
      <w:r w:rsidR="00E56D87">
        <w:rPr>
          <w:rFonts w:ascii="URWPalladioL-Roma" w:hAnsi="URWPalladioL-Roma" w:cs="URWPalladioL-Roma"/>
        </w:rPr>
        <w:t xml:space="preserve"> ainsi que le </w:t>
      </w:r>
      <w:r w:rsidR="00E56D87" w:rsidRPr="000C639C">
        <w:rPr>
          <w:rFonts w:ascii="URWPalladioL-Roma" w:hAnsi="URWPalladioL-Roma" w:cs="URWPalladioL-Roma"/>
        </w:rPr>
        <w:t xml:space="preserve">nombre d’attributs </w:t>
      </w:r>
      <w:r w:rsidR="00E56D87">
        <w:rPr>
          <w:rFonts w:ascii="URWPalladioL-Roma" w:hAnsi="URWPalladioL-Roma" w:cs="URWPalladioL-Roma"/>
        </w:rPr>
        <w:t>qui caractérise ces observations</w:t>
      </w:r>
      <w:r w:rsidR="00E70777">
        <w:rPr>
          <w:rFonts w:ascii="URWPalladioL-Roma" w:hAnsi="URWPalladioL-Roma" w:cs="URWPalladioL-Roma"/>
        </w:rPr>
        <w:t>, ces attributs sont générés</w:t>
      </w:r>
      <w:r w:rsidR="00E56D87">
        <w:rPr>
          <w:rFonts w:ascii="URWPalladioL-Roma" w:hAnsi="URWPalladioL-Roma" w:cs="URWPalladioL-Roma"/>
        </w:rPr>
        <w:t xml:space="preserve"> al</w:t>
      </w:r>
      <w:r w:rsidR="00E70777">
        <w:rPr>
          <w:rFonts w:ascii="URWPalladioL-Roma" w:hAnsi="URWPalladioL-Roma" w:cs="URWPalladioL-Roma"/>
        </w:rPr>
        <w:t>éatoirement dans un intervalle q</w:t>
      </w:r>
      <w:r w:rsidR="00E56D87">
        <w:rPr>
          <w:rFonts w:ascii="URWPalladioL-Roma" w:hAnsi="URWPalladioL-Roma" w:cs="URWPalladioL-Roma"/>
        </w:rPr>
        <w:t xml:space="preserve">u’on peut fournir en entrées, cet intervalle est mis pas défaut </w:t>
      </w:r>
      <w:r w:rsidR="00E70777">
        <w:rPr>
          <w:rFonts w:ascii="URWPalladioL-Roma" w:hAnsi="URWPalladioL-Roma" w:cs="URWPalladioL-Roma"/>
        </w:rPr>
        <w:t>[-1000,1000]</w:t>
      </w:r>
      <w:r w:rsidR="00E56D87">
        <w:rPr>
          <w:rFonts w:ascii="URWPalladioL-Roma" w:hAnsi="URWPalladioL-Roma" w:cs="URWPalladioL-Roma"/>
        </w:rPr>
        <w:t> :</w:t>
      </w:r>
    </w:p>
    <w:p w:rsidR="00BA4BD0" w:rsidRDefault="00BA4BD0" w:rsidP="0060426E">
      <w:pPr>
        <w:pStyle w:val="Corpsdetexte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 xml:space="preserve">On représente chaque données par un </w:t>
      </w:r>
      <w:r w:rsidR="0060426E">
        <w:rPr>
          <w:rFonts w:ascii="URWPalladioL-Roma" w:hAnsi="URWPalladioL-Roma" w:cs="URWPalladioL-Roma"/>
        </w:rPr>
        <w:t xml:space="preserve">tableau de taille égale au nombre d’attributs +1 sur lequel l’indice 0 représente le numéro de la donnée. </w:t>
      </w:r>
    </w:p>
    <w:p w:rsidR="00E56D87" w:rsidRDefault="00E56D87" w:rsidP="00E56D87">
      <w:pPr>
        <w:pStyle w:val="Corpsdetexte"/>
        <w:rPr>
          <w:rFonts w:ascii="URWPalladioL-Roma" w:hAnsi="URWPalladioL-Roma" w:cs="URWPalladioL-Roma"/>
        </w:rPr>
      </w:pPr>
    </w:p>
    <w:p w:rsidR="00E56D87" w:rsidRDefault="00E56D87" w:rsidP="00E56D87">
      <w:pPr>
        <w:pStyle w:val="Corpsdetexte"/>
        <w:rPr>
          <w:rFonts w:ascii="URWPalladioL-Roma" w:hAnsi="URWPalladioL-Roma" w:cs="URWPalladioL-Roma"/>
        </w:rPr>
      </w:pPr>
      <w:proofErr w:type="spellStart"/>
      <w:r>
        <w:rPr>
          <w:rFonts w:ascii="URWPalladioL-Roma" w:hAnsi="URWPalladioL-Roma" w:cs="URWPalladioL-Roma"/>
        </w:rPr>
        <w:t>Pseudo-code</w:t>
      </w:r>
      <w:proofErr w:type="spellEnd"/>
      <w:r>
        <w:rPr>
          <w:rFonts w:ascii="URWPalladioL-Roma" w:hAnsi="URWPalladioL-Roma" w:cs="URWPalladioL-Roma"/>
        </w:rPr>
        <w:t> :</w:t>
      </w:r>
    </w:p>
    <w:p w:rsidR="00E56D87" w:rsidRDefault="00E56D87" w:rsidP="00E56D87">
      <w:pPr>
        <w:pStyle w:val="Corpsdetexte"/>
        <w:rPr>
          <w:rFonts w:ascii="URWPalladioL-Roma" w:hAnsi="URWPalladioL-Roma" w:cs="URWPalladioL-Roma"/>
        </w:rPr>
      </w:pPr>
    </w:p>
    <w:p w:rsidR="00E56D87" w:rsidRDefault="00E56D87" w:rsidP="00E56D87">
      <w:pPr>
        <w:pStyle w:val="Corpsdetexte"/>
        <w:rPr>
          <w:rFonts w:ascii="URWPalladioL-Roma" w:hAnsi="URWPalladioL-Roma" w:cs="URWPalladioL-Roma"/>
        </w:rPr>
      </w:pPr>
    </w:p>
    <w:p w:rsidR="00E56D87" w:rsidRDefault="00E56D87" w:rsidP="00E56D87">
      <w:pPr>
        <w:pStyle w:val="Corpsdetexte"/>
        <w:rPr>
          <w:rFonts w:ascii="URWPalladioL-Roma" w:hAnsi="URWPalladioL-Roma" w:cs="URWPalladioL-Roma"/>
        </w:rPr>
      </w:pPr>
    </w:p>
    <w:p w:rsidR="00E56D87" w:rsidRDefault="00E56D87" w:rsidP="008753E1">
      <w:pPr>
        <w:pStyle w:val="Corpsdetexte"/>
        <w:ind w:firstLine="709"/>
        <w:rPr>
          <w:rFonts w:ascii="Courier New" w:hAnsi="Courier New" w:cs="Courier New"/>
        </w:rPr>
      </w:pPr>
      <w:proofErr w:type="spellStart"/>
      <w:proofErr w:type="gramStart"/>
      <w:r w:rsidRPr="008753E1">
        <w:rPr>
          <w:rFonts w:ascii="Courier New" w:hAnsi="Courier New" w:cs="Courier New"/>
        </w:rPr>
        <w:t>generateDatas</w:t>
      </w:r>
      <w:proofErr w:type="spellEnd"/>
      <w:r w:rsidRPr="008753E1">
        <w:rPr>
          <w:rFonts w:ascii="Courier New" w:hAnsi="Courier New" w:cs="Courier New"/>
        </w:rPr>
        <w:t>(</w:t>
      </w:r>
      <w:proofErr w:type="spellStart"/>
      <w:proofErr w:type="gramEnd"/>
      <w:r w:rsidRPr="008753E1">
        <w:rPr>
          <w:rFonts w:ascii="Courier New" w:hAnsi="Courier New" w:cs="Courier New"/>
        </w:rPr>
        <w:t>n,k</w:t>
      </w:r>
      <w:proofErr w:type="spellEnd"/>
      <w:r w:rsidRPr="008753E1">
        <w:rPr>
          <w:rFonts w:ascii="Courier New" w:hAnsi="Courier New" w:cs="Courier New"/>
        </w:rPr>
        <w:t>, min_=-1000, max_=1000){</w:t>
      </w:r>
    </w:p>
    <w:p w:rsidR="008753E1" w:rsidRPr="008753E1" w:rsidRDefault="008753E1" w:rsidP="008753E1">
      <w:pPr>
        <w:pStyle w:val="Corpsdetexte"/>
        <w:ind w:firstLine="709"/>
        <w:rPr>
          <w:rFonts w:ascii="Courier New" w:hAnsi="Courier New" w:cs="Courier New"/>
        </w:rPr>
      </w:pPr>
    </w:p>
    <w:p w:rsidR="00E56D87" w:rsidRPr="008753E1" w:rsidRDefault="00E56D87" w:rsidP="008753E1">
      <w:pPr>
        <w:pStyle w:val="Corpsdetexte"/>
        <w:ind w:firstLine="709"/>
        <w:rPr>
          <w:rFonts w:ascii="Courier New" w:hAnsi="Courier New" w:cs="Courier New"/>
        </w:rPr>
      </w:pPr>
      <w:proofErr w:type="spellStart"/>
      <w:proofErr w:type="gramStart"/>
      <w:r w:rsidRPr="008753E1">
        <w:rPr>
          <w:rFonts w:ascii="Courier New" w:hAnsi="Courier New" w:cs="Courier New"/>
        </w:rPr>
        <w:t>tab</w:t>
      </w:r>
      <w:r w:rsidR="00E70777" w:rsidRPr="008753E1">
        <w:rPr>
          <w:rFonts w:ascii="Courier New" w:hAnsi="Courier New" w:cs="Courier New"/>
        </w:rPr>
        <w:t>leau_de_données</w:t>
      </w:r>
      <w:proofErr w:type="spellEnd"/>
      <w:proofErr w:type="gramEnd"/>
      <w:r w:rsidRPr="008753E1">
        <w:rPr>
          <w:rFonts w:ascii="Courier New" w:hAnsi="Courier New" w:cs="Courier New"/>
        </w:rPr>
        <w:t xml:space="preserve"> = [</w:t>
      </w:r>
      <w:r w:rsidR="00E70777" w:rsidRPr="008753E1">
        <w:rPr>
          <w:rFonts w:ascii="Courier New" w:hAnsi="Courier New" w:cs="Courier New"/>
        </w:rPr>
        <w:t xml:space="preserve"> </w:t>
      </w:r>
      <w:r w:rsidRPr="008753E1">
        <w:rPr>
          <w:rFonts w:ascii="Courier New" w:hAnsi="Courier New" w:cs="Courier New"/>
        </w:rPr>
        <w:t>]</w:t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</w:r>
      <w:r w:rsidR="008753E1" w:rsidRPr="008753E1">
        <w:rPr>
          <w:rFonts w:ascii="Courier New" w:hAnsi="Courier New" w:cs="Courier New"/>
          <w:b/>
          <w:bCs/>
        </w:rPr>
        <w:t>1</w:t>
      </w:r>
    </w:p>
    <w:p w:rsidR="008753E1" w:rsidRPr="008753E1" w:rsidRDefault="008753E1" w:rsidP="00E56D87">
      <w:pPr>
        <w:pStyle w:val="Corpsdetexte"/>
        <w:rPr>
          <w:rFonts w:ascii="Courier New" w:hAnsi="Courier New" w:cs="Courier New"/>
        </w:rPr>
      </w:pPr>
    </w:p>
    <w:p w:rsidR="00E56D87" w:rsidRPr="008753E1" w:rsidRDefault="00BA4BD0" w:rsidP="00E56D87">
      <w:pPr>
        <w:pStyle w:val="Corpsdetexte"/>
        <w:rPr>
          <w:rFonts w:ascii="Courier New" w:hAnsi="Courier New" w:cs="Courier New"/>
          <w:b/>
          <w:bCs/>
        </w:rPr>
      </w:pPr>
      <w:r w:rsidRPr="008753E1">
        <w:rPr>
          <w:rFonts w:ascii="Courier New" w:hAnsi="Courier New" w:cs="Courier New"/>
        </w:rPr>
        <w:tab/>
      </w:r>
      <w:proofErr w:type="gramStart"/>
      <w:r w:rsidRPr="008753E1">
        <w:rPr>
          <w:rFonts w:ascii="Courier New" w:hAnsi="Courier New" w:cs="Courier New"/>
        </w:rPr>
        <w:t>for</w:t>
      </w:r>
      <w:proofErr w:type="gramEnd"/>
      <w:r w:rsidRPr="008753E1">
        <w:rPr>
          <w:rFonts w:ascii="Courier New" w:hAnsi="Courier New" w:cs="Courier New"/>
        </w:rPr>
        <w:t xml:space="preserve"> j in range(n)</w:t>
      </w:r>
      <w:r w:rsidR="008753E1" w:rsidRPr="008753E1">
        <w:rPr>
          <w:rFonts w:ascii="Courier New" w:hAnsi="Courier New" w:cs="Courier New"/>
        </w:rPr>
        <w:t xml:space="preserve"> </w:t>
      </w:r>
      <w:r w:rsidRPr="008753E1">
        <w:rPr>
          <w:rFonts w:ascii="Courier New" w:hAnsi="Courier New" w:cs="Courier New"/>
        </w:rPr>
        <w:t>{</w:t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  <w:b/>
          <w:bCs/>
        </w:rPr>
        <w:t>n*(2+k*1)</w:t>
      </w:r>
    </w:p>
    <w:p w:rsidR="00E56D87" w:rsidRPr="008753E1" w:rsidRDefault="00E56D87" w:rsidP="00BA4BD0">
      <w:pPr>
        <w:pStyle w:val="Corpsdetexte"/>
        <w:rPr>
          <w:rFonts w:ascii="Courier New" w:hAnsi="Courier New" w:cs="Courier New"/>
        </w:rPr>
      </w:pPr>
      <w:r w:rsidRPr="008753E1">
        <w:rPr>
          <w:rFonts w:ascii="Courier New" w:hAnsi="Courier New" w:cs="Courier New"/>
        </w:rPr>
        <w:tab/>
      </w:r>
      <w:r w:rsidRPr="008753E1">
        <w:rPr>
          <w:rFonts w:ascii="Courier New" w:hAnsi="Courier New" w:cs="Courier New"/>
        </w:rPr>
        <w:tab/>
      </w:r>
      <w:r w:rsidR="00BA4BD0" w:rsidRPr="008753E1">
        <w:rPr>
          <w:rFonts w:ascii="Courier New" w:hAnsi="Courier New" w:cs="Courier New"/>
        </w:rPr>
        <w:t>donnée</w:t>
      </w:r>
      <w:r w:rsidRPr="008753E1">
        <w:rPr>
          <w:rFonts w:ascii="Courier New" w:hAnsi="Courier New" w:cs="Courier New"/>
        </w:rPr>
        <w:t xml:space="preserve"> = </w:t>
      </w:r>
      <w:proofErr w:type="gramStart"/>
      <w:r w:rsidRPr="008753E1">
        <w:rPr>
          <w:rFonts w:ascii="Courier New" w:hAnsi="Courier New" w:cs="Courier New"/>
        </w:rPr>
        <w:t>[</w:t>
      </w:r>
      <w:r w:rsidR="008753E1" w:rsidRPr="008753E1">
        <w:rPr>
          <w:rFonts w:ascii="Courier New" w:hAnsi="Courier New" w:cs="Courier New"/>
        </w:rPr>
        <w:t xml:space="preserve"> </w:t>
      </w:r>
      <w:r w:rsidRPr="008753E1">
        <w:rPr>
          <w:rFonts w:ascii="Courier New" w:hAnsi="Courier New" w:cs="Courier New"/>
        </w:rPr>
        <w:t>0</w:t>
      </w:r>
      <w:proofErr w:type="gramEnd"/>
      <w:r w:rsidRPr="008753E1">
        <w:rPr>
          <w:rFonts w:ascii="Courier New" w:hAnsi="Courier New" w:cs="Courier New"/>
        </w:rPr>
        <w:t xml:space="preserve"> for i in range(k+1)</w:t>
      </w:r>
      <w:r w:rsidR="008753E1" w:rsidRPr="008753E1">
        <w:rPr>
          <w:rFonts w:ascii="Courier New" w:hAnsi="Courier New" w:cs="Courier New"/>
        </w:rPr>
        <w:t xml:space="preserve"> </w:t>
      </w:r>
      <w:r w:rsidRPr="008753E1">
        <w:rPr>
          <w:rFonts w:ascii="Courier New" w:hAnsi="Courier New" w:cs="Courier New"/>
        </w:rPr>
        <w:t>]</w:t>
      </w:r>
      <w:r w:rsidR="00BA4BD0" w:rsidRPr="008753E1">
        <w:rPr>
          <w:rFonts w:ascii="Courier New" w:hAnsi="Courier New" w:cs="Courier New"/>
        </w:rPr>
        <w:t xml:space="preserve"> </w:t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  <w:t>1</w:t>
      </w:r>
    </w:p>
    <w:p w:rsidR="00E56D87" w:rsidRPr="008753E1" w:rsidRDefault="00E56D87" w:rsidP="00BA4BD0">
      <w:pPr>
        <w:pStyle w:val="Corpsdetexte"/>
        <w:rPr>
          <w:rFonts w:ascii="Courier New" w:hAnsi="Courier New" w:cs="Courier New"/>
        </w:rPr>
      </w:pPr>
      <w:r w:rsidRPr="008753E1">
        <w:rPr>
          <w:rFonts w:ascii="Courier New" w:hAnsi="Courier New" w:cs="Courier New"/>
        </w:rPr>
        <w:tab/>
      </w:r>
      <w:r w:rsidRPr="008753E1">
        <w:rPr>
          <w:rFonts w:ascii="Courier New" w:hAnsi="Courier New" w:cs="Courier New"/>
        </w:rPr>
        <w:tab/>
      </w:r>
      <w:r w:rsidR="00BA4BD0" w:rsidRPr="008753E1">
        <w:rPr>
          <w:rFonts w:ascii="Courier New" w:hAnsi="Courier New" w:cs="Courier New"/>
        </w:rPr>
        <w:t>donnée</w:t>
      </w:r>
      <w:r w:rsidR="008753E1" w:rsidRPr="008753E1">
        <w:rPr>
          <w:rFonts w:ascii="Courier New" w:hAnsi="Courier New" w:cs="Courier New"/>
        </w:rPr>
        <w:t xml:space="preserve"> </w:t>
      </w:r>
      <w:proofErr w:type="gramStart"/>
      <w:r w:rsidRPr="008753E1">
        <w:rPr>
          <w:rFonts w:ascii="Courier New" w:hAnsi="Courier New" w:cs="Courier New"/>
        </w:rPr>
        <w:t>[</w:t>
      </w:r>
      <w:r w:rsidR="008753E1" w:rsidRPr="008753E1">
        <w:rPr>
          <w:rFonts w:ascii="Courier New" w:hAnsi="Courier New" w:cs="Courier New"/>
        </w:rPr>
        <w:t xml:space="preserve"> </w:t>
      </w:r>
      <w:r w:rsidRPr="008753E1">
        <w:rPr>
          <w:rFonts w:ascii="Courier New" w:hAnsi="Courier New" w:cs="Courier New"/>
        </w:rPr>
        <w:t>0</w:t>
      </w:r>
      <w:proofErr w:type="gramEnd"/>
      <w:r w:rsidR="008753E1" w:rsidRPr="008753E1">
        <w:rPr>
          <w:rFonts w:ascii="Courier New" w:hAnsi="Courier New" w:cs="Courier New"/>
        </w:rPr>
        <w:t xml:space="preserve"> </w:t>
      </w:r>
      <w:r w:rsidRPr="008753E1">
        <w:rPr>
          <w:rFonts w:ascii="Courier New" w:hAnsi="Courier New" w:cs="Courier New"/>
        </w:rPr>
        <w:t>]</w:t>
      </w:r>
      <w:r w:rsidR="008753E1" w:rsidRPr="008753E1">
        <w:rPr>
          <w:rFonts w:ascii="Courier New" w:hAnsi="Courier New" w:cs="Courier New"/>
        </w:rPr>
        <w:t xml:space="preserve"> </w:t>
      </w:r>
      <w:r w:rsidRPr="008753E1">
        <w:rPr>
          <w:rFonts w:ascii="Courier New" w:hAnsi="Courier New" w:cs="Courier New"/>
        </w:rPr>
        <w:t>=</w:t>
      </w:r>
      <w:r w:rsidR="008753E1" w:rsidRPr="008753E1">
        <w:rPr>
          <w:rFonts w:ascii="Courier New" w:hAnsi="Courier New" w:cs="Courier New"/>
        </w:rPr>
        <w:t xml:space="preserve"> </w:t>
      </w:r>
      <w:r w:rsidRPr="008753E1">
        <w:rPr>
          <w:rFonts w:ascii="Courier New" w:hAnsi="Courier New" w:cs="Courier New"/>
        </w:rPr>
        <w:t>j+1</w:t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  <w:t>1</w:t>
      </w:r>
    </w:p>
    <w:p w:rsidR="00E56D87" w:rsidRPr="008753E1" w:rsidRDefault="008753E1" w:rsidP="00E56D87">
      <w:pPr>
        <w:pStyle w:val="Corpsdetexte"/>
        <w:rPr>
          <w:rFonts w:ascii="Courier New" w:hAnsi="Courier New" w:cs="Courier New"/>
        </w:rPr>
      </w:pPr>
      <w:r w:rsidRPr="008753E1">
        <w:rPr>
          <w:rFonts w:ascii="Courier New" w:hAnsi="Courier New" w:cs="Courier New"/>
        </w:rPr>
        <w:tab/>
      </w:r>
      <w:r w:rsidRPr="008753E1">
        <w:rPr>
          <w:rFonts w:ascii="Courier New" w:hAnsi="Courier New" w:cs="Courier New"/>
        </w:rPr>
        <w:tab/>
        <w:t xml:space="preserve">for h in </w:t>
      </w:r>
      <w:proofErr w:type="gramStart"/>
      <w:r w:rsidRPr="008753E1">
        <w:rPr>
          <w:rFonts w:ascii="Courier New" w:hAnsi="Courier New" w:cs="Courier New"/>
        </w:rPr>
        <w:t>range(</w:t>
      </w:r>
      <w:proofErr w:type="gramEnd"/>
      <w:r w:rsidRPr="008753E1">
        <w:rPr>
          <w:rFonts w:ascii="Courier New" w:hAnsi="Courier New" w:cs="Courier New"/>
        </w:rPr>
        <w:t>1,k+1)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</w:t>
      </w:r>
    </w:p>
    <w:p w:rsidR="00E56D87" w:rsidRPr="008753E1" w:rsidRDefault="00E56D87" w:rsidP="00BA4BD0">
      <w:pPr>
        <w:pStyle w:val="Corpsdetexte"/>
        <w:rPr>
          <w:rFonts w:ascii="Courier New" w:hAnsi="Courier New" w:cs="Courier New"/>
        </w:rPr>
      </w:pPr>
      <w:r w:rsidRPr="008753E1">
        <w:rPr>
          <w:rFonts w:ascii="Courier New" w:hAnsi="Courier New" w:cs="Courier New"/>
        </w:rPr>
        <w:tab/>
      </w:r>
      <w:r w:rsidRPr="008753E1">
        <w:rPr>
          <w:rFonts w:ascii="Courier New" w:hAnsi="Courier New" w:cs="Courier New"/>
        </w:rPr>
        <w:tab/>
      </w:r>
      <w:r w:rsidRPr="008753E1">
        <w:rPr>
          <w:rFonts w:ascii="Courier New" w:hAnsi="Courier New" w:cs="Courier New"/>
        </w:rPr>
        <w:tab/>
      </w:r>
      <w:r w:rsidR="00BA4BD0" w:rsidRPr="008753E1">
        <w:rPr>
          <w:rFonts w:ascii="Courier New" w:hAnsi="Courier New" w:cs="Courier New"/>
        </w:rPr>
        <w:t>don</w:t>
      </w:r>
      <w:r w:rsidR="008753E1">
        <w:rPr>
          <w:rFonts w:ascii="Courier New" w:hAnsi="Courier New" w:cs="Courier New"/>
        </w:rPr>
        <w:t>n</w:t>
      </w:r>
      <w:r w:rsidR="00BA4BD0" w:rsidRPr="008753E1">
        <w:rPr>
          <w:rFonts w:ascii="Courier New" w:hAnsi="Courier New" w:cs="Courier New"/>
        </w:rPr>
        <w:t>ée</w:t>
      </w:r>
      <w:r w:rsidRPr="008753E1">
        <w:rPr>
          <w:rFonts w:ascii="Courier New" w:hAnsi="Courier New" w:cs="Courier New"/>
        </w:rPr>
        <w:t>[h]=</w:t>
      </w:r>
      <w:proofErr w:type="spellStart"/>
      <w:proofErr w:type="gramStart"/>
      <w:r w:rsidRPr="008753E1">
        <w:rPr>
          <w:rFonts w:ascii="Courier New" w:hAnsi="Courier New" w:cs="Courier New"/>
        </w:rPr>
        <w:t>uniform</w:t>
      </w:r>
      <w:proofErr w:type="spellEnd"/>
      <w:r w:rsidRPr="008753E1">
        <w:rPr>
          <w:rFonts w:ascii="Courier New" w:hAnsi="Courier New" w:cs="Courier New"/>
        </w:rPr>
        <w:t>(</w:t>
      </w:r>
      <w:proofErr w:type="gramEnd"/>
      <w:r w:rsidR="008753E1" w:rsidRPr="008753E1">
        <w:rPr>
          <w:rFonts w:ascii="Courier New" w:hAnsi="Courier New" w:cs="Courier New"/>
        </w:rPr>
        <w:t xml:space="preserve"> </w:t>
      </w:r>
      <w:proofErr w:type="spellStart"/>
      <w:r w:rsidRPr="008753E1">
        <w:rPr>
          <w:rFonts w:ascii="Courier New" w:hAnsi="Courier New" w:cs="Courier New"/>
        </w:rPr>
        <w:t>min_,max</w:t>
      </w:r>
      <w:proofErr w:type="spellEnd"/>
      <w:r w:rsidRPr="008753E1">
        <w:rPr>
          <w:rFonts w:ascii="Courier New" w:hAnsi="Courier New" w:cs="Courier New"/>
        </w:rPr>
        <w:t>_)</w:t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  <w:t>1</w:t>
      </w:r>
    </w:p>
    <w:p w:rsidR="008753E1" w:rsidRPr="008753E1" w:rsidRDefault="008753E1" w:rsidP="00BA4BD0">
      <w:pPr>
        <w:pStyle w:val="Corpsdetexte"/>
        <w:rPr>
          <w:rFonts w:ascii="Courier New" w:hAnsi="Courier New" w:cs="Courier New"/>
        </w:rPr>
      </w:pPr>
      <w:r w:rsidRPr="008753E1">
        <w:rPr>
          <w:rFonts w:ascii="Courier New" w:hAnsi="Courier New" w:cs="Courier New"/>
        </w:rPr>
        <w:tab/>
      </w:r>
      <w:r w:rsidRPr="008753E1">
        <w:rPr>
          <w:rFonts w:ascii="Courier New" w:hAnsi="Courier New" w:cs="Courier New"/>
        </w:rPr>
        <w:tab/>
      </w:r>
      <w:r w:rsidRPr="008753E1">
        <w:rPr>
          <w:rFonts w:ascii="Courier New" w:hAnsi="Courier New" w:cs="Courier New"/>
        </w:rPr>
        <w:tab/>
        <w:t>}</w:t>
      </w:r>
    </w:p>
    <w:p w:rsidR="00E56D87" w:rsidRPr="008753E1" w:rsidRDefault="00E56D87" w:rsidP="008753E1">
      <w:pPr>
        <w:pStyle w:val="Corpsdetexte"/>
        <w:rPr>
          <w:rFonts w:ascii="Courier New" w:hAnsi="Courier New" w:cs="Courier New"/>
        </w:rPr>
      </w:pPr>
      <w:r w:rsidRPr="008753E1">
        <w:rPr>
          <w:rFonts w:ascii="Courier New" w:hAnsi="Courier New" w:cs="Courier New"/>
        </w:rPr>
        <w:tab/>
      </w:r>
      <w:r w:rsidRPr="008753E1">
        <w:rPr>
          <w:rFonts w:ascii="Courier New" w:hAnsi="Courier New" w:cs="Courier New"/>
        </w:rPr>
        <w:tab/>
      </w:r>
      <w:proofErr w:type="spellStart"/>
      <w:r w:rsidRPr="008753E1">
        <w:rPr>
          <w:rFonts w:ascii="Courier New" w:hAnsi="Courier New" w:cs="Courier New"/>
        </w:rPr>
        <w:t>tab</w:t>
      </w:r>
      <w:r w:rsidR="00BA4BD0" w:rsidRPr="008753E1">
        <w:rPr>
          <w:rFonts w:ascii="Courier New" w:hAnsi="Courier New" w:cs="Courier New"/>
        </w:rPr>
        <w:t>leau_de_</w:t>
      </w:r>
      <w:proofErr w:type="gramStart"/>
      <w:r w:rsidR="00BA4BD0" w:rsidRPr="008753E1">
        <w:rPr>
          <w:rFonts w:ascii="Courier New" w:hAnsi="Courier New" w:cs="Courier New"/>
        </w:rPr>
        <w:t>données</w:t>
      </w:r>
      <w:r w:rsidRPr="008753E1">
        <w:rPr>
          <w:rFonts w:ascii="Courier New" w:hAnsi="Courier New" w:cs="Courier New"/>
        </w:rPr>
        <w:t>.append</w:t>
      </w:r>
      <w:proofErr w:type="spellEnd"/>
      <w:r w:rsidRPr="008753E1">
        <w:rPr>
          <w:rFonts w:ascii="Courier New" w:hAnsi="Courier New" w:cs="Courier New"/>
        </w:rPr>
        <w:t>(</w:t>
      </w:r>
      <w:proofErr w:type="gramEnd"/>
      <w:r w:rsidR="008753E1" w:rsidRPr="008753E1">
        <w:rPr>
          <w:rFonts w:ascii="Courier New" w:hAnsi="Courier New" w:cs="Courier New"/>
        </w:rPr>
        <w:t>donnée</w:t>
      </w:r>
      <w:r w:rsidRPr="008753E1">
        <w:rPr>
          <w:rFonts w:ascii="Courier New" w:hAnsi="Courier New" w:cs="Courier New"/>
        </w:rPr>
        <w:t>)</w:t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</w:r>
      <w:r w:rsidR="008753E1">
        <w:rPr>
          <w:rFonts w:ascii="Courier New" w:hAnsi="Courier New" w:cs="Courier New"/>
        </w:rPr>
        <w:tab/>
      </w:r>
      <w:r w:rsidR="008753E1" w:rsidRPr="008753E1">
        <w:rPr>
          <w:rFonts w:ascii="Courier New" w:hAnsi="Courier New" w:cs="Courier New"/>
          <w:b/>
          <w:bCs/>
        </w:rPr>
        <w:t>1</w:t>
      </w:r>
    </w:p>
    <w:p w:rsidR="008753E1" w:rsidRPr="008753E1" w:rsidRDefault="008753E1" w:rsidP="00E56D87">
      <w:pPr>
        <w:pStyle w:val="Corpsdetexte"/>
        <w:rPr>
          <w:rFonts w:ascii="Courier New" w:hAnsi="Courier New" w:cs="Courier New"/>
        </w:rPr>
      </w:pPr>
      <w:r w:rsidRPr="008753E1">
        <w:rPr>
          <w:rFonts w:ascii="Courier New" w:hAnsi="Courier New" w:cs="Courier New"/>
        </w:rPr>
        <w:tab/>
      </w:r>
      <w:r w:rsidRPr="008753E1">
        <w:rPr>
          <w:rFonts w:ascii="Courier New" w:hAnsi="Courier New" w:cs="Courier New"/>
        </w:rPr>
        <w:tab/>
        <w:t>}</w:t>
      </w:r>
    </w:p>
    <w:p w:rsidR="008753E1" w:rsidRPr="008753E1" w:rsidRDefault="008753E1" w:rsidP="00E56D87">
      <w:pPr>
        <w:pStyle w:val="Corpsdetexte"/>
        <w:rPr>
          <w:rFonts w:ascii="Courier New" w:hAnsi="Courier New" w:cs="Courier New"/>
        </w:rPr>
      </w:pPr>
    </w:p>
    <w:p w:rsidR="008753E1" w:rsidRPr="008753E1" w:rsidRDefault="00E56D87" w:rsidP="008753E1">
      <w:pPr>
        <w:pStyle w:val="Corpsdetexte"/>
        <w:rPr>
          <w:rFonts w:ascii="Courier New" w:hAnsi="Courier New" w:cs="Courier New"/>
        </w:rPr>
      </w:pPr>
      <w:r w:rsidRPr="008753E1">
        <w:rPr>
          <w:rFonts w:ascii="Courier New" w:hAnsi="Courier New" w:cs="Courier New"/>
        </w:rPr>
        <w:tab/>
      </w:r>
      <w:proofErr w:type="gramStart"/>
      <w:r w:rsidRPr="008753E1">
        <w:rPr>
          <w:rFonts w:ascii="Courier New" w:hAnsi="Courier New" w:cs="Courier New"/>
        </w:rPr>
        <w:t>return</w:t>
      </w:r>
      <w:proofErr w:type="gramEnd"/>
      <w:r w:rsidRPr="008753E1">
        <w:rPr>
          <w:rFonts w:ascii="Courier New" w:hAnsi="Courier New" w:cs="Courier New"/>
        </w:rPr>
        <w:t xml:space="preserve"> </w:t>
      </w:r>
      <w:proofErr w:type="spellStart"/>
      <w:r w:rsidR="008753E1" w:rsidRPr="008753E1">
        <w:rPr>
          <w:rFonts w:ascii="Courier New" w:hAnsi="Courier New" w:cs="Courier New"/>
        </w:rPr>
        <w:t>tableau_de_données</w:t>
      </w:r>
      <w:proofErr w:type="spellEnd"/>
    </w:p>
    <w:p w:rsidR="008753E1" w:rsidRPr="008753E1" w:rsidRDefault="008753E1" w:rsidP="008753E1">
      <w:pPr>
        <w:pStyle w:val="Corpsdetexte"/>
        <w:rPr>
          <w:rFonts w:ascii="Courier New" w:hAnsi="Courier New" w:cs="Courier New"/>
        </w:rPr>
      </w:pPr>
      <w:r w:rsidRPr="008753E1">
        <w:rPr>
          <w:rFonts w:ascii="Courier New" w:hAnsi="Courier New" w:cs="Courier New"/>
        </w:rPr>
        <w:tab/>
        <w:t>}</w:t>
      </w:r>
    </w:p>
    <w:p w:rsidR="008753E1" w:rsidRDefault="008753E1" w:rsidP="00E56D87">
      <w:pPr>
        <w:pStyle w:val="Corpsdetexte"/>
      </w:pPr>
    </w:p>
    <w:p w:rsidR="008753E1" w:rsidRDefault="008753E1" w:rsidP="008753E1">
      <w:pPr>
        <w:pStyle w:val="En-ttedetabledesmatires"/>
      </w:pPr>
      <w:r>
        <w:t>Complexité :</w:t>
      </w:r>
    </w:p>
    <w:p w:rsidR="008753E1" w:rsidRDefault="008753E1" w:rsidP="008753E1"/>
    <w:p w:rsidR="008753E1" w:rsidRDefault="008753E1" w:rsidP="0031609C">
      <w:r>
        <w:t xml:space="preserve">La complexité de la fonction est de  1+n*(2+k) donc c’est une </w:t>
      </w:r>
      <w:r w:rsidR="0031609C">
        <w:t>complexité</w:t>
      </w:r>
      <w:r>
        <w:t xml:space="preserve"> d</w:t>
      </w:r>
      <w:r w:rsidR="0031609C">
        <w:t xml:space="preserve">e </w:t>
      </w:r>
      <w:proofErr w:type="gramStart"/>
      <w:r>
        <w:t>O(</w:t>
      </w:r>
      <w:proofErr w:type="gramEnd"/>
      <w:r>
        <w:t>n*k)</w:t>
      </w:r>
    </w:p>
    <w:p w:rsidR="0031609C" w:rsidRDefault="0031609C" w:rsidP="0031609C"/>
    <w:p w:rsidR="0031609C" w:rsidRDefault="0031609C" w:rsidP="0031609C"/>
    <w:p w:rsidR="0031609C" w:rsidRDefault="0031609C" w:rsidP="0031609C"/>
    <w:p w:rsidR="0031609C" w:rsidRDefault="0031609C" w:rsidP="0031609C">
      <w:pPr>
        <w:pStyle w:val="Titre2"/>
      </w:pPr>
      <w:r>
        <w:t>Choisir centres :</w:t>
      </w:r>
    </w:p>
    <w:p w:rsidR="0031609C" w:rsidRPr="0031609C" w:rsidRDefault="0031609C" w:rsidP="0031609C">
      <w:pPr>
        <w:pStyle w:val="Corpsdetexte"/>
        <w:sectPr w:rsidR="0031609C" w:rsidRPr="0031609C" w:rsidSect="008753E1">
          <w:pgSz w:w="11899" w:h="16838" w:code="9"/>
          <w:pgMar w:top="1418" w:right="1267" w:bottom="1418" w:left="1418" w:header="567" w:footer="567" w:gutter="0"/>
          <w:cols w:space="708"/>
        </w:sectPr>
      </w:pPr>
      <w:r>
        <w:t>Cette fonction permettra de ch</w:t>
      </w:r>
      <w:bookmarkStart w:id="4" w:name="_GoBack"/>
      <w:bookmarkEnd w:id="4"/>
      <w:r>
        <w:t xml:space="preserve">oisir un nombre k de centres parmi les données générées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68"/>
        <w:gridCol w:w="5195"/>
      </w:tblGrid>
      <w:tr w:rsidR="00551995">
        <w:trPr>
          <w:cantSplit/>
          <w:trHeight w:hRule="exact" w:val="3856"/>
        </w:trPr>
        <w:tc>
          <w:tcPr>
            <w:tcW w:w="3936" w:type="dxa"/>
            <w:vAlign w:val="bottom"/>
          </w:tcPr>
          <w:p w:rsidR="00551995" w:rsidRDefault="00551995" w:rsidP="00551995">
            <w:pPr>
              <w:pStyle w:val="Corpsdetexte"/>
            </w:pPr>
          </w:p>
        </w:tc>
        <w:tc>
          <w:tcPr>
            <w:tcW w:w="5267" w:type="dxa"/>
            <w:vAlign w:val="bottom"/>
          </w:tcPr>
          <w:p w:rsidR="00B9201F" w:rsidRPr="00B9201F" w:rsidRDefault="00B9201F" w:rsidP="00B9201F">
            <w:pPr>
              <w:pStyle w:val="Corpsdetexte"/>
              <w:jc w:val="left"/>
              <w:rPr>
                <w:sz w:val="16"/>
              </w:rPr>
            </w:pPr>
            <w:r w:rsidRPr="00B9201F">
              <w:rPr>
                <w:sz w:val="16"/>
              </w:rPr>
              <w:t>Technopôle Brest-Iroise</w:t>
            </w:r>
            <w:r w:rsidRPr="00B9201F">
              <w:rPr>
                <w:sz w:val="16"/>
              </w:rPr>
              <w:br/>
              <w:t>CS 83818</w:t>
            </w:r>
            <w:r w:rsidRPr="00B9201F">
              <w:rPr>
                <w:sz w:val="16"/>
              </w:rPr>
              <w:br/>
              <w:t>29238 Brest Cedex 3</w:t>
            </w:r>
            <w:r>
              <w:rPr>
                <w:sz w:val="16"/>
              </w:rPr>
              <w:br/>
            </w:r>
            <w:r w:rsidRPr="00B9201F">
              <w:rPr>
                <w:sz w:val="16"/>
              </w:rPr>
              <w:t>France</w:t>
            </w:r>
          </w:p>
          <w:p w:rsidR="00B9201F" w:rsidRPr="00B9201F" w:rsidRDefault="00B9201F" w:rsidP="00B9201F">
            <w:pPr>
              <w:pStyle w:val="Corpsdetexte"/>
              <w:jc w:val="left"/>
              <w:rPr>
                <w:sz w:val="16"/>
              </w:rPr>
            </w:pPr>
            <w:r w:rsidRPr="00B9201F">
              <w:rPr>
                <w:sz w:val="16"/>
              </w:rPr>
              <w:t>+33 (0)2 29 00 11 11</w:t>
            </w:r>
          </w:p>
          <w:p w:rsidR="00551995" w:rsidRPr="0010047C" w:rsidRDefault="00B9201F" w:rsidP="00B9201F">
            <w:pPr>
              <w:spacing w:before="60"/>
              <w:rPr>
                <w:b/>
                <w:sz w:val="16"/>
              </w:rPr>
            </w:pPr>
            <w:r w:rsidRPr="0010047C">
              <w:rPr>
                <w:b/>
                <w:sz w:val="16"/>
              </w:rPr>
              <w:t>www.telecom-bretagne.eu</w:t>
            </w:r>
          </w:p>
          <w:p w:rsidR="00551995" w:rsidRPr="00B9201F" w:rsidRDefault="00551995" w:rsidP="00551995">
            <w:pPr>
              <w:rPr>
                <w:sz w:val="16"/>
              </w:rPr>
            </w:pPr>
          </w:p>
          <w:p w:rsidR="00551995" w:rsidRPr="00B9201F" w:rsidRDefault="00551995" w:rsidP="00551995">
            <w:pPr>
              <w:pStyle w:val="Corpsdetexte"/>
              <w:jc w:val="left"/>
              <w:rPr>
                <w:sz w:val="16"/>
              </w:rPr>
            </w:pPr>
          </w:p>
          <w:p w:rsidR="00551995" w:rsidRPr="00B9201F" w:rsidRDefault="00551995" w:rsidP="00551995">
            <w:pPr>
              <w:pStyle w:val="Corpsdetexte"/>
              <w:jc w:val="left"/>
              <w:rPr>
                <w:sz w:val="16"/>
              </w:rPr>
            </w:pPr>
          </w:p>
        </w:tc>
      </w:tr>
      <w:tr w:rsidR="00551995">
        <w:trPr>
          <w:cantSplit/>
        </w:trPr>
        <w:tc>
          <w:tcPr>
            <w:tcW w:w="9203" w:type="dxa"/>
            <w:gridSpan w:val="2"/>
          </w:tcPr>
          <w:p w:rsidR="00551995" w:rsidRPr="00B9201F" w:rsidRDefault="00B9201F" w:rsidP="00551995">
            <w:pPr>
              <w:pStyle w:val="Corpsdetexte"/>
              <w:jc w:val="center"/>
            </w:pPr>
            <w:r w:rsidRPr="00B9201F">
              <w:rPr>
                <w:noProof/>
              </w:rPr>
              <w:drawing>
                <wp:inline distT="0" distB="0" distL="0" distR="0">
                  <wp:extent cx="901700" cy="901700"/>
                  <wp:effectExtent l="25400" t="0" r="0" b="0"/>
                  <wp:docPr id="2" name="Image 174" descr="INSTITUT-MINES-TELECOM_Logo_Buro_pet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INSTITUT-MINES-TELECOM_Logo_Buro_pet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1995" w:rsidRPr="00E0073C" w:rsidRDefault="00551995" w:rsidP="00551995">
      <w:pPr>
        <w:pStyle w:val="Corpsdetexte"/>
      </w:pPr>
    </w:p>
    <w:sectPr w:rsidR="00551995" w:rsidRPr="00E0073C" w:rsidSect="00551995">
      <w:headerReference w:type="default" r:id="rId18"/>
      <w:type w:val="evenPage"/>
      <w:pgSz w:w="11899" w:h="16838" w:code="9"/>
      <w:pgMar w:top="1418" w:right="1418" w:bottom="1418" w:left="1418" w:header="567" w:footer="567" w:gutter="0"/>
      <w:cols w:space="708"/>
      <w:vAlign w:val="bottom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D7B" w:rsidRDefault="00BA5D7B" w:rsidP="00551995">
      <w:pPr>
        <w:pStyle w:val="TM4"/>
      </w:pPr>
      <w:r>
        <w:separator/>
      </w:r>
    </w:p>
  </w:endnote>
  <w:endnote w:type="continuationSeparator" w:id="0">
    <w:p w:rsidR="00BA5D7B" w:rsidRDefault="00BA5D7B" w:rsidP="00551995">
      <w:pPr>
        <w:pStyle w:val="TM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PMincho">
    <w:altName w:val="ＭＳ Ｐ明朝"/>
    <w:panose1 w:val="00000000000000000000"/>
    <w:charset w:val="80"/>
    <w:family w:val="roman"/>
    <w:notTrueType/>
    <w:pitch w:val="default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995" w:rsidRDefault="00F655D9" w:rsidP="00551995">
    <w:pPr>
      <w:pStyle w:val="Pieddepage"/>
      <w:framePr w:wrap="around" w:vAnchor="text" w:hAnchor="margin" w:xAlign="right" w:y="1"/>
    </w:pPr>
    <w:r>
      <w:fldChar w:fldCharType="begin"/>
    </w:r>
    <w:r w:rsidR="00551995">
      <w:instrText xml:space="preserve">PAGE  </w:instrText>
    </w:r>
    <w:r>
      <w:fldChar w:fldCharType="end"/>
    </w:r>
  </w:p>
  <w:p w:rsidR="00551995" w:rsidRDefault="00551995" w:rsidP="0055199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995" w:rsidRDefault="00B9201F">
    <w:pPr>
      <w:pStyle w:val="Pieddepage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0</wp:posOffset>
          </wp:positionH>
          <wp:positionV relativeFrom="page">
            <wp:posOffset>9001125</wp:posOffset>
          </wp:positionV>
          <wp:extent cx="872067" cy="1168400"/>
          <wp:effectExtent l="25400" t="0" r="0" b="0"/>
          <wp:wrapNone/>
          <wp:docPr id="1" name="Image 1" descr="bretagne_rgb_et_base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etagne_rgb_et_base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2067" cy="116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995" w:rsidRDefault="00551995">
    <w:pPr>
      <w:pStyle w:val="Pieddepage"/>
    </w:pPr>
    <w:r>
      <w:rPr>
        <w:noProof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-1206500</wp:posOffset>
          </wp:positionV>
          <wp:extent cx="964565" cy="984885"/>
          <wp:effectExtent l="25400" t="0" r="635" b="0"/>
          <wp:wrapNone/>
          <wp:docPr id="25" name="Image 25" descr="tdl_entete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tdl_entete_institu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53073"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84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pPr w:leftFromText="141" w:rightFromText="141" w:vertAnchor="text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828"/>
      <w:gridCol w:w="1404"/>
      <w:gridCol w:w="3831"/>
    </w:tblGrid>
    <w:tr w:rsidR="00551995">
      <w:tc>
        <w:tcPr>
          <w:tcW w:w="3091" w:type="dxa"/>
        </w:tcPr>
        <w:p w:rsidR="00551995" w:rsidRDefault="00551995" w:rsidP="00551995">
          <w:pPr>
            <w:pStyle w:val="Pieddepage"/>
            <w:ind w:right="16"/>
            <w:rPr>
              <w:szCs w:val="16"/>
            </w:rPr>
          </w:pPr>
        </w:p>
      </w:tc>
      <w:tc>
        <w:tcPr>
          <w:tcW w:w="1134" w:type="dxa"/>
        </w:tcPr>
        <w:p w:rsidR="00551995" w:rsidRDefault="00F655D9" w:rsidP="00551995">
          <w:pPr>
            <w:pStyle w:val="Pieddepage"/>
            <w:tabs>
              <w:tab w:val="clear" w:pos="4536"/>
            </w:tabs>
            <w:ind w:right="37"/>
            <w:jc w:val="center"/>
            <w:rPr>
              <w:szCs w:val="16"/>
            </w:rPr>
          </w:pPr>
          <w:r>
            <w:rPr>
              <w:rStyle w:val="Numrodepage"/>
            </w:rPr>
            <w:fldChar w:fldCharType="begin"/>
          </w:r>
          <w:r w:rsidR="00551995"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D14F83">
            <w:rPr>
              <w:rStyle w:val="Numrodepage"/>
              <w:noProof/>
            </w:rPr>
            <w:t>4</w:t>
          </w:r>
          <w:r>
            <w:rPr>
              <w:rStyle w:val="Numrodepage"/>
            </w:rPr>
            <w:fldChar w:fldCharType="end"/>
          </w:r>
        </w:p>
      </w:tc>
      <w:tc>
        <w:tcPr>
          <w:tcW w:w="3094" w:type="dxa"/>
        </w:tcPr>
        <w:p w:rsidR="00551995" w:rsidRDefault="00551995" w:rsidP="00551995">
          <w:pPr>
            <w:pStyle w:val="Pieddepage"/>
            <w:tabs>
              <w:tab w:val="clear" w:pos="4536"/>
            </w:tabs>
            <w:ind w:right="-9"/>
            <w:jc w:val="right"/>
            <w:rPr>
              <w:szCs w:val="16"/>
            </w:rPr>
          </w:pPr>
        </w:p>
      </w:tc>
    </w:tr>
  </w:tbl>
  <w:p w:rsidR="00551995" w:rsidRPr="007F7ABC" w:rsidRDefault="00551995" w:rsidP="0055199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D7B" w:rsidRDefault="00BA5D7B" w:rsidP="00551995">
      <w:pPr>
        <w:pStyle w:val="TM4"/>
      </w:pPr>
      <w:r>
        <w:separator/>
      </w:r>
    </w:p>
  </w:footnote>
  <w:footnote w:type="continuationSeparator" w:id="0">
    <w:p w:rsidR="00BA5D7B" w:rsidRDefault="00BA5D7B" w:rsidP="00551995">
      <w:pPr>
        <w:pStyle w:val="TM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995" w:rsidRPr="00D51909" w:rsidRDefault="00551995" w:rsidP="00551995">
    <w:pPr>
      <w:rPr>
        <w:sz w:val="16"/>
        <w:szCs w:val="16"/>
      </w:rPr>
    </w:pPr>
    <w:r>
      <w:rPr>
        <w:noProof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ge">
            <wp:posOffset>3863340</wp:posOffset>
          </wp:positionV>
          <wp:extent cx="3877310" cy="939165"/>
          <wp:effectExtent l="25400" t="0" r="8890" b="0"/>
          <wp:wrapNone/>
          <wp:docPr id="24" name="Image 24" descr="bandeaux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bandeaux_institu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505"/>
                  <a:stretch>
                    <a:fillRect/>
                  </a:stretch>
                </pic:blipFill>
                <pic:spPr bwMode="auto">
                  <a:xfrm>
                    <a:off x="0" y="0"/>
                    <a:ext cx="3877310" cy="9391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pPr w:leftFromText="141" w:rightFromText="141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618"/>
      <w:gridCol w:w="3825"/>
      <w:gridCol w:w="2620"/>
    </w:tblGrid>
    <w:tr w:rsidR="00551995" w:rsidRPr="000D432C">
      <w:trPr>
        <w:jc w:val="center"/>
      </w:trPr>
      <w:tc>
        <w:tcPr>
          <w:tcW w:w="3091" w:type="dxa"/>
        </w:tcPr>
        <w:p w:rsidR="00551995" w:rsidRPr="000D432C" w:rsidRDefault="00551995" w:rsidP="00551995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551995" w:rsidRPr="000D432C" w:rsidRDefault="00551995" w:rsidP="00551995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551995" w:rsidRPr="000D432C" w:rsidRDefault="00551995" w:rsidP="00551995">
          <w:pPr>
            <w:jc w:val="right"/>
            <w:rPr>
              <w:sz w:val="16"/>
              <w:szCs w:val="16"/>
            </w:rPr>
          </w:pPr>
        </w:p>
      </w:tc>
    </w:tr>
  </w:tbl>
  <w:p w:rsidR="00551995" w:rsidRDefault="0055199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pPr w:leftFromText="141" w:rightFromText="141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618"/>
      <w:gridCol w:w="3825"/>
      <w:gridCol w:w="2620"/>
    </w:tblGrid>
    <w:tr w:rsidR="00551995" w:rsidRPr="000D432C">
      <w:trPr>
        <w:jc w:val="center"/>
      </w:trPr>
      <w:tc>
        <w:tcPr>
          <w:tcW w:w="3091" w:type="dxa"/>
        </w:tcPr>
        <w:p w:rsidR="00551995" w:rsidRPr="000D432C" w:rsidRDefault="00551995" w:rsidP="00551995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551995" w:rsidRPr="000D432C" w:rsidRDefault="00551995" w:rsidP="00551995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551995" w:rsidRPr="000D432C" w:rsidRDefault="00551995" w:rsidP="00551995">
          <w:pPr>
            <w:jc w:val="right"/>
            <w:rPr>
              <w:sz w:val="16"/>
              <w:szCs w:val="16"/>
            </w:rPr>
          </w:pPr>
        </w:p>
      </w:tc>
    </w:tr>
  </w:tbl>
  <w:p w:rsidR="00551995" w:rsidRDefault="0055199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E5252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230EA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D6E4F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CCBE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4CCF5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CA3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D8AAD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B1E9D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7461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56E1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2035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02AD457D"/>
    <w:multiLevelType w:val="multilevel"/>
    <w:tmpl w:val="BEEA98AE"/>
    <w:lvl w:ilvl="0">
      <w:start w:val="1"/>
      <w:numFmt w:val="decimal"/>
      <w:suff w:val="space"/>
      <w:lvlText w:val="A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 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 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2">
    <w:nsid w:val="087D46C4"/>
    <w:multiLevelType w:val="multilevel"/>
    <w:tmpl w:val="70C6EF7A"/>
    <w:lvl w:ilvl="0">
      <w:start w:val="1"/>
      <w:numFmt w:val="decimal"/>
      <w:suff w:val="space"/>
      <w:lvlText w:val="A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 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 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3">
    <w:nsid w:val="0E422EF6"/>
    <w:multiLevelType w:val="multilevel"/>
    <w:tmpl w:val="18968CA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4">
    <w:nsid w:val="123D5436"/>
    <w:multiLevelType w:val="multilevel"/>
    <w:tmpl w:val="EEAA747A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5">
    <w:nsid w:val="158F4A99"/>
    <w:multiLevelType w:val="multilevel"/>
    <w:tmpl w:val="90FC842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6">
    <w:nsid w:val="19312BAC"/>
    <w:multiLevelType w:val="multilevel"/>
    <w:tmpl w:val="040C001D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B0F3BB2"/>
    <w:multiLevelType w:val="multilevel"/>
    <w:tmpl w:val="D63AF00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8">
    <w:nsid w:val="1CCE5485"/>
    <w:multiLevelType w:val="multilevel"/>
    <w:tmpl w:val="49EC307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9">
    <w:nsid w:val="1DA21104"/>
    <w:multiLevelType w:val="hybridMultilevel"/>
    <w:tmpl w:val="6154618A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1DD82E9A"/>
    <w:multiLevelType w:val="multilevel"/>
    <w:tmpl w:val="19FA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9CF1278"/>
    <w:multiLevelType w:val="multilevel"/>
    <w:tmpl w:val="4FF28E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EFD5984"/>
    <w:multiLevelType w:val="multilevel"/>
    <w:tmpl w:val="DB969CD4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pStyle w:val="Titre4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2FD1218B"/>
    <w:multiLevelType w:val="multilevel"/>
    <w:tmpl w:val="98602D1E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24">
    <w:nsid w:val="31110D7A"/>
    <w:multiLevelType w:val="hybridMultilevel"/>
    <w:tmpl w:val="87985C0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18F6889"/>
    <w:multiLevelType w:val="hybridMultilevel"/>
    <w:tmpl w:val="37FE71FA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6">
    <w:nsid w:val="37FF0126"/>
    <w:multiLevelType w:val="multilevel"/>
    <w:tmpl w:val="6FC66B06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27">
    <w:nsid w:val="389F703E"/>
    <w:multiLevelType w:val="multilevel"/>
    <w:tmpl w:val="BB02C84A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28">
    <w:nsid w:val="4858117E"/>
    <w:multiLevelType w:val="multilevel"/>
    <w:tmpl w:val="CA34CF92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 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 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29">
    <w:nsid w:val="4A6C5809"/>
    <w:multiLevelType w:val="multilevel"/>
    <w:tmpl w:val="51FEDF7A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0D54204"/>
    <w:multiLevelType w:val="multilevel"/>
    <w:tmpl w:val="51FEDF7A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49A581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565012E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599C709A"/>
    <w:multiLevelType w:val="hybridMultilevel"/>
    <w:tmpl w:val="21A639CE"/>
    <w:lvl w:ilvl="0" w:tplc="A27AC182">
      <w:start w:val="1"/>
      <w:numFmt w:val="bullet"/>
      <w:pStyle w:val="Liste2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>
    <w:nsid w:val="5E622FA0"/>
    <w:multiLevelType w:val="multilevel"/>
    <w:tmpl w:val="915C034E"/>
    <w:lvl w:ilvl="0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5">
    <w:nsid w:val="5EDA0D67"/>
    <w:multiLevelType w:val="multilevel"/>
    <w:tmpl w:val="BEEA98AE"/>
    <w:lvl w:ilvl="0">
      <w:start w:val="1"/>
      <w:numFmt w:val="decimal"/>
      <w:suff w:val="space"/>
      <w:lvlText w:val="A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 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 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36">
    <w:nsid w:val="641A05E7"/>
    <w:multiLevelType w:val="hybridMultilevel"/>
    <w:tmpl w:val="D8549EE4"/>
    <w:lvl w:ilvl="0" w:tplc="30E2D8FC">
      <w:start w:val="1"/>
      <w:numFmt w:val="bullet"/>
      <w:pStyle w:val="Liste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2AE4659"/>
    <w:multiLevelType w:val="multilevel"/>
    <w:tmpl w:val="6AB06FCC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38">
    <w:nsid w:val="7CD42E53"/>
    <w:multiLevelType w:val="multilevel"/>
    <w:tmpl w:val="A108471E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 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39">
    <w:nsid w:val="7D2E26DB"/>
    <w:multiLevelType w:val="hybridMultilevel"/>
    <w:tmpl w:val="D8B4209E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E24074F"/>
    <w:multiLevelType w:val="multilevel"/>
    <w:tmpl w:val="08E0B7F2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num w:numId="1">
    <w:abstractNumId w:val="39"/>
  </w:num>
  <w:num w:numId="2">
    <w:abstractNumId w:val="22"/>
  </w:num>
  <w:num w:numId="3">
    <w:abstractNumId w:val="18"/>
  </w:num>
  <w:num w:numId="4">
    <w:abstractNumId w:val="40"/>
  </w:num>
  <w:num w:numId="5">
    <w:abstractNumId w:val="37"/>
  </w:num>
  <w:num w:numId="6">
    <w:abstractNumId w:val="32"/>
  </w:num>
  <w:num w:numId="7">
    <w:abstractNumId w:val="15"/>
  </w:num>
  <w:num w:numId="8">
    <w:abstractNumId w:val="10"/>
  </w:num>
  <w:num w:numId="9">
    <w:abstractNumId w:val="16"/>
  </w:num>
  <w:num w:numId="10">
    <w:abstractNumId w:val="36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33"/>
  </w:num>
  <w:num w:numId="22">
    <w:abstractNumId w:val="30"/>
  </w:num>
  <w:num w:numId="23">
    <w:abstractNumId w:val="29"/>
  </w:num>
  <w:num w:numId="24">
    <w:abstractNumId w:val="34"/>
  </w:num>
  <w:num w:numId="25">
    <w:abstractNumId w:val="13"/>
  </w:num>
  <w:num w:numId="26">
    <w:abstractNumId w:val="27"/>
  </w:num>
  <w:num w:numId="27">
    <w:abstractNumId w:val="11"/>
  </w:num>
  <w:num w:numId="28">
    <w:abstractNumId w:val="31"/>
  </w:num>
  <w:num w:numId="29">
    <w:abstractNumId w:val="26"/>
  </w:num>
  <w:num w:numId="30">
    <w:abstractNumId w:val="23"/>
  </w:num>
  <w:num w:numId="31">
    <w:abstractNumId w:val="14"/>
  </w:num>
  <w:num w:numId="32">
    <w:abstractNumId w:val="17"/>
  </w:num>
  <w:num w:numId="33">
    <w:abstractNumId w:val="38"/>
  </w:num>
  <w:num w:numId="34">
    <w:abstractNumId w:val="28"/>
  </w:num>
  <w:num w:numId="35">
    <w:abstractNumId w:val="12"/>
  </w:num>
  <w:num w:numId="36">
    <w:abstractNumId w:val="35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2"/>
  </w:num>
  <w:num w:numId="40">
    <w:abstractNumId w:val="22"/>
  </w:num>
  <w:num w:numId="41">
    <w:abstractNumId w:val="22"/>
  </w:num>
  <w:num w:numId="42">
    <w:abstractNumId w:val="25"/>
  </w:num>
  <w:num w:numId="43">
    <w:abstractNumId w:val="19"/>
  </w:num>
  <w:num w:numId="44">
    <w:abstractNumId w:val="20"/>
  </w:num>
  <w:num w:numId="45">
    <w:abstractNumId w:val="21"/>
    <w:lvlOverride w:ilvl="0">
      <w:lvl w:ilvl="0">
        <w:numFmt w:val="decimal"/>
        <w:lvlText w:val="%1."/>
        <w:lvlJc w:val="left"/>
      </w:lvl>
    </w:lvlOverride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E5"/>
    <w:rsid w:val="000108B3"/>
    <w:rsid w:val="00046D9C"/>
    <w:rsid w:val="000662AC"/>
    <w:rsid w:val="000A55FE"/>
    <w:rsid w:val="000C639C"/>
    <w:rsid w:val="0010047C"/>
    <w:rsid w:val="001033F0"/>
    <w:rsid w:val="0011597C"/>
    <w:rsid w:val="00124C14"/>
    <w:rsid w:val="00164F9E"/>
    <w:rsid w:val="001C4ABC"/>
    <w:rsid w:val="001F05C4"/>
    <w:rsid w:val="00286BE4"/>
    <w:rsid w:val="0031609C"/>
    <w:rsid w:val="0032749F"/>
    <w:rsid w:val="00336B5D"/>
    <w:rsid w:val="00377719"/>
    <w:rsid w:val="0038103B"/>
    <w:rsid w:val="003A7A5C"/>
    <w:rsid w:val="003C5B0C"/>
    <w:rsid w:val="003C723D"/>
    <w:rsid w:val="0040546C"/>
    <w:rsid w:val="00424C9E"/>
    <w:rsid w:val="004663EA"/>
    <w:rsid w:val="00483CBA"/>
    <w:rsid w:val="00493E20"/>
    <w:rsid w:val="004A74DB"/>
    <w:rsid w:val="005124C5"/>
    <w:rsid w:val="00551995"/>
    <w:rsid w:val="00560690"/>
    <w:rsid w:val="00571DCF"/>
    <w:rsid w:val="00577C3D"/>
    <w:rsid w:val="005F65CD"/>
    <w:rsid w:val="0060076F"/>
    <w:rsid w:val="0060426E"/>
    <w:rsid w:val="00612657"/>
    <w:rsid w:val="0062732E"/>
    <w:rsid w:val="00637EEA"/>
    <w:rsid w:val="006D2A97"/>
    <w:rsid w:val="00767731"/>
    <w:rsid w:val="0077715F"/>
    <w:rsid w:val="007A3566"/>
    <w:rsid w:val="0080423B"/>
    <w:rsid w:val="00814B8D"/>
    <w:rsid w:val="00822114"/>
    <w:rsid w:val="00835875"/>
    <w:rsid w:val="008753E1"/>
    <w:rsid w:val="008906DA"/>
    <w:rsid w:val="008B73C3"/>
    <w:rsid w:val="008D6BEE"/>
    <w:rsid w:val="008F3AAD"/>
    <w:rsid w:val="00912548"/>
    <w:rsid w:val="00956129"/>
    <w:rsid w:val="00966DA4"/>
    <w:rsid w:val="0097375C"/>
    <w:rsid w:val="009E2FAB"/>
    <w:rsid w:val="00A035E5"/>
    <w:rsid w:val="00AA0DFD"/>
    <w:rsid w:val="00AB5F57"/>
    <w:rsid w:val="00AF54A5"/>
    <w:rsid w:val="00B023DB"/>
    <w:rsid w:val="00B37C85"/>
    <w:rsid w:val="00B432A8"/>
    <w:rsid w:val="00B9201F"/>
    <w:rsid w:val="00BA4BD0"/>
    <w:rsid w:val="00BA5D7B"/>
    <w:rsid w:val="00C14842"/>
    <w:rsid w:val="00C361A7"/>
    <w:rsid w:val="00C427F0"/>
    <w:rsid w:val="00C439ED"/>
    <w:rsid w:val="00C71BEC"/>
    <w:rsid w:val="00C71C80"/>
    <w:rsid w:val="00C77D4F"/>
    <w:rsid w:val="00CE247D"/>
    <w:rsid w:val="00CE39D0"/>
    <w:rsid w:val="00CF002C"/>
    <w:rsid w:val="00D14F83"/>
    <w:rsid w:val="00D47B85"/>
    <w:rsid w:val="00D622CF"/>
    <w:rsid w:val="00D9682A"/>
    <w:rsid w:val="00DC13BD"/>
    <w:rsid w:val="00E328A5"/>
    <w:rsid w:val="00E3365A"/>
    <w:rsid w:val="00E40BF6"/>
    <w:rsid w:val="00E56D87"/>
    <w:rsid w:val="00E70777"/>
    <w:rsid w:val="00E869D0"/>
    <w:rsid w:val="00EB3E6E"/>
    <w:rsid w:val="00EC7601"/>
    <w:rsid w:val="00EE73FD"/>
    <w:rsid w:val="00F40153"/>
    <w:rsid w:val="00F56975"/>
    <w:rsid w:val="00F57B55"/>
    <w:rsid w:val="00F655D9"/>
    <w:rsid w:val="00F675E3"/>
    <w:rsid w:val="00F73C9D"/>
    <w:rsid w:val="00FE27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70479D5D-8EA6-4108-93A9-E724B2FB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719"/>
    <w:rPr>
      <w:rFonts w:ascii="Arial" w:hAnsi="Arial"/>
      <w:lang w:val="fr-FR"/>
    </w:rPr>
  </w:style>
  <w:style w:type="paragraph" w:styleId="Titre1">
    <w:name w:val="heading 1"/>
    <w:basedOn w:val="Normal"/>
    <w:next w:val="Corpsdetexte"/>
    <w:link w:val="Titre1Car"/>
    <w:qFormat/>
    <w:rsid w:val="00B432A8"/>
    <w:pPr>
      <w:keepNext/>
      <w:numPr>
        <w:numId w:val="2"/>
      </w:numPr>
      <w:spacing w:before="360" w:after="240"/>
      <w:outlineLvl w:val="0"/>
    </w:pPr>
    <w:rPr>
      <w:b/>
      <w:caps/>
      <w:color w:val="000000" w:themeColor="text1"/>
      <w:kern w:val="32"/>
      <w:sz w:val="32"/>
      <w:szCs w:val="32"/>
    </w:rPr>
  </w:style>
  <w:style w:type="paragraph" w:styleId="Titre2">
    <w:name w:val="heading 2"/>
    <w:basedOn w:val="Normal"/>
    <w:next w:val="Corpsdetexte"/>
    <w:qFormat/>
    <w:rsid w:val="00B432A8"/>
    <w:pPr>
      <w:keepNext/>
      <w:numPr>
        <w:ilvl w:val="1"/>
        <w:numId w:val="2"/>
      </w:numPr>
      <w:spacing w:before="240" w:after="120"/>
      <w:outlineLvl w:val="1"/>
    </w:pPr>
    <w:rPr>
      <w:rFonts w:cs="Arial"/>
      <w:b/>
      <w:bCs/>
      <w:iCs/>
      <w:smallCaps/>
      <w:color w:val="001489"/>
      <w:sz w:val="28"/>
      <w:szCs w:val="28"/>
    </w:rPr>
  </w:style>
  <w:style w:type="paragraph" w:styleId="Titre3">
    <w:name w:val="heading 3"/>
    <w:basedOn w:val="Normal"/>
    <w:next w:val="Corpsdetexte"/>
    <w:qFormat/>
    <w:rsid w:val="00B432A8"/>
    <w:pPr>
      <w:keepNext/>
      <w:numPr>
        <w:ilvl w:val="2"/>
        <w:numId w:val="2"/>
      </w:numPr>
      <w:tabs>
        <w:tab w:val="clear" w:pos="2552"/>
        <w:tab w:val="num" w:pos="1418"/>
      </w:tabs>
      <w:spacing w:before="120" w:after="120"/>
      <w:ind w:left="1985" w:hanging="1276"/>
      <w:outlineLvl w:val="2"/>
    </w:pPr>
    <w:rPr>
      <w:rFonts w:cs="Arial"/>
      <w:b/>
      <w:bCs/>
      <w:color w:val="6D5047"/>
      <w:szCs w:val="26"/>
    </w:rPr>
  </w:style>
  <w:style w:type="paragraph" w:styleId="Titre4">
    <w:name w:val="heading 4"/>
    <w:basedOn w:val="Normal"/>
    <w:next w:val="Corpsdetexte"/>
    <w:qFormat/>
    <w:rsid w:val="00B90D43"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8B424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7F7ABC"/>
    <w:pPr>
      <w:tabs>
        <w:tab w:val="center" w:pos="4536"/>
        <w:tab w:val="right" w:pos="9072"/>
      </w:tabs>
    </w:pPr>
    <w:rPr>
      <w:sz w:val="16"/>
    </w:rPr>
  </w:style>
  <w:style w:type="table" w:styleId="Grilledutableau">
    <w:name w:val="Table Grid"/>
    <w:basedOn w:val="TableauNormal"/>
    <w:semiHidden/>
    <w:rsid w:val="00C926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link w:val="CorpsdetexteCar"/>
    <w:rsid w:val="00276142"/>
    <w:pPr>
      <w:spacing w:before="60" w:after="60"/>
      <w:jc w:val="both"/>
    </w:pPr>
  </w:style>
  <w:style w:type="paragraph" w:styleId="Liste">
    <w:name w:val="List"/>
    <w:basedOn w:val="Normal"/>
    <w:rsid w:val="00377719"/>
    <w:pPr>
      <w:numPr>
        <w:numId w:val="10"/>
      </w:numPr>
      <w:spacing w:before="60" w:after="60"/>
      <w:contextualSpacing/>
    </w:pPr>
  </w:style>
  <w:style w:type="paragraph" w:styleId="TM1">
    <w:name w:val="toc 1"/>
    <w:basedOn w:val="Normal"/>
    <w:next w:val="Normal"/>
    <w:autoRedefine/>
    <w:uiPriority w:val="39"/>
    <w:rsid w:val="00377719"/>
    <w:pPr>
      <w:tabs>
        <w:tab w:val="left" w:pos="600"/>
        <w:tab w:val="right" w:leader="dot" w:pos="9053"/>
      </w:tabs>
      <w:spacing w:before="240"/>
    </w:pPr>
    <w:rPr>
      <w:rFonts w:cs="Arial"/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E328A5"/>
    <w:pPr>
      <w:tabs>
        <w:tab w:val="left" w:pos="600"/>
        <w:tab w:val="right" w:leader="dot" w:pos="9053"/>
      </w:tabs>
      <w:spacing w:before="120"/>
    </w:pPr>
    <w:rPr>
      <w:b/>
      <w:bCs/>
      <w:smallCaps/>
      <w:szCs w:val="20"/>
    </w:rPr>
  </w:style>
  <w:style w:type="paragraph" w:styleId="TM3">
    <w:name w:val="toc 3"/>
    <w:basedOn w:val="Normal"/>
    <w:next w:val="Normal"/>
    <w:autoRedefine/>
    <w:uiPriority w:val="39"/>
    <w:semiHidden/>
    <w:rsid w:val="00B37C85"/>
    <w:pPr>
      <w:tabs>
        <w:tab w:val="left" w:pos="709"/>
        <w:tab w:val="right" w:leader="dot" w:pos="9053"/>
      </w:tabs>
    </w:pPr>
    <w:rPr>
      <w:szCs w:val="20"/>
    </w:rPr>
  </w:style>
  <w:style w:type="paragraph" w:styleId="TM4">
    <w:name w:val="toc 4"/>
    <w:basedOn w:val="Normal"/>
    <w:next w:val="Normal"/>
    <w:autoRedefine/>
    <w:semiHidden/>
    <w:rsid w:val="000D432C"/>
    <w:pPr>
      <w:ind w:left="400"/>
    </w:pPr>
    <w:rPr>
      <w:rFonts w:ascii="Times New Roman" w:hAnsi="Times New Roman"/>
      <w:szCs w:val="20"/>
    </w:rPr>
  </w:style>
  <w:style w:type="paragraph" w:styleId="TM5">
    <w:name w:val="toc 5"/>
    <w:basedOn w:val="Normal"/>
    <w:next w:val="Normal"/>
    <w:autoRedefine/>
    <w:semiHidden/>
    <w:rsid w:val="000D432C"/>
    <w:pPr>
      <w:ind w:left="600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semiHidden/>
    <w:rsid w:val="000D432C"/>
    <w:pPr>
      <w:ind w:left="800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semiHidden/>
    <w:rsid w:val="000D432C"/>
    <w:pPr>
      <w:ind w:left="1000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semiHidden/>
    <w:rsid w:val="000D432C"/>
    <w:pPr>
      <w:ind w:left="1200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semiHidden/>
    <w:rsid w:val="000D432C"/>
    <w:pPr>
      <w:ind w:left="1400"/>
    </w:pPr>
    <w:rPr>
      <w:rFonts w:ascii="Times New Roman" w:hAnsi="Times New Roman"/>
      <w:szCs w:val="20"/>
    </w:rPr>
  </w:style>
  <w:style w:type="character" w:customStyle="1" w:styleId="Gras">
    <w:name w:val="Gras"/>
    <w:rsid w:val="00B5195E"/>
    <w:rPr>
      <w:b/>
    </w:rPr>
  </w:style>
  <w:style w:type="paragraph" w:customStyle="1" w:styleId="Annexe1">
    <w:name w:val="Annexe 1"/>
    <w:basedOn w:val="Normal"/>
    <w:next w:val="Corpsdetexte"/>
    <w:rsid w:val="00B432A8"/>
    <w:pPr>
      <w:tabs>
        <w:tab w:val="left" w:pos="3360"/>
      </w:tabs>
      <w:spacing w:before="360" w:after="240"/>
      <w:outlineLvl w:val="0"/>
    </w:pPr>
    <w:rPr>
      <w:b/>
      <w:caps/>
      <w:color w:val="001489"/>
      <w:sz w:val="32"/>
    </w:rPr>
  </w:style>
  <w:style w:type="paragraph" w:customStyle="1" w:styleId="Annexe2">
    <w:name w:val="Annexe 2"/>
    <w:basedOn w:val="Annexe1"/>
    <w:next w:val="Corpsdetexte"/>
    <w:rsid w:val="00276142"/>
    <w:pPr>
      <w:numPr>
        <w:ilvl w:val="1"/>
      </w:numPr>
      <w:spacing w:before="240" w:after="120"/>
      <w:outlineLvl w:val="1"/>
    </w:pPr>
    <w:rPr>
      <w:caps w:val="0"/>
      <w:smallCaps/>
      <w:sz w:val="28"/>
    </w:rPr>
  </w:style>
  <w:style w:type="paragraph" w:customStyle="1" w:styleId="Annexe3">
    <w:name w:val="Annexe 3"/>
    <w:basedOn w:val="Annexe2"/>
    <w:next w:val="Corpsdetexte"/>
    <w:rsid w:val="00E328A5"/>
    <w:pPr>
      <w:numPr>
        <w:ilvl w:val="2"/>
      </w:numPr>
      <w:tabs>
        <w:tab w:val="clear" w:pos="3360"/>
        <w:tab w:val="num" w:pos="1134"/>
      </w:tabs>
      <w:ind w:left="1701" w:hanging="1701"/>
      <w:outlineLvl w:val="2"/>
    </w:pPr>
    <w:rPr>
      <w:sz w:val="24"/>
    </w:rPr>
  </w:style>
  <w:style w:type="paragraph" w:styleId="Sous-titre">
    <w:name w:val="Subtitle"/>
    <w:basedOn w:val="Normal"/>
    <w:qFormat/>
    <w:rsid w:val="0069453B"/>
    <w:pPr>
      <w:spacing w:after="480"/>
      <w:jc w:val="center"/>
    </w:pPr>
    <w:rPr>
      <w:rFonts w:cs="Arial"/>
      <w:b/>
      <w:color w:val="6D5047"/>
      <w:sz w:val="40"/>
      <w:szCs w:val="40"/>
    </w:rPr>
  </w:style>
  <w:style w:type="paragraph" w:styleId="Retraitcorpsdetexte">
    <w:name w:val="Body Text Indent"/>
    <w:basedOn w:val="Corpsdetexte"/>
    <w:rsid w:val="00785CF0"/>
    <w:pPr>
      <w:ind w:left="567"/>
    </w:pPr>
  </w:style>
  <w:style w:type="paragraph" w:styleId="Retraitcorpsdetexte2">
    <w:name w:val="Body Text Indent 2"/>
    <w:basedOn w:val="Corpsdetexte"/>
    <w:rsid w:val="00785CF0"/>
    <w:pPr>
      <w:ind w:left="1134"/>
    </w:pPr>
  </w:style>
  <w:style w:type="paragraph" w:styleId="Liste2">
    <w:name w:val="List 2"/>
    <w:basedOn w:val="Retraitcorpsdetexte2"/>
    <w:rsid w:val="00377719"/>
    <w:pPr>
      <w:numPr>
        <w:numId w:val="21"/>
      </w:numPr>
      <w:contextualSpacing/>
    </w:pPr>
  </w:style>
  <w:style w:type="character" w:customStyle="1" w:styleId="Italique">
    <w:name w:val="Italique"/>
    <w:rsid w:val="00B90D43"/>
    <w:rPr>
      <w:i/>
    </w:rPr>
  </w:style>
  <w:style w:type="character" w:customStyle="1" w:styleId="Soulign">
    <w:name w:val="Souligné"/>
    <w:rsid w:val="00B90D43"/>
    <w:rPr>
      <w:u w:val="single"/>
    </w:rPr>
  </w:style>
  <w:style w:type="character" w:styleId="Lienhypertexte">
    <w:name w:val="Hyperlink"/>
    <w:basedOn w:val="Policepardfaut"/>
    <w:uiPriority w:val="99"/>
    <w:rsid w:val="00B90D43"/>
    <w:rPr>
      <w:color w:val="0000FF"/>
      <w:u w:val="single"/>
    </w:rPr>
  </w:style>
  <w:style w:type="character" w:styleId="Numrodepage">
    <w:name w:val="page number"/>
    <w:basedOn w:val="Policepardfaut"/>
    <w:rsid w:val="00E92EE1"/>
  </w:style>
  <w:style w:type="character" w:styleId="Lienhypertextesuivivisit">
    <w:name w:val="FollowedHyperlink"/>
    <w:basedOn w:val="Policepardfaut"/>
    <w:uiPriority w:val="99"/>
    <w:semiHidden/>
    <w:unhideWhenUsed/>
    <w:rsid w:val="00746034"/>
    <w:rPr>
      <w:color w:val="E3B5B3" w:themeColor="followedHyperlink"/>
      <w:u w:val="single"/>
    </w:rPr>
  </w:style>
  <w:style w:type="paragraph" w:styleId="Textedebulles">
    <w:name w:val="Balloon Text"/>
    <w:basedOn w:val="Normal"/>
    <w:link w:val="TextedebullesCar"/>
    <w:rsid w:val="00637EEA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637EEA"/>
    <w:rPr>
      <w:rFonts w:ascii="Lucida Grande" w:hAnsi="Lucida Grande"/>
      <w:sz w:val="18"/>
      <w:szCs w:val="18"/>
      <w:lang w:val="fr-FR"/>
    </w:rPr>
  </w:style>
  <w:style w:type="character" w:customStyle="1" w:styleId="Titre1Car">
    <w:name w:val="Titre 1 Car"/>
    <w:basedOn w:val="Policepardfaut"/>
    <w:link w:val="Titre1"/>
    <w:rsid w:val="005F65CD"/>
    <w:rPr>
      <w:rFonts w:ascii="Arial" w:hAnsi="Arial"/>
      <w:b/>
      <w:caps/>
      <w:color w:val="000000" w:themeColor="text1"/>
      <w:kern w:val="32"/>
      <w:sz w:val="32"/>
      <w:szCs w:val="32"/>
      <w:lang w:val="fr-FR"/>
    </w:rPr>
  </w:style>
  <w:style w:type="character" w:customStyle="1" w:styleId="CorpsdetexteCar">
    <w:name w:val="Corps de texte Car"/>
    <w:basedOn w:val="Policepardfaut"/>
    <w:link w:val="Corpsdetexte"/>
    <w:rsid w:val="005F65CD"/>
    <w:rPr>
      <w:rFonts w:ascii="Arial" w:hAnsi="Arial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663EA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7D8707" w:themeColor="accent1" w:themeShade="BF"/>
      <w:kern w:val="0"/>
    </w:rPr>
  </w:style>
  <w:style w:type="paragraph" w:customStyle="1" w:styleId="Default">
    <w:name w:val="Default"/>
    <w:rsid w:val="00AA0DFD"/>
    <w:pPr>
      <w:autoSpaceDE w:val="0"/>
      <w:autoSpaceDN w:val="0"/>
      <w:adjustRightInd w:val="0"/>
    </w:pPr>
    <w:rPr>
      <w:color w:val="000000"/>
      <w:lang w:val="fr-FR"/>
    </w:rPr>
  </w:style>
  <w:style w:type="paragraph" w:styleId="Paragraphedeliste">
    <w:name w:val="List Paragraph"/>
    <w:basedOn w:val="Normal"/>
    <w:rsid w:val="001C4A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1DCF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1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es-telecom.fr" TargetMode="External"/><Relationship Id="rId13" Type="http://schemas.openxmlformats.org/officeDocument/2006/relationships/footer" Target="footer3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ines-telecom.fr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eme_des_ecoles">
  <a:themeElements>
    <a:clrScheme name="Personnalisée 10">
      <a:dk1>
        <a:sysClr val="windowText" lastClr="000000"/>
      </a:dk1>
      <a:lt1>
        <a:sysClr val="window" lastClr="FFFFFF"/>
      </a:lt1>
      <a:dk2>
        <a:srgbClr val="6D5047"/>
      </a:dk2>
      <a:lt2>
        <a:srgbClr val="FFFFFF"/>
      </a:lt2>
      <a:accent1>
        <a:srgbClr val="A8B50A"/>
      </a:accent1>
      <a:accent2>
        <a:srgbClr val="001489"/>
      </a:accent2>
      <a:accent3>
        <a:srgbClr val="B8B8B8"/>
      </a:accent3>
      <a:accent4>
        <a:srgbClr val="000000"/>
      </a:accent4>
      <a:accent5>
        <a:srgbClr val="D0B7BF"/>
      </a:accent5>
      <a:accent6>
        <a:srgbClr val="BBC2B6"/>
      </a:accent6>
      <a:hlink>
        <a:srgbClr val="BABCD7"/>
      </a:hlink>
      <a:folHlink>
        <a:srgbClr val="E3B5B3"/>
      </a:folHlink>
    </a:clrScheme>
    <a:fontScheme name="Office Classiqu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3FCDD-18F5-4EF3-9A0D-734C363A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343</Words>
  <Characters>1889</Characters>
  <Application>Microsoft Office Word</Application>
  <DocSecurity>0</DocSecurity>
  <Lines>15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>IMT Dossier</vt:lpstr>
      <vt:lpstr>IMT Dossier</vt:lpstr>
      <vt:lpstr>Titre 1</vt:lpstr>
      <vt:lpstr>    Titre 2</vt:lpstr>
      <vt:lpstr>        Titre 3</vt:lpstr>
      <vt:lpstr>Annexe 1</vt:lpstr>
      <vt:lpstr>    Annexe 2</vt:lpstr>
      <vt:lpstr>        Annexe 3</vt:lpstr>
    </vt:vector>
  </TitlesOfParts>
  <Company/>
  <LinksUpToDate>false</LinksUpToDate>
  <CharactersWithSpaces>2228</CharactersWithSpaces>
  <SharedDoc>false</SharedDoc>
  <HyperlinkBase/>
  <HLinks>
    <vt:vector size="66" baseType="variant">
      <vt:variant>
        <vt:i4>720926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_Toc190693754</vt:lpwstr>
      </vt:variant>
      <vt:variant>
        <vt:i4>786462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_Toc190693753</vt:lpwstr>
      </vt:variant>
      <vt:variant>
        <vt:i4>851998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_Toc190693752</vt:lpwstr>
      </vt:variant>
      <vt:variant>
        <vt:i4>917534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_Toc190693751</vt:lpwstr>
      </vt:variant>
      <vt:variant>
        <vt:i4>983070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_Toc190693750</vt:lpwstr>
      </vt:variant>
      <vt:variant>
        <vt:i4>393247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_Toc190693749</vt:lpwstr>
      </vt:variant>
      <vt:variant>
        <vt:i4>3670099</vt:i4>
      </vt:variant>
      <vt:variant>
        <vt:i4>2918</vt:i4>
      </vt:variant>
      <vt:variant>
        <vt:i4>1032</vt:i4>
      </vt:variant>
      <vt:variant>
        <vt:i4>1</vt:i4>
      </vt:variant>
      <vt:variant>
        <vt:lpwstr>tdl_entete_institut</vt:lpwstr>
      </vt:variant>
      <vt:variant>
        <vt:lpwstr/>
      </vt:variant>
      <vt:variant>
        <vt:i4>3670099</vt:i4>
      </vt:variant>
      <vt:variant>
        <vt:i4>-1</vt:i4>
      </vt:variant>
      <vt:variant>
        <vt:i4>2078</vt:i4>
      </vt:variant>
      <vt:variant>
        <vt:i4>1</vt:i4>
      </vt:variant>
      <vt:variant>
        <vt:lpwstr>tdl_entete_institut</vt:lpwstr>
      </vt:variant>
      <vt:variant>
        <vt:lpwstr/>
      </vt:variant>
      <vt:variant>
        <vt:i4>5832730</vt:i4>
      </vt:variant>
      <vt:variant>
        <vt:i4>-1</vt:i4>
      </vt:variant>
      <vt:variant>
        <vt:i4>2077</vt:i4>
      </vt:variant>
      <vt:variant>
        <vt:i4>1</vt:i4>
      </vt:variant>
      <vt:variant>
        <vt:lpwstr>bandeaux_institut</vt:lpwstr>
      </vt:variant>
      <vt:variant>
        <vt:lpwstr/>
      </vt:variant>
      <vt:variant>
        <vt:i4>3670099</vt:i4>
      </vt:variant>
      <vt:variant>
        <vt:i4>-1</vt:i4>
      </vt:variant>
      <vt:variant>
        <vt:i4>2073</vt:i4>
      </vt:variant>
      <vt:variant>
        <vt:i4>1</vt:i4>
      </vt:variant>
      <vt:variant>
        <vt:lpwstr>tdl_entete_institut</vt:lpwstr>
      </vt:variant>
      <vt:variant>
        <vt:lpwstr/>
      </vt:variant>
      <vt:variant>
        <vt:i4>5832730</vt:i4>
      </vt:variant>
      <vt:variant>
        <vt:i4>-1</vt:i4>
      </vt:variant>
      <vt:variant>
        <vt:i4>2072</vt:i4>
      </vt:variant>
      <vt:variant>
        <vt:i4>1</vt:i4>
      </vt:variant>
      <vt:variant>
        <vt:lpwstr>bandeaux_institut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IMT Dossier</dc:title>
  <dc:subject/>
  <dc:creator>Hugo Derambure</dc:creator>
  <cp:keywords/>
  <dc:description/>
  <cp:lastModifiedBy>Rochd</cp:lastModifiedBy>
  <cp:revision>1</cp:revision>
  <cp:lastPrinted>2011-12-20T17:38:00Z</cp:lastPrinted>
  <dcterms:created xsi:type="dcterms:W3CDTF">2016-10-11T23:06:00Z</dcterms:created>
  <dcterms:modified xsi:type="dcterms:W3CDTF">2016-10-16T21:59:00Z</dcterms:modified>
</cp:coreProperties>
</file>